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BA237" w14:textId="77777777" w:rsidR="007A0C38" w:rsidRPr="00C66960" w:rsidRDefault="007A0C38" w:rsidP="007A0C38">
      <w:pPr>
        <w:widowControl w:val="0"/>
        <w:spacing w:after="0" w:line="240" w:lineRule="auto"/>
        <w:jc w:val="center"/>
        <w:outlineLvl w:val="0"/>
        <w:rPr>
          <w:rFonts w:eastAsia="Calibri" w:cs="Times New Roman"/>
          <w:bCs/>
          <w:color w:val="1F3864" w:themeColor="accent5" w:themeShade="80"/>
          <w:sz w:val="28"/>
          <w:szCs w:val="24"/>
        </w:rPr>
      </w:pPr>
      <w:r>
        <w:rPr>
          <w:rFonts w:eastAsia="Calibri" w:cs="Times New Roman"/>
          <w:bCs/>
          <w:color w:val="1F3864" w:themeColor="accent5" w:themeShade="80"/>
          <w:sz w:val="28"/>
          <w:szCs w:val="24"/>
        </w:rPr>
        <w:t xml:space="preserve">Grade 2 </w:t>
      </w:r>
      <w:r w:rsidRPr="00C66960">
        <w:rPr>
          <w:rFonts w:eastAsia="Calibri" w:cs="Times New Roman"/>
          <w:bCs/>
          <w:color w:val="1F3864" w:themeColor="accent5" w:themeShade="80"/>
          <w:sz w:val="28"/>
          <w:szCs w:val="24"/>
        </w:rPr>
        <w:t>B.E.S.T. Instructional Guide for Mathematics</w:t>
      </w:r>
    </w:p>
    <w:p w14:paraId="0A2E2E92" w14:textId="028758F0" w:rsidR="00992859" w:rsidRPr="006B6BAE" w:rsidRDefault="00992859" w:rsidP="00992859">
      <w:pPr>
        <w:pStyle w:val="Heading1"/>
      </w:pP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3A74CF">
      <w:pPr>
        <w:widowControl w:val="0"/>
        <w:numPr>
          <w:ilvl w:val="0"/>
          <w:numId w:val="17"/>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3A74CF">
      <w:pPr>
        <w:pStyle w:val="ListParagraph"/>
        <w:numPr>
          <w:ilvl w:val="0"/>
          <w:numId w:val="29"/>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3A74CF">
      <w:pPr>
        <w:pStyle w:val="ListParagraph"/>
        <w:numPr>
          <w:ilvl w:val="0"/>
          <w:numId w:val="30"/>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3A74CF">
      <w:pPr>
        <w:pStyle w:val="ListParagraph"/>
        <w:numPr>
          <w:ilvl w:val="0"/>
          <w:numId w:val="32"/>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3A74CF">
      <w:pPr>
        <w:pStyle w:val="ListParagraph"/>
        <w:numPr>
          <w:ilvl w:val="0"/>
          <w:numId w:val="32"/>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3A74CF">
      <w:pPr>
        <w:pStyle w:val="ListParagraph"/>
        <w:numPr>
          <w:ilvl w:val="0"/>
          <w:numId w:val="31"/>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3A74CF">
      <w:pPr>
        <w:pStyle w:val="ListParagraph"/>
        <w:numPr>
          <w:ilvl w:val="0"/>
          <w:numId w:val="33"/>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3A74CF">
      <w:pPr>
        <w:pStyle w:val="ListParagraph"/>
        <w:numPr>
          <w:ilvl w:val="0"/>
          <w:numId w:val="34"/>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3A74CF">
      <w:pPr>
        <w:pStyle w:val="ListParagraph"/>
        <w:numPr>
          <w:ilvl w:val="0"/>
          <w:numId w:val="35"/>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3A74CF">
      <w:pPr>
        <w:pStyle w:val="ListParagraph"/>
        <w:numPr>
          <w:ilvl w:val="0"/>
          <w:numId w:val="34"/>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3A74CF">
      <w:pPr>
        <w:pStyle w:val="ListParagraph"/>
        <w:numPr>
          <w:ilvl w:val="0"/>
          <w:numId w:val="36"/>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BD7D846"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290F4A9"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2E06C8FE"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55598AB2" w:rsidR="00992859" w:rsidRPr="006B6BAE" w:rsidRDefault="00B31097" w:rsidP="00B31097">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r w:rsidR="00992859" w:rsidRPr="006B6BAE">
              <w:rPr>
                <w:rFonts w:eastAsia="Times New Roman" w:cs="Times New Roman"/>
                <w:sz w:val="24"/>
                <w:szCs w:val="24"/>
              </w:rPr>
              <w:t>.</w:t>
            </w:r>
          </w:p>
        </w:tc>
        <w:tc>
          <w:tcPr>
            <w:tcW w:w="1960" w:type="pct"/>
          </w:tcPr>
          <w:p w14:paraId="21A489E5"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404AD44F"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11BFA46F"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013DF9D"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57640BC"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F7B117B" w:rsidR="00992859" w:rsidRPr="006B6BAE" w:rsidRDefault="00F67F60" w:rsidP="00F67F60">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r>
              <w:rPr>
                <w:rFonts w:cs="Times New Roman"/>
                <w:i/>
                <w:sz w:val="24"/>
                <w:szCs w:val="24"/>
              </w:rPr>
              <w:t>)</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42B4868A"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229A3347"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10ADE7CA"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FADA809" w:rsidR="00992859" w:rsidRPr="006B6BAE" w:rsidRDefault="005159A7" w:rsidP="005159A7">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r>
              <w:rPr>
                <w:rFonts w:cs="Times New Roman"/>
                <w:i/>
                <w:sz w:val="24"/>
                <w:szCs w:val="24"/>
              </w:rPr>
              <w:t>)</w:t>
            </w:r>
          </w:p>
        </w:tc>
        <w:tc>
          <w:tcPr>
            <w:tcW w:w="1960" w:type="pct"/>
          </w:tcPr>
          <w:p w14:paraId="07D75AF8"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994E3"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2F61BC88"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38A6ED1"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6BD2BD" w:rsidR="00992859" w:rsidRPr="006B6BAE" w:rsidRDefault="006E24C2" w:rsidP="006E24C2">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r w:rsidR="00992859" w:rsidRPr="006B6BAE">
              <w:rPr>
                <w:rFonts w:eastAsia="Times New Roman" w:cs="Times New Roman"/>
                <w:sz w:val="24"/>
                <w:szCs w:val="24"/>
              </w:rPr>
              <w:t xml:space="preserve">. </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13421AFA" w14:textId="77777777" w:rsidR="00163224" w:rsidRPr="00227C7D" w:rsidRDefault="00163224" w:rsidP="00163224">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6A11B386" w14:textId="77777777" w:rsidR="00163224" w:rsidRPr="00227C7D" w:rsidRDefault="00163224" w:rsidP="00163224">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4420F931" w:rsidR="00992859" w:rsidRPr="006B6BAE" w:rsidRDefault="00163224" w:rsidP="00163224">
            <w:pPr>
              <w:numPr>
                <w:ilvl w:val="0"/>
                <w:numId w:val="4"/>
              </w:numPr>
              <w:contextualSpacing/>
              <w:rPr>
                <w:rFonts w:eastAsia="Times New Roman" w:cs="Times New Roman"/>
                <w:sz w:val="24"/>
                <w:szCs w:val="24"/>
              </w:rPr>
            </w:pPr>
            <w:r w:rsidRPr="00227C7D">
              <w:rPr>
                <w:rFonts w:cs="Times New Roman"/>
                <w:sz w:val="24"/>
                <w:szCs w:val="24"/>
              </w:rPr>
              <w:t>Students build confidence through practice in a variety of contexts and problems</w:t>
            </w:r>
            <w:r w:rsidR="00992859" w:rsidRPr="006B6BAE">
              <w:rPr>
                <w:rFonts w:eastAsia="Times New Roman" w:cs="Times New Roman"/>
                <w:sz w:val="24"/>
                <w:szCs w:val="24"/>
              </w:rPr>
              <w:t>.</w:t>
            </w:r>
          </w:p>
        </w:tc>
        <w:tc>
          <w:tcPr>
            <w:tcW w:w="1960" w:type="pct"/>
          </w:tcPr>
          <w:p w14:paraId="26DE94B0"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3FADBD6"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9D0678E"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1B2158A7" w:rsidR="00992859" w:rsidRPr="006B6BAE" w:rsidRDefault="004F242E" w:rsidP="004F242E">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992859" w:rsidRPr="006B6BAE">
              <w:rPr>
                <w:rFonts w:eastAsia="Times New Roman" w:cs="Times New Roman"/>
                <w:sz w:val="24"/>
                <w:szCs w:val="24"/>
              </w:rPr>
              <w:t>.</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022A989E"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72D96ED"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6B03DE69"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0E784A99"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D28B27" w:rsidR="00992859" w:rsidRPr="006B6BAE" w:rsidRDefault="0094425A" w:rsidP="0094425A">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offers suggestions</w:t>
            </w:r>
            <w:r w:rsidR="00992859" w:rsidRPr="006B6BAE">
              <w:rPr>
                <w:rFonts w:eastAsia="Times New Roman" w:cs="Times New Roman"/>
                <w:sz w:val="24"/>
                <w:szCs w:val="24"/>
              </w:rPr>
              <w:t>.</w:t>
            </w:r>
          </w:p>
        </w:tc>
        <w:tc>
          <w:tcPr>
            <w:tcW w:w="1960" w:type="pct"/>
          </w:tcPr>
          <w:p w14:paraId="24BC35BE" w14:textId="77777777" w:rsidR="00A93303" w:rsidRPr="00227C7D" w:rsidRDefault="00A93303" w:rsidP="00A93303">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63666F4C" w14:textId="77777777" w:rsidR="00A93303" w:rsidRPr="00227C7D" w:rsidRDefault="00A93303" w:rsidP="00A93303">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6BC89611" w14:textId="77777777" w:rsidR="00A93303" w:rsidRPr="00227C7D" w:rsidRDefault="00A93303" w:rsidP="00A93303">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3D35846C" w:rsidR="00992859" w:rsidRPr="006B6BAE" w:rsidRDefault="00A93303" w:rsidP="00A9330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r>
              <w:rPr>
                <w:rFonts w:cs="Times New Roman"/>
                <w:i/>
                <w:sz w:val="24"/>
                <w:szCs w:val="24"/>
              </w:rPr>
              <w:t>)</w:t>
            </w:r>
            <w:r w:rsidR="00992859" w:rsidRPr="006B6BAE">
              <w:rPr>
                <w:rFonts w:eastAsia="Times New Roman" w:cs="Times New Roman"/>
                <w:sz w:val="24"/>
                <w:szCs w:val="24"/>
              </w:rPr>
              <w:t xml:space="preserve"> </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7D55182D" w14:textId="77777777" w:rsidR="00D126EB" w:rsidRPr="00227C7D" w:rsidRDefault="00D126EB" w:rsidP="00D126E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448D7E91" w:rsidR="00992859" w:rsidRPr="006B6BAE" w:rsidRDefault="00D126EB" w:rsidP="00D126EB">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r w:rsidR="00992859" w:rsidRPr="006B6BAE">
              <w:rPr>
                <w:rFonts w:eastAsia="Times New Roman" w:cs="Times New Roman"/>
                <w:sz w:val="24"/>
                <w:szCs w:val="24"/>
              </w:rPr>
              <w:t>.</w:t>
            </w:r>
          </w:p>
        </w:tc>
        <w:tc>
          <w:tcPr>
            <w:tcW w:w="1960" w:type="pct"/>
          </w:tcPr>
          <w:p w14:paraId="58A350A1" w14:textId="77777777" w:rsidR="0071500C" w:rsidRPr="00227C7D" w:rsidRDefault="0071500C" w:rsidP="0071500C">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0C590FCD" w14:textId="77777777" w:rsidR="0071500C" w:rsidRPr="00227C7D" w:rsidRDefault="0071500C" w:rsidP="0071500C">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4FBFE0BF" w14:textId="77777777" w:rsidR="0071500C" w:rsidRPr="00227C7D" w:rsidRDefault="0071500C" w:rsidP="0071500C">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0F1DDED9" w14:textId="77777777" w:rsidR="0071500C" w:rsidRPr="00227C7D" w:rsidRDefault="0071500C" w:rsidP="0071500C">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07FAEE0C" w:rsidR="00992859" w:rsidRPr="006B6BAE" w:rsidRDefault="0071500C" w:rsidP="0071500C">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r w:rsidR="00992859" w:rsidRPr="006B6BAE">
              <w:rPr>
                <w:rFonts w:eastAsia="Times New Roman" w:cs="Times New Roman"/>
                <w:sz w:val="24"/>
                <w:szCs w:val="24"/>
              </w:rPr>
              <w:t>.</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53B40339"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BEC7374"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7916097F"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5D773D9A" w:rsidR="00992859" w:rsidRPr="006B6BAE" w:rsidRDefault="002D244B" w:rsidP="002D244B">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r w:rsidR="00992859" w:rsidRPr="006B6BAE">
              <w:rPr>
                <w:rFonts w:eastAsia="Times New Roman" w:cs="Times New Roman"/>
                <w:sz w:val="24"/>
                <w:szCs w:val="24"/>
              </w:rPr>
              <w:t>.</w:t>
            </w:r>
          </w:p>
        </w:tc>
        <w:tc>
          <w:tcPr>
            <w:tcW w:w="1960" w:type="pct"/>
          </w:tcPr>
          <w:p w14:paraId="0028CFB6" w14:textId="77777777" w:rsidR="00902DB8" w:rsidRPr="00227C7D" w:rsidRDefault="00902DB8" w:rsidP="00902DB8">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38B52686" w14:textId="77777777" w:rsidR="00902DB8" w:rsidRPr="00227C7D" w:rsidRDefault="00902DB8" w:rsidP="00902DB8">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1893BF5F" w14:textId="77777777" w:rsidR="00902DB8" w:rsidRPr="00227C7D" w:rsidRDefault="00902DB8" w:rsidP="00902DB8">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4FFD343" w:rsidR="00992859" w:rsidRPr="006B6BAE" w:rsidRDefault="00902DB8" w:rsidP="00902DB8">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r>
              <w:rPr>
                <w:rFonts w:cs="Times New Roman"/>
                <w:i/>
                <w:sz w:val="24"/>
                <w:szCs w:val="24"/>
              </w:rPr>
              <w:t>)</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193D836B"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67E74DF3"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2FA65851"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1B96EAA1" w:rsidR="00992859" w:rsidRPr="006B6BAE" w:rsidRDefault="00BC282E" w:rsidP="00BC282E">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r w:rsidR="00992859" w:rsidRPr="006B6BAE">
              <w:rPr>
                <w:rFonts w:eastAsia="Times New Roman" w:cs="Times New Roman"/>
                <w:sz w:val="24"/>
                <w:szCs w:val="24"/>
              </w:rPr>
              <w:t>.</w:t>
            </w:r>
          </w:p>
        </w:tc>
        <w:tc>
          <w:tcPr>
            <w:tcW w:w="1960" w:type="pct"/>
          </w:tcPr>
          <w:p w14:paraId="7936FFC8" w14:textId="77777777" w:rsidR="00121B12" w:rsidRPr="00227C7D" w:rsidRDefault="00121B12" w:rsidP="00121B12">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4DFF8C93" w14:textId="77777777" w:rsidR="00121B12" w:rsidRPr="00227C7D" w:rsidRDefault="00121B12" w:rsidP="00121B12">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5FC0B30D" w14:textId="77777777" w:rsidR="00121B12" w:rsidRPr="00227C7D" w:rsidRDefault="00121B12" w:rsidP="00121B12">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7EA1D6C8" w:rsidR="00992859" w:rsidRPr="006B6BAE" w:rsidRDefault="00121B12" w:rsidP="00121B12">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6B6BAE">
              <w:rPr>
                <w:rFonts w:eastAsia="Times New Roman"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3EF2C3B2" w14:textId="77777777" w:rsidR="002115DB" w:rsidRPr="00567415" w:rsidRDefault="002115DB" w:rsidP="002115DB">
      <w:pPr>
        <w:pStyle w:val="Heading1"/>
      </w:pPr>
      <w:bookmarkStart w:id="2" w:name="_Grade_6_Areas"/>
      <w:bookmarkEnd w:id="2"/>
      <w:r w:rsidRPr="00567415">
        <w:lastRenderedPageBreak/>
        <w:t>Grade 2 Areas of Emphasis</w:t>
      </w:r>
    </w:p>
    <w:p w14:paraId="56091250" w14:textId="77777777" w:rsidR="00B21A76" w:rsidRPr="006B6BAE" w:rsidRDefault="00B21A76" w:rsidP="001253B6">
      <w:pPr>
        <w:spacing w:after="0" w:line="240" w:lineRule="auto"/>
        <w:rPr>
          <w:rFonts w:cs="Times New Roman"/>
          <w:sz w:val="24"/>
        </w:rPr>
      </w:pPr>
    </w:p>
    <w:p w14:paraId="0723C1D2" w14:textId="664F56C7" w:rsidR="00B151E6" w:rsidRPr="006B6BAE" w:rsidRDefault="00D874D9" w:rsidP="001253B6">
      <w:pPr>
        <w:spacing w:after="0" w:line="240" w:lineRule="auto"/>
        <w:rPr>
          <w:rFonts w:cs="Times New Roman"/>
          <w:sz w:val="24"/>
        </w:rPr>
      </w:pPr>
      <w:r w:rsidRPr="00686444">
        <w:rPr>
          <w:rFonts w:eastAsia="Calibri" w:cs="Times New Roman"/>
          <w:sz w:val="24"/>
        </w:rPr>
        <w:t>In grade 2, instructional time will emphasize four areas</w:t>
      </w:r>
      <w:r w:rsidR="00B151E6" w:rsidRPr="006B6BAE">
        <w:rPr>
          <w:rFonts w:cs="Times New Roman"/>
          <w:sz w:val="24"/>
        </w:rPr>
        <w:t>:</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87206C2" w14:textId="77777777"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extending understanding of place value in three-digit numbers; </w:t>
      </w:r>
    </w:p>
    <w:p w14:paraId="1979FB13" w14:textId="6CAE3D94"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building fluency and algebraic reasoning with addition and subtraction; </w:t>
      </w:r>
    </w:p>
    <w:p w14:paraId="77A1BD06" w14:textId="543C7CCE"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extending understanding of measurement of objects, time and the perimeter of geometric figures; and </w:t>
      </w:r>
    </w:p>
    <w:p w14:paraId="5CCEC8DE" w14:textId="2A30AE0A" w:rsidR="00B6679F"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developing spatial reasoning with number representations and two-dimensional figures</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3A74CF">
      <w:pPr>
        <w:pStyle w:val="ListParagraph"/>
        <w:numPr>
          <w:ilvl w:val="0"/>
          <w:numId w:val="19"/>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8"/>
        <w:gridCol w:w="2042"/>
        <w:gridCol w:w="1621"/>
        <w:gridCol w:w="1800"/>
        <w:gridCol w:w="2066"/>
      </w:tblGrid>
      <w:tr w:rsidR="00F23340" w:rsidRPr="006B6BAE" w14:paraId="617FF791" w14:textId="77777777" w:rsidTr="008A04D4">
        <w:trPr>
          <w:tblHeader/>
        </w:trPr>
        <w:tc>
          <w:tcPr>
            <w:tcW w:w="951" w:type="pct"/>
            <w:shd w:val="clear" w:color="auto" w:fill="auto"/>
            <w:tcMar>
              <w:top w:w="0" w:type="dxa"/>
              <w:left w:w="29" w:type="dxa"/>
              <w:bottom w:w="0" w:type="dxa"/>
              <w:right w:w="29" w:type="dxa"/>
            </w:tcMar>
            <w:vAlign w:val="center"/>
          </w:tcPr>
          <w:p w14:paraId="2D1CEB9B" w14:textId="1AD64A58" w:rsidR="00F23340" w:rsidRPr="006B6BAE" w:rsidRDefault="00F23340" w:rsidP="00F23340">
            <w:pPr>
              <w:jc w:val="center"/>
              <w:rPr>
                <w:rFonts w:cs="Times New Roman"/>
              </w:rPr>
            </w:pPr>
            <w:r w:rsidRPr="006B6BAE">
              <w:rPr>
                <w:rFonts w:cs="Times New Roman"/>
                <w:b/>
                <w:sz w:val="24"/>
              </w:rPr>
              <w:t>Number Sense and Operations</w:t>
            </w:r>
          </w:p>
        </w:tc>
        <w:tc>
          <w:tcPr>
            <w:tcW w:w="1098" w:type="pct"/>
            <w:tcMar>
              <w:top w:w="0" w:type="dxa"/>
              <w:left w:w="29" w:type="dxa"/>
              <w:bottom w:w="0" w:type="dxa"/>
              <w:right w:w="29" w:type="dxa"/>
            </w:tcMar>
            <w:vAlign w:val="center"/>
          </w:tcPr>
          <w:p w14:paraId="49876104" w14:textId="1AF7EFE5" w:rsidR="00F23340" w:rsidRPr="00186B67" w:rsidRDefault="00F23340" w:rsidP="00F23340">
            <w:pPr>
              <w:jc w:val="center"/>
              <w:rPr>
                <w:rFonts w:cs="Times New Roman"/>
              </w:rPr>
            </w:pPr>
            <w:r w:rsidRPr="0026062D">
              <w:rPr>
                <w:rFonts w:eastAsia="Calibri" w:cs="Times New Roman"/>
                <w:bCs/>
                <w:sz w:val="24"/>
              </w:rPr>
              <w:t>Place value in three-digit numbers</w:t>
            </w:r>
          </w:p>
        </w:tc>
        <w:tc>
          <w:tcPr>
            <w:tcW w:w="872" w:type="pct"/>
            <w:tcMar>
              <w:top w:w="0" w:type="dxa"/>
              <w:left w:w="29" w:type="dxa"/>
              <w:bottom w:w="0" w:type="dxa"/>
              <w:right w:w="29" w:type="dxa"/>
            </w:tcMar>
            <w:vAlign w:val="center"/>
          </w:tcPr>
          <w:p w14:paraId="69A1A9C5" w14:textId="00E1D66C" w:rsidR="00F23340" w:rsidRPr="00186B67" w:rsidRDefault="00F23340" w:rsidP="00F23340">
            <w:pPr>
              <w:jc w:val="center"/>
              <w:rPr>
                <w:rFonts w:cs="Times New Roman"/>
              </w:rPr>
            </w:pPr>
            <w:r w:rsidRPr="0026062D">
              <w:rPr>
                <w:rFonts w:eastAsia="Calibri" w:cs="Times New Roman"/>
                <w:bCs/>
                <w:sz w:val="24"/>
              </w:rPr>
              <w:t>Fluency and algebraic reasoning with addition and subtraction</w:t>
            </w:r>
          </w:p>
        </w:tc>
        <w:tc>
          <w:tcPr>
            <w:tcW w:w="968" w:type="pct"/>
            <w:tcMar>
              <w:top w:w="0" w:type="dxa"/>
              <w:left w:w="29" w:type="dxa"/>
              <w:bottom w:w="0" w:type="dxa"/>
              <w:right w:w="29" w:type="dxa"/>
            </w:tcMar>
            <w:vAlign w:val="center"/>
          </w:tcPr>
          <w:p w14:paraId="79FAEA2B" w14:textId="56D43D05" w:rsidR="00F23340" w:rsidRPr="00186B67" w:rsidRDefault="00F23340" w:rsidP="00F23340">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29F65A46" w14:textId="54C9F515" w:rsidR="00F23340" w:rsidRPr="00186B67" w:rsidRDefault="00F23340" w:rsidP="00F23340">
            <w:pPr>
              <w:jc w:val="center"/>
              <w:rPr>
                <w:rFonts w:cs="Times New Roman"/>
              </w:rPr>
            </w:pPr>
            <w:r w:rsidRPr="0026062D">
              <w:rPr>
                <w:rFonts w:eastAsia="Calibri" w:cs="Times New Roman"/>
                <w:bCs/>
                <w:sz w:val="24"/>
              </w:rPr>
              <w:t>Spatial reasoning with numbers and two-dimensional figures</w:t>
            </w:r>
          </w:p>
        </w:tc>
      </w:tr>
      <w:tr w:rsidR="006D315E" w:rsidRPr="006B6BAE" w14:paraId="31A9E2F9" w14:textId="77777777" w:rsidTr="008A04D4">
        <w:tc>
          <w:tcPr>
            <w:tcW w:w="951" w:type="pct"/>
            <w:tcMar>
              <w:top w:w="0" w:type="dxa"/>
              <w:left w:w="58" w:type="dxa"/>
              <w:bottom w:w="0" w:type="dxa"/>
              <w:right w:w="29" w:type="dxa"/>
            </w:tcMar>
            <w:vAlign w:val="center"/>
          </w:tcPr>
          <w:p w14:paraId="69624247" w14:textId="5BC06D36" w:rsidR="006D315E" w:rsidRPr="00713CAA" w:rsidRDefault="006D315E" w:rsidP="006D315E">
            <w:pPr>
              <w:rPr>
                <w:rFonts w:cs="Times New Roman"/>
                <w:sz w:val="24"/>
                <w:szCs w:val="24"/>
              </w:rPr>
            </w:pPr>
            <w:hyperlink w:anchor="_MA.2.NSO.1.1" w:history="1">
              <w:r w:rsidRPr="008A04D4">
                <w:rPr>
                  <w:rStyle w:val="Hyperlink"/>
                  <w:rFonts w:cs="Times New Roman"/>
                  <w:sz w:val="24"/>
                </w:rPr>
                <w:t>MA.2.NSO.1.1</w:t>
              </w:r>
            </w:hyperlink>
          </w:p>
        </w:tc>
        <w:tc>
          <w:tcPr>
            <w:tcW w:w="1098" w:type="pct"/>
            <w:tcMar>
              <w:top w:w="0" w:type="dxa"/>
              <w:left w:w="29" w:type="dxa"/>
              <w:bottom w:w="0" w:type="dxa"/>
              <w:right w:w="29" w:type="dxa"/>
            </w:tcMar>
            <w:vAlign w:val="center"/>
          </w:tcPr>
          <w:p w14:paraId="799586C4" w14:textId="1CEEC18D" w:rsidR="006D315E" w:rsidRPr="006B6BAE"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785FF965" w14:textId="76FEB025" w:rsidR="006D315E" w:rsidRPr="006B6BAE" w:rsidRDefault="006D315E" w:rsidP="006D315E">
            <w:pPr>
              <w:spacing w:line="276" w:lineRule="auto"/>
              <w:jc w:val="center"/>
              <w:rPr>
                <w:rFonts w:cs="Times New Roman"/>
              </w:rPr>
            </w:pPr>
            <w:r w:rsidRPr="041C6EB4">
              <w:rPr>
                <w:rFonts w:cs="Times New Roman"/>
              </w:rPr>
              <w:t>X</w:t>
            </w:r>
          </w:p>
        </w:tc>
        <w:tc>
          <w:tcPr>
            <w:tcW w:w="968" w:type="pct"/>
            <w:tcMar>
              <w:top w:w="0" w:type="dxa"/>
              <w:left w:w="29" w:type="dxa"/>
              <w:bottom w:w="0" w:type="dxa"/>
              <w:right w:w="29" w:type="dxa"/>
            </w:tcMar>
          </w:tcPr>
          <w:p w14:paraId="14EFA2FC" w14:textId="363EBB5A"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484C6ACC" w14:textId="479B77E4" w:rsidR="006D315E" w:rsidRPr="006D315E" w:rsidRDefault="006D315E" w:rsidP="006D315E">
            <w:pPr>
              <w:spacing w:line="276" w:lineRule="auto"/>
              <w:jc w:val="center"/>
              <w:rPr>
                <w:rFonts w:cs="Times New Roman"/>
                <w:color w:val="FFFFFF" w:themeColor="background1"/>
              </w:rPr>
            </w:pPr>
          </w:p>
        </w:tc>
      </w:tr>
      <w:tr w:rsidR="006D315E" w:rsidRPr="006B6BAE" w14:paraId="1663BD43" w14:textId="77777777" w:rsidTr="008A04D4">
        <w:tc>
          <w:tcPr>
            <w:tcW w:w="951" w:type="pct"/>
            <w:tcMar>
              <w:top w:w="0" w:type="dxa"/>
              <w:left w:w="58" w:type="dxa"/>
              <w:bottom w:w="0" w:type="dxa"/>
              <w:right w:w="29" w:type="dxa"/>
            </w:tcMar>
            <w:vAlign w:val="center"/>
          </w:tcPr>
          <w:p w14:paraId="771D4587" w14:textId="2512282E" w:rsidR="006D315E" w:rsidRPr="00713CAA" w:rsidRDefault="006D315E" w:rsidP="006D315E">
            <w:pPr>
              <w:rPr>
                <w:rFonts w:cs="Times New Roman"/>
                <w:sz w:val="24"/>
                <w:szCs w:val="24"/>
              </w:rPr>
            </w:pPr>
            <w:hyperlink w:anchor="_MA._2.NSO.1.2" w:history="1">
              <w:r w:rsidRPr="008A04D4">
                <w:rPr>
                  <w:rStyle w:val="Hyperlink"/>
                  <w:rFonts w:cs="Times New Roman"/>
                  <w:sz w:val="24"/>
                </w:rPr>
                <w:t>MA.2.NSO.1.2</w:t>
              </w:r>
            </w:hyperlink>
          </w:p>
        </w:tc>
        <w:tc>
          <w:tcPr>
            <w:tcW w:w="1098" w:type="pct"/>
            <w:tcMar>
              <w:top w:w="0" w:type="dxa"/>
              <w:left w:w="29" w:type="dxa"/>
              <w:bottom w:w="0" w:type="dxa"/>
              <w:right w:w="29" w:type="dxa"/>
            </w:tcMar>
            <w:vAlign w:val="center"/>
          </w:tcPr>
          <w:p w14:paraId="39014760" w14:textId="52363089" w:rsidR="006D315E" w:rsidRPr="006B6BAE"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011C071E" w14:textId="4960F6F0" w:rsidR="006D315E" w:rsidRPr="002845F2" w:rsidRDefault="006D315E" w:rsidP="006D315E">
            <w:pPr>
              <w:spacing w:line="276" w:lineRule="auto"/>
              <w:jc w:val="center"/>
              <w:rPr>
                <w:rFonts w:cs="Times New Roman"/>
                <w:color w:val="FFFFFF" w:themeColor="background1"/>
              </w:rPr>
            </w:pPr>
            <w:r w:rsidRPr="041C6EB4">
              <w:rPr>
                <w:rFonts w:cs="Times New Roman"/>
              </w:rPr>
              <w:t>X</w:t>
            </w:r>
          </w:p>
        </w:tc>
        <w:tc>
          <w:tcPr>
            <w:tcW w:w="968" w:type="pct"/>
            <w:tcMar>
              <w:top w:w="0" w:type="dxa"/>
              <w:left w:w="29" w:type="dxa"/>
              <w:bottom w:w="0" w:type="dxa"/>
              <w:right w:w="29" w:type="dxa"/>
            </w:tcMar>
          </w:tcPr>
          <w:p w14:paraId="2B49CA30" w14:textId="1FA63DBE"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48DE676F" w14:textId="325345D0" w:rsidR="006D315E" w:rsidRPr="006D315E" w:rsidRDefault="006D315E" w:rsidP="006D315E">
            <w:pPr>
              <w:spacing w:line="276" w:lineRule="auto"/>
              <w:jc w:val="center"/>
              <w:rPr>
                <w:rFonts w:cs="Times New Roman"/>
                <w:color w:val="FFFFFF" w:themeColor="background1"/>
              </w:rPr>
            </w:pPr>
          </w:p>
        </w:tc>
      </w:tr>
      <w:tr w:rsidR="00F61FE1" w:rsidRPr="006B6BAE" w14:paraId="47380B8E" w14:textId="77777777" w:rsidTr="008A04D4">
        <w:tc>
          <w:tcPr>
            <w:tcW w:w="951" w:type="pct"/>
            <w:tcMar>
              <w:top w:w="0" w:type="dxa"/>
              <w:left w:w="58" w:type="dxa"/>
              <w:bottom w:w="0" w:type="dxa"/>
              <w:right w:w="29" w:type="dxa"/>
            </w:tcMar>
            <w:vAlign w:val="center"/>
          </w:tcPr>
          <w:p w14:paraId="0E605A10" w14:textId="3613FBE6" w:rsidR="00F61FE1" w:rsidRPr="00713CAA" w:rsidRDefault="00F61FE1" w:rsidP="00F61FE1">
            <w:pPr>
              <w:rPr>
                <w:rFonts w:cs="Times New Roman"/>
                <w:sz w:val="24"/>
                <w:szCs w:val="24"/>
              </w:rPr>
            </w:pPr>
            <w:hyperlink w:anchor="_MA.2.NSO.1.3" w:history="1">
              <w:r w:rsidRPr="008A04D4">
                <w:rPr>
                  <w:rStyle w:val="Hyperlink"/>
                  <w:rFonts w:cs="Times New Roman"/>
                  <w:sz w:val="24"/>
                </w:rPr>
                <w:t>MA.2.NSO.1.3</w:t>
              </w:r>
            </w:hyperlink>
          </w:p>
        </w:tc>
        <w:tc>
          <w:tcPr>
            <w:tcW w:w="1098" w:type="pct"/>
            <w:tcMar>
              <w:top w:w="0" w:type="dxa"/>
              <w:left w:w="29" w:type="dxa"/>
              <w:bottom w:w="0" w:type="dxa"/>
              <w:right w:w="29" w:type="dxa"/>
            </w:tcMar>
            <w:vAlign w:val="center"/>
          </w:tcPr>
          <w:p w14:paraId="216BDC13" w14:textId="565B6B34" w:rsidR="00F61FE1" w:rsidRPr="006B6BAE" w:rsidRDefault="00F61FE1" w:rsidP="00F61FE1">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41E68A96" w14:textId="077A1BDA" w:rsidR="00F61FE1" w:rsidRPr="006B6BAE" w:rsidRDefault="00F61FE1" w:rsidP="00F61FE1">
            <w:pPr>
              <w:spacing w:line="276" w:lineRule="auto"/>
              <w:jc w:val="center"/>
              <w:rPr>
                <w:rFonts w:cs="Times New Roman"/>
              </w:rPr>
            </w:pPr>
          </w:p>
        </w:tc>
        <w:tc>
          <w:tcPr>
            <w:tcW w:w="968" w:type="pct"/>
            <w:tcMar>
              <w:top w:w="0" w:type="dxa"/>
              <w:left w:w="29" w:type="dxa"/>
              <w:bottom w:w="0" w:type="dxa"/>
              <w:right w:w="29" w:type="dxa"/>
            </w:tcMar>
            <w:vAlign w:val="center"/>
          </w:tcPr>
          <w:p w14:paraId="445F737C" w14:textId="7E09F137" w:rsidR="00F61FE1" w:rsidRPr="006B6BAE" w:rsidRDefault="00F61FE1" w:rsidP="00F61FE1">
            <w:pPr>
              <w:spacing w:line="276" w:lineRule="auto"/>
              <w:jc w:val="center"/>
              <w:rPr>
                <w:rFonts w:cs="Times New Roman"/>
              </w:rPr>
            </w:pPr>
            <w:r w:rsidRPr="041C6EB4">
              <w:rPr>
                <w:rFonts w:cs="Times New Roman"/>
              </w:rPr>
              <w:t>X</w:t>
            </w:r>
          </w:p>
        </w:tc>
        <w:tc>
          <w:tcPr>
            <w:tcW w:w="1111" w:type="pct"/>
            <w:tcMar>
              <w:top w:w="0" w:type="dxa"/>
              <w:left w:w="29" w:type="dxa"/>
              <w:bottom w:w="0" w:type="dxa"/>
              <w:right w:w="29" w:type="dxa"/>
            </w:tcMar>
            <w:vAlign w:val="center"/>
          </w:tcPr>
          <w:p w14:paraId="1CDE3178" w14:textId="36BA44CD" w:rsidR="00F61FE1" w:rsidRPr="006B6BAE" w:rsidRDefault="00F61FE1" w:rsidP="00F61FE1">
            <w:pPr>
              <w:spacing w:line="276" w:lineRule="auto"/>
              <w:jc w:val="center"/>
              <w:rPr>
                <w:rFonts w:cs="Times New Roman"/>
              </w:rPr>
            </w:pPr>
            <w:r w:rsidRPr="041C6EB4">
              <w:rPr>
                <w:rFonts w:cs="Times New Roman"/>
              </w:rPr>
              <w:t>X</w:t>
            </w:r>
          </w:p>
        </w:tc>
      </w:tr>
      <w:tr w:rsidR="006D315E" w:rsidRPr="006B6BAE" w14:paraId="70F1D7CE" w14:textId="77777777" w:rsidTr="008A04D4">
        <w:tc>
          <w:tcPr>
            <w:tcW w:w="951" w:type="pct"/>
            <w:tcMar>
              <w:top w:w="0" w:type="dxa"/>
              <w:left w:w="58" w:type="dxa"/>
              <w:bottom w:w="0" w:type="dxa"/>
              <w:right w:w="29" w:type="dxa"/>
            </w:tcMar>
            <w:vAlign w:val="center"/>
          </w:tcPr>
          <w:p w14:paraId="0641876E" w14:textId="4C750CA3" w:rsidR="006D315E" w:rsidRDefault="006D315E" w:rsidP="006D315E">
            <w:hyperlink w:anchor="_MA.2.NSO.1.4" w:history="1">
              <w:r w:rsidRPr="008A04D4">
                <w:rPr>
                  <w:rStyle w:val="Hyperlink"/>
                  <w:rFonts w:cs="Times New Roman"/>
                  <w:sz w:val="24"/>
                </w:rPr>
                <w:t>MA.2.NSO.1.4</w:t>
              </w:r>
            </w:hyperlink>
          </w:p>
        </w:tc>
        <w:tc>
          <w:tcPr>
            <w:tcW w:w="1098" w:type="pct"/>
            <w:tcMar>
              <w:top w:w="0" w:type="dxa"/>
              <w:left w:w="29" w:type="dxa"/>
              <w:bottom w:w="0" w:type="dxa"/>
              <w:right w:w="29" w:type="dxa"/>
            </w:tcMar>
            <w:vAlign w:val="center"/>
          </w:tcPr>
          <w:p w14:paraId="1AF5465A" w14:textId="4639F89C" w:rsidR="006D315E" w:rsidRPr="00686444"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4E98B7CC" w14:textId="3903512A" w:rsidR="006D315E" w:rsidRPr="006B6BAE" w:rsidRDefault="006D315E" w:rsidP="006D315E">
            <w:pPr>
              <w:spacing w:line="276" w:lineRule="auto"/>
              <w:jc w:val="center"/>
              <w:rPr>
                <w:rFonts w:cs="Times New Roman"/>
              </w:rPr>
            </w:pPr>
            <w:r w:rsidRPr="041C6EB4">
              <w:rPr>
                <w:rFonts w:cs="Times New Roman"/>
              </w:rPr>
              <w:t>X</w:t>
            </w:r>
          </w:p>
        </w:tc>
        <w:tc>
          <w:tcPr>
            <w:tcW w:w="968" w:type="pct"/>
            <w:tcMar>
              <w:top w:w="0" w:type="dxa"/>
              <w:left w:w="29" w:type="dxa"/>
              <w:bottom w:w="0" w:type="dxa"/>
              <w:right w:w="29" w:type="dxa"/>
            </w:tcMar>
            <w:vAlign w:val="center"/>
          </w:tcPr>
          <w:p w14:paraId="53CFE36D" w14:textId="4F4D7F97" w:rsidR="006D315E" w:rsidRPr="041C6EB4" w:rsidRDefault="006D315E" w:rsidP="006D315E">
            <w:pPr>
              <w:spacing w:line="276" w:lineRule="auto"/>
              <w:jc w:val="center"/>
              <w:rPr>
                <w:rFonts w:cs="Times New Roman"/>
              </w:rPr>
            </w:pPr>
            <w:r w:rsidRPr="041C6EB4">
              <w:rPr>
                <w:rFonts w:cs="Times New Roman"/>
              </w:rPr>
              <w:t>X</w:t>
            </w:r>
          </w:p>
        </w:tc>
        <w:tc>
          <w:tcPr>
            <w:tcW w:w="1111" w:type="pct"/>
            <w:tcMar>
              <w:top w:w="0" w:type="dxa"/>
              <w:left w:w="29" w:type="dxa"/>
              <w:bottom w:w="0" w:type="dxa"/>
              <w:right w:w="29" w:type="dxa"/>
            </w:tcMar>
            <w:vAlign w:val="center"/>
          </w:tcPr>
          <w:p w14:paraId="6954B006" w14:textId="6B249AB2" w:rsidR="006D315E" w:rsidRPr="041C6EB4" w:rsidRDefault="006D315E" w:rsidP="006D315E">
            <w:pPr>
              <w:spacing w:line="276" w:lineRule="auto"/>
              <w:jc w:val="center"/>
              <w:rPr>
                <w:rFonts w:cs="Times New Roman"/>
              </w:rPr>
            </w:pPr>
            <w:r w:rsidRPr="041C6EB4">
              <w:rPr>
                <w:rFonts w:cs="Times New Roman"/>
              </w:rPr>
              <w:t>X</w:t>
            </w:r>
          </w:p>
        </w:tc>
      </w:tr>
      <w:tr w:rsidR="006D315E" w:rsidRPr="006B6BAE" w14:paraId="648F13F7" w14:textId="77777777" w:rsidTr="008A04D4">
        <w:tc>
          <w:tcPr>
            <w:tcW w:w="951" w:type="pct"/>
            <w:tcMar>
              <w:top w:w="0" w:type="dxa"/>
              <w:left w:w="58" w:type="dxa"/>
              <w:bottom w:w="0" w:type="dxa"/>
              <w:right w:w="29" w:type="dxa"/>
            </w:tcMar>
            <w:vAlign w:val="center"/>
          </w:tcPr>
          <w:p w14:paraId="54DD20B0" w14:textId="6551D5A2" w:rsidR="006D315E" w:rsidRDefault="006D315E" w:rsidP="006D315E">
            <w:hyperlink w:anchor="_MA.2.NSO.2.1" w:history="1">
              <w:r w:rsidRPr="008A04D4">
                <w:rPr>
                  <w:rStyle w:val="Hyperlink"/>
                  <w:rFonts w:cs="Times New Roman"/>
                  <w:sz w:val="24"/>
                </w:rPr>
                <w:t>MA.2.NSO.2.1</w:t>
              </w:r>
            </w:hyperlink>
          </w:p>
        </w:tc>
        <w:tc>
          <w:tcPr>
            <w:tcW w:w="1098" w:type="pct"/>
            <w:tcMar>
              <w:top w:w="0" w:type="dxa"/>
              <w:left w:w="29" w:type="dxa"/>
              <w:bottom w:w="0" w:type="dxa"/>
              <w:right w:w="29" w:type="dxa"/>
            </w:tcMar>
            <w:vAlign w:val="center"/>
          </w:tcPr>
          <w:p w14:paraId="423BF07B" w14:textId="728B261A" w:rsidR="006D315E" w:rsidRPr="00686444" w:rsidRDefault="006D315E" w:rsidP="006D315E">
            <w:pPr>
              <w:spacing w:line="276" w:lineRule="auto"/>
              <w:jc w:val="center"/>
              <w:rPr>
                <w:rFonts w:cs="Times New Roman"/>
              </w:rPr>
            </w:pPr>
          </w:p>
        </w:tc>
        <w:tc>
          <w:tcPr>
            <w:tcW w:w="872" w:type="pct"/>
            <w:tcMar>
              <w:top w:w="0" w:type="dxa"/>
              <w:left w:w="29" w:type="dxa"/>
              <w:bottom w:w="0" w:type="dxa"/>
              <w:right w:w="29" w:type="dxa"/>
            </w:tcMar>
            <w:vAlign w:val="center"/>
          </w:tcPr>
          <w:p w14:paraId="108571C8" w14:textId="64CE3C27"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tcPr>
          <w:p w14:paraId="6A6AC9FD" w14:textId="67EDC291"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1DD3E1ED" w14:textId="3FAA0A30" w:rsidR="006D315E" w:rsidRPr="006D315E" w:rsidRDefault="006D315E" w:rsidP="006D315E">
            <w:pPr>
              <w:spacing w:line="276" w:lineRule="auto"/>
              <w:jc w:val="center"/>
              <w:rPr>
                <w:rFonts w:cs="Times New Roman"/>
                <w:color w:val="FFFFFF" w:themeColor="background1"/>
              </w:rPr>
            </w:pPr>
          </w:p>
        </w:tc>
      </w:tr>
      <w:tr w:rsidR="006D315E" w:rsidRPr="006B6BAE" w14:paraId="474E287B" w14:textId="77777777" w:rsidTr="008A04D4">
        <w:tc>
          <w:tcPr>
            <w:tcW w:w="951" w:type="pct"/>
            <w:tcMar>
              <w:top w:w="0" w:type="dxa"/>
              <w:left w:w="58" w:type="dxa"/>
              <w:bottom w:w="0" w:type="dxa"/>
              <w:right w:w="29" w:type="dxa"/>
            </w:tcMar>
            <w:vAlign w:val="center"/>
          </w:tcPr>
          <w:p w14:paraId="563F3363" w14:textId="59F3FA34" w:rsidR="006D315E" w:rsidRDefault="006D315E" w:rsidP="006D315E">
            <w:hyperlink w:anchor="_MA.2.NSO.2.2" w:history="1">
              <w:r w:rsidRPr="008A04D4">
                <w:rPr>
                  <w:rStyle w:val="Hyperlink"/>
                  <w:rFonts w:cs="Times New Roman"/>
                  <w:sz w:val="24"/>
                </w:rPr>
                <w:t>MA.2.NSO.2.2</w:t>
              </w:r>
            </w:hyperlink>
          </w:p>
        </w:tc>
        <w:tc>
          <w:tcPr>
            <w:tcW w:w="1098" w:type="pct"/>
            <w:tcMar>
              <w:top w:w="0" w:type="dxa"/>
              <w:left w:w="29" w:type="dxa"/>
              <w:bottom w:w="0" w:type="dxa"/>
              <w:right w:w="29" w:type="dxa"/>
            </w:tcMar>
            <w:vAlign w:val="center"/>
          </w:tcPr>
          <w:p w14:paraId="51A351A1" w14:textId="6759B7E9" w:rsidR="006D315E" w:rsidRPr="00686444"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017F6037" w14:textId="77F140D4"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tcPr>
          <w:p w14:paraId="0E9ABF7A" w14:textId="274E12B6"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61B06637" w14:textId="7955B42B" w:rsidR="006D315E" w:rsidRPr="006D315E" w:rsidRDefault="006D315E" w:rsidP="006D315E">
            <w:pPr>
              <w:spacing w:line="276" w:lineRule="auto"/>
              <w:jc w:val="center"/>
              <w:rPr>
                <w:rFonts w:cs="Times New Roman"/>
                <w:color w:val="FFFFFF" w:themeColor="background1"/>
              </w:rPr>
            </w:pPr>
          </w:p>
        </w:tc>
      </w:tr>
      <w:tr w:rsidR="006D315E" w:rsidRPr="006B6BAE" w14:paraId="37A85834" w14:textId="77777777" w:rsidTr="008A04D4">
        <w:tc>
          <w:tcPr>
            <w:tcW w:w="951" w:type="pct"/>
            <w:tcMar>
              <w:top w:w="0" w:type="dxa"/>
              <w:left w:w="58" w:type="dxa"/>
              <w:bottom w:w="0" w:type="dxa"/>
              <w:right w:w="29" w:type="dxa"/>
            </w:tcMar>
            <w:vAlign w:val="center"/>
          </w:tcPr>
          <w:p w14:paraId="16641596" w14:textId="6EE1A8B6" w:rsidR="006D315E" w:rsidRDefault="006D315E" w:rsidP="006D315E">
            <w:hyperlink w:anchor="_MA.2.NSO.2.3" w:history="1">
              <w:r w:rsidRPr="008A04D4">
                <w:rPr>
                  <w:rStyle w:val="Hyperlink"/>
                  <w:rFonts w:cs="Times New Roman"/>
                  <w:sz w:val="24"/>
                </w:rPr>
                <w:t>MA.2.NSO.2.3</w:t>
              </w:r>
            </w:hyperlink>
          </w:p>
        </w:tc>
        <w:tc>
          <w:tcPr>
            <w:tcW w:w="1098" w:type="pct"/>
            <w:tcMar>
              <w:top w:w="0" w:type="dxa"/>
              <w:left w:w="29" w:type="dxa"/>
              <w:bottom w:w="0" w:type="dxa"/>
              <w:right w:w="29" w:type="dxa"/>
            </w:tcMar>
          </w:tcPr>
          <w:p w14:paraId="189CCCF3" w14:textId="5F419E37" w:rsidR="006D315E" w:rsidRPr="006D315E" w:rsidRDefault="006D315E" w:rsidP="006D315E">
            <w:pPr>
              <w:spacing w:line="276" w:lineRule="auto"/>
              <w:jc w:val="center"/>
              <w:rPr>
                <w:rFonts w:cs="Times New Roman"/>
                <w:color w:val="FFFFFF" w:themeColor="background1"/>
              </w:rPr>
            </w:pPr>
          </w:p>
        </w:tc>
        <w:tc>
          <w:tcPr>
            <w:tcW w:w="872" w:type="pct"/>
            <w:tcMar>
              <w:top w:w="0" w:type="dxa"/>
              <w:left w:w="29" w:type="dxa"/>
              <w:bottom w:w="0" w:type="dxa"/>
              <w:right w:w="29" w:type="dxa"/>
            </w:tcMar>
            <w:vAlign w:val="center"/>
          </w:tcPr>
          <w:p w14:paraId="526F3542" w14:textId="28956344"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vAlign w:val="center"/>
          </w:tcPr>
          <w:p w14:paraId="0F5AFA8C" w14:textId="060DFCC0" w:rsidR="006D315E" w:rsidRPr="041C6EB4" w:rsidRDefault="006D315E" w:rsidP="006D315E">
            <w:pPr>
              <w:spacing w:line="276" w:lineRule="auto"/>
              <w:jc w:val="center"/>
              <w:rPr>
                <w:rFonts w:cs="Times New Roman"/>
              </w:rPr>
            </w:pPr>
            <w:r w:rsidRPr="00686444">
              <w:rPr>
                <w:rFonts w:cs="Times New Roman"/>
              </w:rPr>
              <w:t>X</w:t>
            </w:r>
          </w:p>
        </w:tc>
        <w:tc>
          <w:tcPr>
            <w:tcW w:w="1111" w:type="pct"/>
            <w:tcMar>
              <w:top w:w="0" w:type="dxa"/>
              <w:left w:w="29" w:type="dxa"/>
              <w:bottom w:w="0" w:type="dxa"/>
              <w:right w:w="29" w:type="dxa"/>
            </w:tcMar>
            <w:vAlign w:val="center"/>
          </w:tcPr>
          <w:p w14:paraId="304A90F8" w14:textId="61A60B71" w:rsidR="006D315E" w:rsidRPr="041C6EB4" w:rsidRDefault="006D315E" w:rsidP="006D315E">
            <w:pPr>
              <w:spacing w:line="276" w:lineRule="auto"/>
              <w:jc w:val="center"/>
              <w:rPr>
                <w:rFonts w:cs="Times New Roman"/>
              </w:rPr>
            </w:pPr>
            <w:r w:rsidRPr="041C6EB4">
              <w:rPr>
                <w:rFonts w:cs="Times New Roman"/>
              </w:rPr>
              <w:t>X</w:t>
            </w:r>
          </w:p>
        </w:tc>
      </w:tr>
      <w:tr w:rsidR="006D315E" w:rsidRPr="006B6BAE" w14:paraId="1D748D0D" w14:textId="77777777" w:rsidTr="008A04D4">
        <w:tc>
          <w:tcPr>
            <w:tcW w:w="951" w:type="pct"/>
            <w:tcMar>
              <w:top w:w="0" w:type="dxa"/>
              <w:left w:w="58" w:type="dxa"/>
              <w:bottom w:w="0" w:type="dxa"/>
              <w:right w:w="29" w:type="dxa"/>
            </w:tcMar>
            <w:vAlign w:val="center"/>
          </w:tcPr>
          <w:p w14:paraId="53B5B21E" w14:textId="51B700EA" w:rsidR="006D315E" w:rsidRDefault="006D315E" w:rsidP="006D315E">
            <w:hyperlink w:anchor="_MA.2.NSO.2.4" w:history="1">
              <w:r w:rsidRPr="008A04D4">
                <w:rPr>
                  <w:rStyle w:val="Hyperlink"/>
                  <w:rFonts w:cs="Times New Roman"/>
                  <w:sz w:val="24"/>
                </w:rPr>
                <w:t>MA.2.NSO.2.4</w:t>
              </w:r>
            </w:hyperlink>
          </w:p>
        </w:tc>
        <w:tc>
          <w:tcPr>
            <w:tcW w:w="1098" w:type="pct"/>
            <w:tcMar>
              <w:top w:w="0" w:type="dxa"/>
              <w:left w:w="29" w:type="dxa"/>
              <w:bottom w:w="0" w:type="dxa"/>
              <w:right w:w="29" w:type="dxa"/>
            </w:tcMar>
          </w:tcPr>
          <w:p w14:paraId="7C7F19E4" w14:textId="735F9E09" w:rsidR="006D315E" w:rsidRPr="003866C7" w:rsidRDefault="006D315E" w:rsidP="006D315E">
            <w:pPr>
              <w:spacing w:line="276" w:lineRule="auto"/>
              <w:jc w:val="center"/>
              <w:rPr>
                <w:rFonts w:cs="Times New Roman"/>
                <w:color w:val="FFFFFF" w:themeColor="background1"/>
              </w:rPr>
            </w:pPr>
          </w:p>
        </w:tc>
        <w:tc>
          <w:tcPr>
            <w:tcW w:w="872" w:type="pct"/>
            <w:tcMar>
              <w:top w:w="0" w:type="dxa"/>
              <w:left w:w="29" w:type="dxa"/>
              <w:bottom w:w="0" w:type="dxa"/>
              <w:right w:w="29" w:type="dxa"/>
            </w:tcMar>
            <w:vAlign w:val="center"/>
          </w:tcPr>
          <w:p w14:paraId="33112D60" w14:textId="5C24CE56"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vAlign w:val="center"/>
          </w:tcPr>
          <w:p w14:paraId="350684EE" w14:textId="7930A861" w:rsidR="006D315E" w:rsidRPr="041C6EB4" w:rsidRDefault="006D315E" w:rsidP="006D315E">
            <w:pPr>
              <w:spacing w:line="276" w:lineRule="auto"/>
              <w:jc w:val="center"/>
              <w:rPr>
                <w:rFonts w:cs="Times New Roman"/>
              </w:rPr>
            </w:pPr>
          </w:p>
        </w:tc>
        <w:tc>
          <w:tcPr>
            <w:tcW w:w="1111" w:type="pct"/>
            <w:tcMar>
              <w:top w:w="0" w:type="dxa"/>
              <w:left w:w="29" w:type="dxa"/>
              <w:bottom w:w="0" w:type="dxa"/>
              <w:right w:w="29" w:type="dxa"/>
            </w:tcMar>
            <w:vAlign w:val="center"/>
          </w:tcPr>
          <w:p w14:paraId="56267C1F" w14:textId="0B0CA691" w:rsidR="006D315E" w:rsidRPr="041C6EB4" w:rsidRDefault="006D315E" w:rsidP="006D315E">
            <w:pPr>
              <w:spacing w:line="276" w:lineRule="auto"/>
              <w:jc w:val="center"/>
              <w:rPr>
                <w:rFonts w:cs="Times New Roman"/>
              </w:rPr>
            </w:pPr>
            <w:r w:rsidRPr="041C6EB4">
              <w:rPr>
                <w:rFonts w:cs="Times New Roman"/>
              </w:rPr>
              <w:t>X</w:t>
            </w:r>
          </w:p>
        </w:tc>
      </w:tr>
    </w:tbl>
    <w:p w14:paraId="3886F3DB" w14:textId="77777777" w:rsidR="00F76266" w:rsidRDefault="00F76266"/>
    <w:tbl>
      <w:tblPr>
        <w:tblStyle w:val="TableGrid"/>
        <w:tblW w:w="5000" w:type="pct"/>
        <w:tblBorders>
          <w:left w:val="single" w:sz="48" w:space="0" w:color="FFF2CC" w:themeColor="accent4" w:themeTint="33"/>
        </w:tblBorders>
        <w:tblLook w:val="04A0" w:firstRow="1" w:lastRow="0" w:firstColumn="1" w:lastColumn="0" w:noHBand="0" w:noVBand="1"/>
      </w:tblPr>
      <w:tblGrid>
        <w:gridCol w:w="1590"/>
        <w:gridCol w:w="2231"/>
        <w:gridCol w:w="1563"/>
        <w:gridCol w:w="1848"/>
        <w:gridCol w:w="2063"/>
      </w:tblGrid>
      <w:tr w:rsidR="00CB20C7" w:rsidRPr="006B6BAE" w14:paraId="49347CF1" w14:textId="77777777" w:rsidTr="003866C7">
        <w:tc>
          <w:tcPr>
            <w:tcW w:w="855" w:type="pct"/>
            <w:tcBorders>
              <w:left w:val="single" w:sz="48" w:space="0" w:color="9CC2E5"/>
            </w:tcBorders>
            <w:tcMar>
              <w:top w:w="0" w:type="dxa"/>
              <w:left w:w="58" w:type="dxa"/>
              <w:bottom w:w="0" w:type="dxa"/>
              <w:right w:w="29" w:type="dxa"/>
            </w:tcMar>
            <w:vAlign w:val="center"/>
          </w:tcPr>
          <w:p w14:paraId="645E1B4E" w14:textId="6D0442CC" w:rsidR="00E1104A" w:rsidRDefault="00E1104A" w:rsidP="00E1104A">
            <w:pPr>
              <w:jc w:val="center"/>
            </w:pPr>
            <w:r>
              <w:rPr>
                <w:rFonts w:eastAsia="Times New Roman" w:cs="Times New Roman"/>
                <w:b/>
              </w:rPr>
              <w:lastRenderedPageBreak/>
              <w:t>Fractions</w:t>
            </w:r>
          </w:p>
        </w:tc>
        <w:tc>
          <w:tcPr>
            <w:tcW w:w="1200" w:type="pct"/>
            <w:tcMar>
              <w:top w:w="0" w:type="dxa"/>
              <w:left w:w="29" w:type="dxa"/>
              <w:bottom w:w="0" w:type="dxa"/>
              <w:right w:w="29" w:type="dxa"/>
            </w:tcMar>
            <w:vAlign w:val="center"/>
          </w:tcPr>
          <w:p w14:paraId="094A7CFF" w14:textId="43950418" w:rsidR="00E1104A" w:rsidRPr="006B6BAE" w:rsidRDefault="00E1104A" w:rsidP="00E1104A">
            <w:pPr>
              <w:jc w:val="center"/>
              <w:rPr>
                <w:rFonts w:cs="Times New Roman"/>
              </w:rPr>
            </w:pPr>
            <w:r w:rsidRPr="0026062D">
              <w:rPr>
                <w:rFonts w:eastAsia="Calibri" w:cs="Times New Roman"/>
                <w:bCs/>
                <w:sz w:val="24"/>
              </w:rPr>
              <w:t>Place value in three-digit numbers</w:t>
            </w:r>
          </w:p>
        </w:tc>
        <w:tc>
          <w:tcPr>
            <w:tcW w:w="841" w:type="pct"/>
            <w:tcMar>
              <w:top w:w="0" w:type="dxa"/>
              <w:left w:w="29" w:type="dxa"/>
              <w:bottom w:w="0" w:type="dxa"/>
              <w:right w:w="29" w:type="dxa"/>
            </w:tcMar>
            <w:vAlign w:val="center"/>
          </w:tcPr>
          <w:p w14:paraId="09A9E735" w14:textId="72EA3760" w:rsidR="00E1104A" w:rsidRPr="006B6BAE" w:rsidRDefault="00E1104A" w:rsidP="00E1104A">
            <w:pPr>
              <w:jc w:val="center"/>
              <w:rPr>
                <w:rFonts w:cs="Times New Roman"/>
              </w:rPr>
            </w:pPr>
            <w:r w:rsidRPr="0026062D">
              <w:rPr>
                <w:rFonts w:eastAsia="Calibri" w:cs="Times New Roman"/>
                <w:bCs/>
                <w:sz w:val="24"/>
              </w:rPr>
              <w:t>Fluency and algebraic reasoning with addition and subtraction</w:t>
            </w:r>
          </w:p>
        </w:tc>
        <w:tc>
          <w:tcPr>
            <w:tcW w:w="994" w:type="pct"/>
            <w:tcMar>
              <w:top w:w="0" w:type="dxa"/>
              <w:left w:w="29" w:type="dxa"/>
              <w:bottom w:w="0" w:type="dxa"/>
              <w:right w:w="29" w:type="dxa"/>
            </w:tcMar>
            <w:vAlign w:val="center"/>
          </w:tcPr>
          <w:p w14:paraId="5EE0E266" w14:textId="2F665758" w:rsidR="00E1104A" w:rsidRPr="006B6BAE" w:rsidRDefault="00E1104A" w:rsidP="00E1104A">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745A59D0" w14:textId="7FB1C930" w:rsidR="00E1104A" w:rsidRPr="006B6BAE" w:rsidRDefault="00E1104A" w:rsidP="00E1104A">
            <w:pPr>
              <w:jc w:val="center"/>
              <w:rPr>
                <w:rFonts w:cs="Times New Roman"/>
              </w:rPr>
            </w:pPr>
            <w:r w:rsidRPr="0026062D">
              <w:rPr>
                <w:rFonts w:eastAsia="Calibri" w:cs="Times New Roman"/>
                <w:bCs/>
                <w:sz w:val="24"/>
              </w:rPr>
              <w:t>Spatial reasoning with numbers and two-dimensional figures</w:t>
            </w:r>
          </w:p>
        </w:tc>
      </w:tr>
      <w:tr w:rsidR="003866C7" w:rsidRPr="006B6BAE" w14:paraId="1397E000" w14:textId="77777777" w:rsidTr="003866C7">
        <w:tc>
          <w:tcPr>
            <w:tcW w:w="855" w:type="pct"/>
            <w:tcBorders>
              <w:left w:val="single" w:sz="48" w:space="0" w:color="9CC2E5"/>
            </w:tcBorders>
            <w:tcMar>
              <w:top w:w="0" w:type="dxa"/>
              <w:left w:w="58" w:type="dxa"/>
              <w:bottom w:w="0" w:type="dxa"/>
              <w:right w:w="29" w:type="dxa"/>
            </w:tcMar>
            <w:vAlign w:val="center"/>
          </w:tcPr>
          <w:p w14:paraId="7DAA1778" w14:textId="5EF71975" w:rsidR="003866C7" w:rsidRPr="006B6BAE" w:rsidRDefault="003866C7" w:rsidP="003866C7">
            <w:pPr>
              <w:rPr>
                <w:rFonts w:cs="Times New Roman"/>
              </w:rPr>
            </w:pPr>
            <w:hyperlink w:anchor="_MA.2.FR.1.1" w:history="1">
              <w:r w:rsidRPr="008A04D4">
                <w:rPr>
                  <w:rStyle w:val="Hyperlink"/>
                  <w:rFonts w:cs="Times New Roman"/>
                  <w:sz w:val="24"/>
                </w:rPr>
                <w:t>MA.2.FR.1.1</w:t>
              </w:r>
            </w:hyperlink>
          </w:p>
        </w:tc>
        <w:tc>
          <w:tcPr>
            <w:tcW w:w="1200" w:type="pct"/>
            <w:tcMar>
              <w:top w:w="0" w:type="dxa"/>
              <w:left w:w="29" w:type="dxa"/>
              <w:bottom w:w="0" w:type="dxa"/>
              <w:right w:w="29" w:type="dxa"/>
            </w:tcMar>
          </w:tcPr>
          <w:p w14:paraId="01534258" w14:textId="75882F9B" w:rsidR="003866C7" w:rsidRPr="006E4370" w:rsidRDefault="003866C7" w:rsidP="003866C7">
            <w:pPr>
              <w:spacing w:line="276" w:lineRule="auto"/>
              <w:jc w:val="center"/>
              <w:rPr>
                <w:rFonts w:cs="Times New Roman"/>
                <w:color w:val="FFFFFF" w:themeColor="background1"/>
              </w:rPr>
            </w:pPr>
          </w:p>
        </w:tc>
        <w:tc>
          <w:tcPr>
            <w:tcW w:w="841" w:type="pct"/>
            <w:tcMar>
              <w:top w:w="0" w:type="dxa"/>
              <w:left w:w="29" w:type="dxa"/>
              <w:bottom w:w="0" w:type="dxa"/>
              <w:right w:w="29" w:type="dxa"/>
            </w:tcMar>
          </w:tcPr>
          <w:p w14:paraId="7224E53C" w14:textId="5AB89064" w:rsidR="003866C7" w:rsidRPr="006B6BAE" w:rsidRDefault="003866C7" w:rsidP="003866C7">
            <w:pPr>
              <w:spacing w:line="276" w:lineRule="auto"/>
              <w:jc w:val="center"/>
              <w:rPr>
                <w:rFonts w:cs="Times New Roman"/>
              </w:rPr>
            </w:pPr>
          </w:p>
        </w:tc>
        <w:tc>
          <w:tcPr>
            <w:tcW w:w="994" w:type="pct"/>
            <w:tcMar>
              <w:top w:w="0" w:type="dxa"/>
              <w:left w:w="29" w:type="dxa"/>
              <w:bottom w:w="0" w:type="dxa"/>
              <w:right w:w="29" w:type="dxa"/>
            </w:tcMar>
            <w:vAlign w:val="center"/>
          </w:tcPr>
          <w:p w14:paraId="0C7B22A4" w14:textId="2BE2CEFE" w:rsidR="003866C7" w:rsidRPr="006E4370" w:rsidRDefault="003866C7" w:rsidP="003866C7">
            <w:pPr>
              <w:spacing w:line="276" w:lineRule="auto"/>
              <w:jc w:val="center"/>
              <w:rPr>
                <w:rFonts w:cs="Times New Roman"/>
                <w:color w:val="FFFFFF" w:themeColor="background1"/>
              </w:rPr>
            </w:pPr>
            <w:r w:rsidRPr="00686444">
              <w:rPr>
                <w:rFonts w:cs="Times New Roman"/>
              </w:rPr>
              <w:t>X</w:t>
            </w:r>
          </w:p>
        </w:tc>
        <w:tc>
          <w:tcPr>
            <w:tcW w:w="1111" w:type="pct"/>
            <w:tcMar>
              <w:top w:w="0" w:type="dxa"/>
              <w:left w:w="29" w:type="dxa"/>
              <w:bottom w:w="0" w:type="dxa"/>
              <w:right w:w="29" w:type="dxa"/>
            </w:tcMar>
            <w:vAlign w:val="center"/>
          </w:tcPr>
          <w:p w14:paraId="6AECA58C" w14:textId="23F1B028" w:rsidR="003866C7" w:rsidRPr="006B6BAE" w:rsidRDefault="003866C7" w:rsidP="003866C7">
            <w:pPr>
              <w:spacing w:line="276" w:lineRule="auto"/>
              <w:jc w:val="center"/>
              <w:rPr>
                <w:rFonts w:cs="Times New Roman"/>
              </w:rPr>
            </w:pPr>
            <w:r w:rsidRPr="00686444">
              <w:rPr>
                <w:rFonts w:cs="Times New Roman"/>
              </w:rPr>
              <w:t>X</w:t>
            </w:r>
          </w:p>
        </w:tc>
      </w:tr>
      <w:tr w:rsidR="003866C7" w:rsidRPr="006B6BAE" w14:paraId="00CC43A7" w14:textId="77777777" w:rsidTr="003866C7">
        <w:tc>
          <w:tcPr>
            <w:tcW w:w="855" w:type="pct"/>
            <w:tcBorders>
              <w:left w:val="single" w:sz="48" w:space="0" w:color="9CC2E5"/>
            </w:tcBorders>
            <w:tcMar>
              <w:top w:w="0" w:type="dxa"/>
              <w:left w:w="58" w:type="dxa"/>
              <w:bottom w:w="0" w:type="dxa"/>
              <w:right w:w="29" w:type="dxa"/>
            </w:tcMar>
            <w:vAlign w:val="center"/>
          </w:tcPr>
          <w:p w14:paraId="44792875" w14:textId="5288D47B" w:rsidR="003866C7" w:rsidRPr="006B6BAE" w:rsidRDefault="003866C7" w:rsidP="003866C7">
            <w:pPr>
              <w:rPr>
                <w:rFonts w:cs="Times New Roman"/>
              </w:rPr>
            </w:pPr>
            <w:hyperlink w:anchor="_MA.2.FR.1.2" w:history="1">
              <w:r w:rsidRPr="008A04D4">
                <w:rPr>
                  <w:rStyle w:val="Hyperlink"/>
                  <w:rFonts w:cs="Times New Roman"/>
                  <w:sz w:val="24"/>
                </w:rPr>
                <w:t>MA.2.FR.1.2</w:t>
              </w:r>
            </w:hyperlink>
          </w:p>
        </w:tc>
        <w:tc>
          <w:tcPr>
            <w:tcW w:w="1200" w:type="pct"/>
            <w:tcMar>
              <w:top w:w="0" w:type="dxa"/>
              <w:left w:w="29" w:type="dxa"/>
              <w:bottom w:w="0" w:type="dxa"/>
              <w:right w:w="29" w:type="dxa"/>
            </w:tcMar>
          </w:tcPr>
          <w:p w14:paraId="7711DCC7" w14:textId="39A561DC" w:rsidR="003866C7" w:rsidRPr="006E4370" w:rsidRDefault="003866C7" w:rsidP="003866C7">
            <w:pPr>
              <w:spacing w:line="276" w:lineRule="auto"/>
              <w:jc w:val="center"/>
              <w:rPr>
                <w:rFonts w:cs="Times New Roman"/>
                <w:color w:val="FFFFFF" w:themeColor="background1"/>
              </w:rPr>
            </w:pPr>
          </w:p>
        </w:tc>
        <w:tc>
          <w:tcPr>
            <w:tcW w:w="841" w:type="pct"/>
            <w:tcMar>
              <w:top w:w="0" w:type="dxa"/>
              <w:left w:w="29" w:type="dxa"/>
              <w:bottom w:w="0" w:type="dxa"/>
              <w:right w:w="29" w:type="dxa"/>
            </w:tcMar>
          </w:tcPr>
          <w:p w14:paraId="034FBB0D" w14:textId="04974100" w:rsidR="003866C7" w:rsidRPr="006B6BAE" w:rsidRDefault="003866C7" w:rsidP="003866C7">
            <w:pPr>
              <w:spacing w:line="276" w:lineRule="auto"/>
              <w:jc w:val="center"/>
              <w:rPr>
                <w:rFonts w:cs="Times New Roman"/>
              </w:rPr>
            </w:pPr>
          </w:p>
        </w:tc>
        <w:tc>
          <w:tcPr>
            <w:tcW w:w="994" w:type="pct"/>
            <w:tcMar>
              <w:top w:w="0" w:type="dxa"/>
              <w:left w:w="29" w:type="dxa"/>
              <w:bottom w:w="0" w:type="dxa"/>
              <w:right w:w="29" w:type="dxa"/>
            </w:tcMar>
            <w:vAlign w:val="center"/>
          </w:tcPr>
          <w:p w14:paraId="24C7A5D6" w14:textId="177ED054" w:rsidR="003866C7" w:rsidRPr="006E4370" w:rsidRDefault="003866C7" w:rsidP="003866C7">
            <w:pPr>
              <w:spacing w:line="276" w:lineRule="auto"/>
              <w:jc w:val="center"/>
              <w:rPr>
                <w:rFonts w:cs="Times New Roman"/>
                <w:color w:val="FFFFFF" w:themeColor="background1"/>
              </w:rPr>
            </w:pPr>
            <w:r w:rsidRPr="00686444">
              <w:rPr>
                <w:rFonts w:cs="Times New Roman"/>
              </w:rPr>
              <w:t>X</w:t>
            </w:r>
          </w:p>
        </w:tc>
        <w:tc>
          <w:tcPr>
            <w:tcW w:w="1111" w:type="pct"/>
            <w:tcMar>
              <w:top w:w="0" w:type="dxa"/>
              <w:left w:w="29" w:type="dxa"/>
              <w:bottom w:w="0" w:type="dxa"/>
              <w:right w:w="29" w:type="dxa"/>
            </w:tcMar>
            <w:vAlign w:val="center"/>
          </w:tcPr>
          <w:p w14:paraId="1A31BA7E" w14:textId="75348422" w:rsidR="003866C7" w:rsidRPr="006B6BAE" w:rsidRDefault="003866C7" w:rsidP="003866C7">
            <w:pPr>
              <w:spacing w:line="276" w:lineRule="auto"/>
              <w:jc w:val="center"/>
              <w:rPr>
                <w:rFonts w:cs="Times New Roman"/>
              </w:rPr>
            </w:pPr>
            <w:r w:rsidRPr="00686444">
              <w:rPr>
                <w:rFonts w:cs="Times New Roman"/>
              </w:rPr>
              <w:t>X</w:t>
            </w:r>
          </w:p>
        </w:tc>
      </w:tr>
    </w:tbl>
    <w:p w14:paraId="066BBE21" w14:textId="77777777" w:rsidR="006D315E" w:rsidRDefault="006D315E"/>
    <w:tbl>
      <w:tblPr>
        <w:tblStyle w:val="TableGrid"/>
        <w:tblW w:w="5000" w:type="pct"/>
        <w:tblBorders>
          <w:left w:val="single" w:sz="48" w:space="0" w:color="FFD966" w:themeColor="accent4" w:themeTint="99"/>
        </w:tblBorders>
        <w:tblLook w:val="04A0" w:firstRow="1" w:lastRow="0" w:firstColumn="1" w:lastColumn="0" w:noHBand="0" w:noVBand="1"/>
      </w:tblPr>
      <w:tblGrid>
        <w:gridCol w:w="1560"/>
        <w:gridCol w:w="2251"/>
        <w:gridCol w:w="1528"/>
        <w:gridCol w:w="1891"/>
        <w:gridCol w:w="2065"/>
      </w:tblGrid>
      <w:tr w:rsidR="00F474A8" w:rsidRPr="006B6BAE" w14:paraId="2B8522F7" w14:textId="77777777" w:rsidTr="008A04D4">
        <w:tc>
          <w:tcPr>
            <w:tcW w:w="839" w:type="pct"/>
            <w:tcMar>
              <w:top w:w="0" w:type="dxa"/>
              <w:left w:w="58" w:type="dxa"/>
              <w:bottom w:w="0" w:type="dxa"/>
              <w:right w:w="29" w:type="dxa"/>
            </w:tcMar>
            <w:vAlign w:val="center"/>
          </w:tcPr>
          <w:p w14:paraId="08F8B78F" w14:textId="107EEEDD" w:rsidR="00F474A8" w:rsidRDefault="00F474A8" w:rsidP="00F474A8">
            <w:pPr>
              <w:jc w:val="center"/>
            </w:pPr>
            <w:r w:rsidRPr="006B6BAE">
              <w:rPr>
                <w:rFonts w:cs="Times New Roman"/>
                <w:b/>
                <w:sz w:val="24"/>
              </w:rPr>
              <w:t>Algebraic Reasoning</w:t>
            </w:r>
          </w:p>
        </w:tc>
        <w:tc>
          <w:tcPr>
            <w:tcW w:w="1211" w:type="pct"/>
            <w:tcMar>
              <w:top w:w="0" w:type="dxa"/>
              <w:left w:w="29" w:type="dxa"/>
              <w:bottom w:w="0" w:type="dxa"/>
              <w:right w:w="29" w:type="dxa"/>
            </w:tcMar>
            <w:vAlign w:val="center"/>
          </w:tcPr>
          <w:p w14:paraId="48A6A44B" w14:textId="6D891EB3" w:rsidR="00F474A8" w:rsidRPr="006B6BAE" w:rsidRDefault="00F474A8" w:rsidP="00F474A8">
            <w:pPr>
              <w:jc w:val="center"/>
              <w:rPr>
                <w:rFonts w:cs="Times New Roman"/>
              </w:rPr>
            </w:pPr>
            <w:r w:rsidRPr="0026062D">
              <w:rPr>
                <w:rFonts w:eastAsia="Calibri" w:cs="Times New Roman"/>
                <w:bCs/>
                <w:sz w:val="24"/>
              </w:rPr>
              <w:t>Place value in three-digit numbers</w:t>
            </w:r>
          </w:p>
        </w:tc>
        <w:tc>
          <w:tcPr>
            <w:tcW w:w="822" w:type="pct"/>
            <w:tcMar>
              <w:top w:w="0" w:type="dxa"/>
              <w:left w:w="29" w:type="dxa"/>
              <w:bottom w:w="0" w:type="dxa"/>
              <w:right w:w="29" w:type="dxa"/>
            </w:tcMar>
            <w:vAlign w:val="center"/>
          </w:tcPr>
          <w:p w14:paraId="3BF9A5B1" w14:textId="7DEA928E" w:rsidR="00F474A8" w:rsidRPr="006B6BAE" w:rsidRDefault="00F474A8" w:rsidP="00F474A8">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735645F9" w14:textId="075E95DA" w:rsidR="00F474A8" w:rsidRPr="006B6BAE" w:rsidRDefault="00F474A8" w:rsidP="00F474A8">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4FC75705" w14:textId="014F3ED7" w:rsidR="00F474A8" w:rsidRPr="006B6BAE" w:rsidRDefault="00F474A8" w:rsidP="00F474A8">
            <w:pPr>
              <w:jc w:val="center"/>
              <w:rPr>
                <w:rFonts w:cs="Times New Roman"/>
              </w:rPr>
            </w:pPr>
            <w:r w:rsidRPr="0026062D">
              <w:rPr>
                <w:rFonts w:eastAsia="Calibri" w:cs="Times New Roman"/>
                <w:bCs/>
                <w:sz w:val="24"/>
              </w:rPr>
              <w:t>Spatial reasoning with numbers and two-dimensional figures</w:t>
            </w:r>
          </w:p>
        </w:tc>
      </w:tr>
      <w:tr w:rsidR="00AC7867" w:rsidRPr="006B6BAE" w14:paraId="35BF73A3" w14:textId="77777777" w:rsidTr="008A04D4">
        <w:tc>
          <w:tcPr>
            <w:tcW w:w="839" w:type="pct"/>
            <w:tcMar>
              <w:top w:w="0" w:type="dxa"/>
              <w:left w:w="58" w:type="dxa"/>
              <w:bottom w:w="0" w:type="dxa"/>
              <w:right w:w="29" w:type="dxa"/>
            </w:tcMar>
            <w:vAlign w:val="center"/>
          </w:tcPr>
          <w:p w14:paraId="455CDF93" w14:textId="19C01BC4" w:rsidR="00AC7867" w:rsidRPr="006B6BAE" w:rsidRDefault="00AC7867" w:rsidP="00AC7867">
            <w:pPr>
              <w:rPr>
                <w:rFonts w:cs="Times New Roman"/>
              </w:rPr>
            </w:pPr>
            <w:hyperlink w:anchor="_MA.2.AR.1.1" w:history="1">
              <w:r w:rsidRPr="008A04D4">
                <w:rPr>
                  <w:rStyle w:val="Hyperlink"/>
                  <w:rFonts w:cs="Times New Roman"/>
                  <w:sz w:val="24"/>
                </w:rPr>
                <w:t>MA.2.AR.1.1</w:t>
              </w:r>
            </w:hyperlink>
          </w:p>
        </w:tc>
        <w:tc>
          <w:tcPr>
            <w:tcW w:w="1211" w:type="pct"/>
            <w:tcMar>
              <w:top w:w="0" w:type="dxa"/>
              <w:left w:w="29" w:type="dxa"/>
              <w:bottom w:w="0" w:type="dxa"/>
              <w:right w:w="29" w:type="dxa"/>
            </w:tcMar>
          </w:tcPr>
          <w:p w14:paraId="16F9D81B" w14:textId="18A80BFE"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09E44526" w14:textId="259E2ACA" w:rsidR="00AC7867" w:rsidRPr="006B6BAE" w:rsidRDefault="00AC7867" w:rsidP="00AC786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153D8545" w14:textId="031D89CF" w:rsidR="00AC7867" w:rsidRPr="006B6BAE" w:rsidRDefault="00AC7867" w:rsidP="00AC7867">
            <w:pPr>
              <w:spacing w:line="276" w:lineRule="auto"/>
              <w:jc w:val="center"/>
              <w:rPr>
                <w:rFonts w:cs="Times New Roman"/>
              </w:rPr>
            </w:pPr>
            <w:r w:rsidRPr="00686444">
              <w:rPr>
                <w:rFonts w:cs="Times New Roman"/>
              </w:rPr>
              <w:t>X</w:t>
            </w:r>
          </w:p>
        </w:tc>
        <w:tc>
          <w:tcPr>
            <w:tcW w:w="1111" w:type="pct"/>
            <w:tcMar>
              <w:top w:w="0" w:type="dxa"/>
              <w:left w:w="29" w:type="dxa"/>
              <w:bottom w:w="0" w:type="dxa"/>
              <w:right w:w="29" w:type="dxa"/>
            </w:tcMar>
          </w:tcPr>
          <w:p w14:paraId="742E5FF6" w14:textId="4E5D2826" w:rsidR="00AC7867" w:rsidRPr="006B6BAE" w:rsidRDefault="00AC7867" w:rsidP="00AC7867">
            <w:pPr>
              <w:spacing w:line="276" w:lineRule="auto"/>
              <w:jc w:val="center"/>
              <w:rPr>
                <w:rFonts w:cs="Times New Roman"/>
              </w:rPr>
            </w:pPr>
          </w:p>
        </w:tc>
      </w:tr>
      <w:tr w:rsidR="00AC7867" w:rsidRPr="006B6BAE" w14:paraId="5D463102" w14:textId="77777777" w:rsidTr="008A04D4">
        <w:tc>
          <w:tcPr>
            <w:tcW w:w="839" w:type="pct"/>
            <w:tcMar>
              <w:top w:w="0" w:type="dxa"/>
              <w:left w:w="58" w:type="dxa"/>
              <w:bottom w:w="0" w:type="dxa"/>
              <w:right w:w="29" w:type="dxa"/>
            </w:tcMar>
            <w:vAlign w:val="center"/>
          </w:tcPr>
          <w:p w14:paraId="553A04D7" w14:textId="4B6A8EFD" w:rsidR="00AC7867" w:rsidRPr="006B6BAE" w:rsidRDefault="00AC7867" w:rsidP="00AC7867">
            <w:pPr>
              <w:rPr>
                <w:rFonts w:cs="Times New Roman"/>
              </w:rPr>
            </w:pPr>
            <w:hyperlink w:anchor="_MA.912.AR.2.1" w:history="1">
              <w:r w:rsidRPr="008A04D4">
                <w:rPr>
                  <w:rStyle w:val="Hyperlink"/>
                  <w:rFonts w:cs="Times New Roman"/>
                  <w:sz w:val="24"/>
                </w:rPr>
                <w:t>MA.2.AR.2.1</w:t>
              </w:r>
            </w:hyperlink>
          </w:p>
        </w:tc>
        <w:tc>
          <w:tcPr>
            <w:tcW w:w="1211" w:type="pct"/>
            <w:tcMar>
              <w:top w:w="0" w:type="dxa"/>
              <w:left w:w="29" w:type="dxa"/>
              <w:bottom w:w="0" w:type="dxa"/>
              <w:right w:w="29" w:type="dxa"/>
            </w:tcMar>
          </w:tcPr>
          <w:p w14:paraId="2DD8845F" w14:textId="01E0C54D" w:rsidR="00AC7867" w:rsidRPr="002845F2" w:rsidRDefault="00AC7867" w:rsidP="00AC7867">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665B094D" w14:textId="7C888D22"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4D80B22D" w14:textId="33FDA05E" w:rsidR="00AC7867" w:rsidRPr="006B6BAE" w:rsidRDefault="00AC7867" w:rsidP="00AC7867">
            <w:pPr>
              <w:spacing w:line="276" w:lineRule="auto"/>
              <w:jc w:val="center"/>
              <w:rPr>
                <w:rFonts w:cs="Times New Roman"/>
              </w:rPr>
            </w:pPr>
          </w:p>
        </w:tc>
        <w:tc>
          <w:tcPr>
            <w:tcW w:w="1111" w:type="pct"/>
            <w:tcMar>
              <w:top w:w="0" w:type="dxa"/>
              <w:left w:w="29" w:type="dxa"/>
              <w:bottom w:w="0" w:type="dxa"/>
              <w:right w:w="29" w:type="dxa"/>
            </w:tcMar>
          </w:tcPr>
          <w:p w14:paraId="5D405511" w14:textId="66DA1E48" w:rsidR="00AC7867" w:rsidRPr="002845F2" w:rsidRDefault="00AC7867" w:rsidP="00AC7867">
            <w:pPr>
              <w:spacing w:line="276" w:lineRule="auto"/>
              <w:jc w:val="center"/>
              <w:rPr>
                <w:rFonts w:cs="Times New Roman"/>
                <w:color w:val="FFFFFF" w:themeColor="background1"/>
              </w:rPr>
            </w:pPr>
          </w:p>
        </w:tc>
      </w:tr>
      <w:tr w:rsidR="00AC7867" w:rsidRPr="006B6BAE" w14:paraId="46799ABB" w14:textId="77777777" w:rsidTr="008A04D4">
        <w:tc>
          <w:tcPr>
            <w:tcW w:w="839" w:type="pct"/>
            <w:tcMar>
              <w:top w:w="0" w:type="dxa"/>
              <w:left w:w="58" w:type="dxa"/>
              <w:bottom w:w="0" w:type="dxa"/>
              <w:right w:w="29" w:type="dxa"/>
            </w:tcMar>
            <w:vAlign w:val="center"/>
          </w:tcPr>
          <w:p w14:paraId="00BFA8E0" w14:textId="0E59E7C3" w:rsidR="00AC7867" w:rsidRPr="006B6BAE" w:rsidRDefault="00AC7867" w:rsidP="00AC7867">
            <w:pPr>
              <w:rPr>
                <w:rFonts w:cs="Times New Roman"/>
              </w:rPr>
            </w:pPr>
            <w:hyperlink w:anchor="_MA.2.AR.2.2" w:history="1">
              <w:r w:rsidRPr="008A04D4">
                <w:rPr>
                  <w:rStyle w:val="Hyperlink"/>
                  <w:rFonts w:cs="Times New Roman"/>
                  <w:sz w:val="24"/>
                </w:rPr>
                <w:t>MA.2.AR.2.2</w:t>
              </w:r>
            </w:hyperlink>
          </w:p>
        </w:tc>
        <w:tc>
          <w:tcPr>
            <w:tcW w:w="1211" w:type="pct"/>
            <w:tcMar>
              <w:top w:w="0" w:type="dxa"/>
              <w:left w:w="29" w:type="dxa"/>
              <w:bottom w:w="0" w:type="dxa"/>
              <w:right w:w="29" w:type="dxa"/>
            </w:tcMar>
          </w:tcPr>
          <w:p w14:paraId="53BE57DD" w14:textId="26FDCD07"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483DA5DB" w14:textId="6F8690A7"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0010AF6F" w14:textId="23FDFFF4" w:rsidR="00AC7867" w:rsidRPr="002845F2" w:rsidRDefault="00AC7867" w:rsidP="00AC7867">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1B26E5E1" w14:textId="58C8A03F" w:rsidR="00AC7867" w:rsidRPr="002845F2" w:rsidRDefault="00AC7867" w:rsidP="00AC7867">
            <w:pPr>
              <w:spacing w:line="276" w:lineRule="auto"/>
              <w:jc w:val="center"/>
              <w:rPr>
                <w:rFonts w:cs="Times New Roman"/>
                <w:color w:val="FFFFFF" w:themeColor="background1"/>
              </w:rPr>
            </w:pPr>
          </w:p>
        </w:tc>
      </w:tr>
      <w:tr w:rsidR="00AC7867" w:rsidRPr="006B6BAE" w14:paraId="0C842DE3" w14:textId="77777777" w:rsidTr="008A04D4">
        <w:tc>
          <w:tcPr>
            <w:tcW w:w="839" w:type="pct"/>
            <w:tcMar>
              <w:top w:w="0" w:type="dxa"/>
              <w:left w:w="58" w:type="dxa"/>
              <w:bottom w:w="0" w:type="dxa"/>
              <w:right w:w="29" w:type="dxa"/>
            </w:tcMar>
            <w:vAlign w:val="center"/>
          </w:tcPr>
          <w:p w14:paraId="0E7151C6" w14:textId="0E6A6056" w:rsidR="00AC7867" w:rsidRPr="006B6BAE" w:rsidRDefault="00AC7867" w:rsidP="00AC7867">
            <w:pPr>
              <w:rPr>
                <w:rFonts w:cs="Times New Roman"/>
              </w:rPr>
            </w:pPr>
            <w:hyperlink w:anchor="_MA.2.AR.3.1" w:history="1">
              <w:r w:rsidRPr="008A04D4">
                <w:rPr>
                  <w:rStyle w:val="Hyperlink"/>
                  <w:rFonts w:cs="Times New Roman"/>
                  <w:sz w:val="24"/>
                </w:rPr>
                <w:t>MA.2.AR.3.1</w:t>
              </w:r>
            </w:hyperlink>
          </w:p>
        </w:tc>
        <w:tc>
          <w:tcPr>
            <w:tcW w:w="1211" w:type="pct"/>
            <w:tcMar>
              <w:top w:w="0" w:type="dxa"/>
              <w:left w:w="29" w:type="dxa"/>
              <w:bottom w:w="0" w:type="dxa"/>
              <w:right w:w="29" w:type="dxa"/>
            </w:tcMar>
          </w:tcPr>
          <w:p w14:paraId="2C5ADA58" w14:textId="71AF45E8"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34772B66" w14:textId="1748A275"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5AC8C231" w14:textId="62510A42" w:rsidR="00AC7867" w:rsidRPr="002845F2" w:rsidRDefault="00AC7867" w:rsidP="00AC7867">
            <w:pPr>
              <w:spacing w:line="276" w:lineRule="auto"/>
              <w:jc w:val="center"/>
              <w:rPr>
                <w:rFonts w:cs="Times New Roman"/>
                <w:color w:val="FFFFFF" w:themeColor="background1"/>
              </w:rPr>
            </w:pPr>
          </w:p>
        </w:tc>
        <w:tc>
          <w:tcPr>
            <w:tcW w:w="1111" w:type="pct"/>
            <w:tcMar>
              <w:top w:w="0" w:type="dxa"/>
              <w:left w:w="29" w:type="dxa"/>
              <w:bottom w:w="0" w:type="dxa"/>
              <w:right w:w="29" w:type="dxa"/>
            </w:tcMar>
            <w:vAlign w:val="center"/>
          </w:tcPr>
          <w:p w14:paraId="62CEBF58" w14:textId="3CF93F1F" w:rsidR="00AC7867" w:rsidRPr="002845F2" w:rsidRDefault="00AC7867" w:rsidP="00AC7867">
            <w:pPr>
              <w:spacing w:line="276" w:lineRule="auto"/>
              <w:jc w:val="center"/>
              <w:rPr>
                <w:rFonts w:cs="Times New Roman"/>
                <w:color w:val="FFFFFF" w:themeColor="background1"/>
              </w:rPr>
            </w:pPr>
            <w:r w:rsidRPr="041C6EB4">
              <w:rPr>
                <w:rFonts w:cs="Times New Roman"/>
              </w:rPr>
              <w:t>X</w:t>
            </w:r>
          </w:p>
        </w:tc>
      </w:tr>
      <w:tr w:rsidR="00AC7867" w:rsidRPr="006B6BAE" w14:paraId="7B7A8D75" w14:textId="77777777" w:rsidTr="008A04D4">
        <w:tc>
          <w:tcPr>
            <w:tcW w:w="839" w:type="pct"/>
            <w:tcMar>
              <w:top w:w="0" w:type="dxa"/>
              <w:left w:w="58" w:type="dxa"/>
              <w:bottom w:w="0" w:type="dxa"/>
              <w:right w:w="29" w:type="dxa"/>
            </w:tcMar>
            <w:vAlign w:val="center"/>
          </w:tcPr>
          <w:p w14:paraId="67DAADA2" w14:textId="10D587E7" w:rsidR="00AC7867" w:rsidRPr="006B6BAE" w:rsidRDefault="00AC7867" w:rsidP="00AC7867">
            <w:pPr>
              <w:rPr>
                <w:rFonts w:cs="Times New Roman"/>
              </w:rPr>
            </w:pPr>
            <w:hyperlink w:anchor="_MA.2.AR.3.2" w:history="1">
              <w:r w:rsidRPr="008A04D4">
                <w:rPr>
                  <w:rStyle w:val="Hyperlink"/>
                  <w:rFonts w:cs="Times New Roman"/>
                  <w:sz w:val="24"/>
                </w:rPr>
                <w:t>MA.2.AR.3.2</w:t>
              </w:r>
            </w:hyperlink>
          </w:p>
        </w:tc>
        <w:tc>
          <w:tcPr>
            <w:tcW w:w="1211" w:type="pct"/>
            <w:tcMar>
              <w:top w:w="0" w:type="dxa"/>
              <w:left w:w="29" w:type="dxa"/>
              <w:bottom w:w="0" w:type="dxa"/>
              <w:right w:w="29" w:type="dxa"/>
            </w:tcMar>
          </w:tcPr>
          <w:p w14:paraId="4B44083A" w14:textId="6C19C73F"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0BFC73E3" w14:textId="6401DF73" w:rsidR="00AC7867" w:rsidRPr="006B6BAE" w:rsidRDefault="00AC7867" w:rsidP="00AC786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tcPr>
          <w:p w14:paraId="6EF684A2" w14:textId="5A035EEA" w:rsidR="00AC7867" w:rsidRPr="006B6BAE" w:rsidRDefault="00AC7867" w:rsidP="00AC7867">
            <w:pPr>
              <w:spacing w:line="276" w:lineRule="auto"/>
              <w:jc w:val="center"/>
              <w:rPr>
                <w:rFonts w:cs="Times New Roman"/>
              </w:rPr>
            </w:pPr>
          </w:p>
        </w:tc>
        <w:tc>
          <w:tcPr>
            <w:tcW w:w="1111" w:type="pct"/>
            <w:tcMar>
              <w:top w:w="0" w:type="dxa"/>
              <w:left w:w="29" w:type="dxa"/>
              <w:bottom w:w="0" w:type="dxa"/>
              <w:right w:w="29" w:type="dxa"/>
            </w:tcMar>
            <w:vAlign w:val="center"/>
          </w:tcPr>
          <w:p w14:paraId="024B2B66" w14:textId="035ADAB0" w:rsidR="00AC7867" w:rsidRPr="006B6BAE" w:rsidRDefault="00AC7867" w:rsidP="00AC7867">
            <w:pPr>
              <w:spacing w:line="276" w:lineRule="auto"/>
              <w:jc w:val="center"/>
              <w:rPr>
                <w:rFonts w:cs="Times New Roman"/>
              </w:rPr>
            </w:pPr>
            <w:r w:rsidRPr="00686444">
              <w:rPr>
                <w:rFonts w:cs="Times New Roman"/>
              </w:rPr>
              <w:t>X</w:t>
            </w:r>
          </w:p>
        </w:tc>
      </w:tr>
    </w:tbl>
    <w:p w14:paraId="05BCE0D1" w14:textId="77777777" w:rsidR="00F76266" w:rsidRDefault="00F76266"/>
    <w:tbl>
      <w:tblPr>
        <w:tblStyle w:val="TableGrid"/>
        <w:tblW w:w="5000" w:type="pct"/>
        <w:tblBorders>
          <w:left w:val="single" w:sz="48" w:space="0" w:color="FFE599" w:themeColor="accent4" w:themeTint="66"/>
        </w:tblBorders>
        <w:tblLook w:val="04A0" w:firstRow="1" w:lastRow="0" w:firstColumn="1" w:lastColumn="0" w:noHBand="0" w:noVBand="1"/>
      </w:tblPr>
      <w:tblGrid>
        <w:gridCol w:w="1573"/>
        <w:gridCol w:w="2236"/>
        <w:gridCol w:w="1532"/>
        <w:gridCol w:w="1891"/>
        <w:gridCol w:w="2063"/>
      </w:tblGrid>
      <w:tr w:rsidR="00FC0CBF" w:rsidRPr="006B6BAE" w14:paraId="46B5C659" w14:textId="77777777" w:rsidTr="008A04D4">
        <w:tc>
          <w:tcPr>
            <w:tcW w:w="846" w:type="pct"/>
            <w:tcBorders>
              <w:left w:val="single" w:sz="48" w:space="0" w:color="C5E0B3"/>
            </w:tcBorders>
            <w:tcMar>
              <w:top w:w="0" w:type="dxa"/>
              <w:left w:w="58" w:type="dxa"/>
              <w:bottom w:w="0" w:type="dxa"/>
              <w:right w:w="29" w:type="dxa"/>
            </w:tcMar>
            <w:vAlign w:val="center"/>
          </w:tcPr>
          <w:p w14:paraId="49E6D137" w14:textId="2E654677" w:rsidR="00FC0CBF" w:rsidRDefault="00FC0CBF" w:rsidP="00FC0CBF">
            <w:pPr>
              <w:jc w:val="center"/>
            </w:pPr>
            <w:r>
              <w:rPr>
                <w:rFonts w:cs="Times New Roman"/>
                <w:b/>
                <w:sz w:val="24"/>
              </w:rPr>
              <w:t>Measurement</w:t>
            </w:r>
          </w:p>
        </w:tc>
        <w:tc>
          <w:tcPr>
            <w:tcW w:w="1203" w:type="pct"/>
            <w:tcMar>
              <w:top w:w="0" w:type="dxa"/>
              <w:left w:w="29" w:type="dxa"/>
              <w:bottom w:w="0" w:type="dxa"/>
              <w:right w:w="29" w:type="dxa"/>
            </w:tcMar>
            <w:vAlign w:val="center"/>
          </w:tcPr>
          <w:p w14:paraId="36F4F802" w14:textId="5E8B4FCD" w:rsidR="00FC0CBF" w:rsidRPr="006B6BAE" w:rsidRDefault="00FC0CBF" w:rsidP="00FC0CBF">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6EDB3413" w14:textId="7994657A" w:rsidR="00FC0CBF" w:rsidRPr="006B6BAE" w:rsidRDefault="00FC0CBF" w:rsidP="00FC0CBF">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6A69A473" w14:textId="7A4DAF52" w:rsidR="00FC0CBF" w:rsidRPr="006B6BAE" w:rsidRDefault="00FC0CBF" w:rsidP="00FC0CBF">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71D6D12D" w14:textId="2666EE3A" w:rsidR="00FC0CBF" w:rsidRPr="006B6BAE" w:rsidRDefault="00FC0CBF" w:rsidP="00FC0CBF">
            <w:pPr>
              <w:jc w:val="center"/>
              <w:rPr>
                <w:rFonts w:cs="Times New Roman"/>
              </w:rPr>
            </w:pPr>
            <w:r w:rsidRPr="0026062D">
              <w:rPr>
                <w:rFonts w:eastAsia="Calibri" w:cs="Times New Roman"/>
                <w:bCs/>
                <w:sz w:val="24"/>
              </w:rPr>
              <w:t>Spatial reasoning with numbers and two-dimensional figures</w:t>
            </w:r>
          </w:p>
        </w:tc>
      </w:tr>
      <w:tr w:rsidR="00960098" w:rsidRPr="006B6BAE" w14:paraId="2D42DEF5" w14:textId="77777777" w:rsidTr="008A04D4">
        <w:tc>
          <w:tcPr>
            <w:tcW w:w="846" w:type="pct"/>
            <w:tcBorders>
              <w:left w:val="single" w:sz="48" w:space="0" w:color="C5E0B3"/>
            </w:tcBorders>
            <w:tcMar>
              <w:top w:w="0" w:type="dxa"/>
              <w:left w:w="58" w:type="dxa"/>
              <w:bottom w:w="0" w:type="dxa"/>
              <w:right w:w="29" w:type="dxa"/>
            </w:tcMar>
            <w:vAlign w:val="center"/>
          </w:tcPr>
          <w:p w14:paraId="5991C06F" w14:textId="71916B24" w:rsidR="00960098" w:rsidRPr="006B6BAE" w:rsidRDefault="00960098" w:rsidP="00960098">
            <w:pPr>
              <w:rPr>
                <w:rFonts w:cs="Times New Roman"/>
              </w:rPr>
            </w:pPr>
            <w:hyperlink w:anchor="_MA.2.M.1.1" w:history="1">
              <w:r w:rsidRPr="008A04D4">
                <w:rPr>
                  <w:rStyle w:val="Hyperlink"/>
                  <w:rFonts w:cs="Times New Roman"/>
                  <w:sz w:val="24"/>
                </w:rPr>
                <w:t>MA.2.M.1.1</w:t>
              </w:r>
            </w:hyperlink>
          </w:p>
        </w:tc>
        <w:tc>
          <w:tcPr>
            <w:tcW w:w="1203" w:type="pct"/>
            <w:tcMar>
              <w:top w:w="0" w:type="dxa"/>
              <w:left w:w="29" w:type="dxa"/>
              <w:bottom w:w="0" w:type="dxa"/>
              <w:right w:w="29" w:type="dxa"/>
            </w:tcMar>
            <w:vAlign w:val="center"/>
          </w:tcPr>
          <w:p w14:paraId="4790520B" w14:textId="23B886E7"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06A8432C" w14:textId="665C09E9" w:rsidR="00960098" w:rsidRPr="006B6BAE" w:rsidRDefault="00960098" w:rsidP="00960098">
            <w:pPr>
              <w:spacing w:line="276" w:lineRule="auto"/>
              <w:jc w:val="center"/>
              <w:rPr>
                <w:rFonts w:cs="Times New Roman"/>
              </w:rPr>
            </w:pPr>
          </w:p>
        </w:tc>
        <w:tc>
          <w:tcPr>
            <w:tcW w:w="1017" w:type="pct"/>
            <w:tcMar>
              <w:top w:w="0" w:type="dxa"/>
              <w:left w:w="29" w:type="dxa"/>
              <w:bottom w:w="0" w:type="dxa"/>
              <w:right w:w="29" w:type="dxa"/>
            </w:tcMar>
            <w:vAlign w:val="center"/>
          </w:tcPr>
          <w:p w14:paraId="002593EE" w14:textId="21AC0101"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3CA8B3A1" w14:textId="0669BEA8" w:rsidR="00960098" w:rsidRPr="006B6BAE" w:rsidRDefault="00960098" w:rsidP="00960098">
            <w:pPr>
              <w:spacing w:line="276" w:lineRule="auto"/>
              <w:jc w:val="center"/>
              <w:rPr>
                <w:rFonts w:cs="Times New Roman"/>
              </w:rPr>
            </w:pPr>
            <w:r w:rsidRPr="041C6EB4">
              <w:rPr>
                <w:rFonts w:cs="Times New Roman"/>
              </w:rPr>
              <w:t>X</w:t>
            </w:r>
          </w:p>
        </w:tc>
      </w:tr>
      <w:tr w:rsidR="00960098" w:rsidRPr="006B6BAE" w14:paraId="55A2EA0A" w14:textId="77777777" w:rsidTr="008A04D4">
        <w:tc>
          <w:tcPr>
            <w:tcW w:w="846" w:type="pct"/>
            <w:tcBorders>
              <w:left w:val="single" w:sz="48" w:space="0" w:color="C5E0B3"/>
            </w:tcBorders>
            <w:tcMar>
              <w:top w:w="0" w:type="dxa"/>
              <w:left w:w="58" w:type="dxa"/>
              <w:bottom w:w="0" w:type="dxa"/>
              <w:right w:w="29" w:type="dxa"/>
            </w:tcMar>
            <w:vAlign w:val="center"/>
          </w:tcPr>
          <w:p w14:paraId="5D06BB67" w14:textId="0F644EF3" w:rsidR="00960098" w:rsidRPr="006B6BAE" w:rsidRDefault="00960098" w:rsidP="00960098">
            <w:pPr>
              <w:rPr>
                <w:rFonts w:cs="Times New Roman"/>
              </w:rPr>
            </w:pPr>
            <w:hyperlink w:anchor="_MA.2.M.1.2" w:history="1">
              <w:r w:rsidRPr="008A04D4">
                <w:rPr>
                  <w:rStyle w:val="Hyperlink"/>
                  <w:rFonts w:cs="Times New Roman"/>
                  <w:sz w:val="24"/>
                </w:rPr>
                <w:t>MA.2.M.1.2</w:t>
              </w:r>
            </w:hyperlink>
          </w:p>
        </w:tc>
        <w:tc>
          <w:tcPr>
            <w:tcW w:w="1203" w:type="pct"/>
            <w:tcMar>
              <w:top w:w="0" w:type="dxa"/>
              <w:left w:w="29" w:type="dxa"/>
              <w:bottom w:w="0" w:type="dxa"/>
              <w:right w:w="29" w:type="dxa"/>
            </w:tcMar>
          </w:tcPr>
          <w:p w14:paraId="66504EBC" w14:textId="791C029D" w:rsidR="00960098" w:rsidRPr="006B6BAE" w:rsidRDefault="00960098" w:rsidP="00960098">
            <w:pPr>
              <w:spacing w:line="276" w:lineRule="auto"/>
              <w:jc w:val="center"/>
              <w:rPr>
                <w:rFonts w:cs="Times New Roman"/>
              </w:rPr>
            </w:pPr>
          </w:p>
        </w:tc>
        <w:tc>
          <w:tcPr>
            <w:tcW w:w="824" w:type="pct"/>
            <w:tcMar>
              <w:top w:w="0" w:type="dxa"/>
              <w:left w:w="29" w:type="dxa"/>
              <w:bottom w:w="0" w:type="dxa"/>
              <w:right w:w="29" w:type="dxa"/>
            </w:tcMar>
            <w:vAlign w:val="center"/>
          </w:tcPr>
          <w:p w14:paraId="31E966DA" w14:textId="7CFAA43A"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vAlign w:val="center"/>
          </w:tcPr>
          <w:p w14:paraId="621B89E4" w14:textId="30F26DA1"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5585E1B8" w14:textId="2CAC1AC6" w:rsidR="00960098" w:rsidRPr="006B6BAE" w:rsidRDefault="00960098" w:rsidP="00960098">
            <w:pPr>
              <w:spacing w:line="276" w:lineRule="auto"/>
              <w:jc w:val="center"/>
              <w:rPr>
                <w:rFonts w:cs="Times New Roman"/>
              </w:rPr>
            </w:pPr>
            <w:r w:rsidRPr="041C6EB4">
              <w:rPr>
                <w:rFonts w:cs="Times New Roman"/>
              </w:rPr>
              <w:t>X</w:t>
            </w:r>
          </w:p>
        </w:tc>
      </w:tr>
      <w:tr w:rsidR="00960098" w:rsidRPr="006B6BAE" w14:paraId="10DAEE06" w14:textId="77777777" w:rsidTr="008A04D4">
        <w:tc>
          <w:tcPr>
            <w:tcW w:w="846" w:type="pct"/>
            <w:tcBorders>
              <w:left w:val="single" w:sz="48" w:space="0" w:color="C5E0B3"/>
            </w:tcBorders>
            <w:tcMar>
              <w:top w:w="0" w:type="dxa"/>
              <w:left w:w="58" w:type="dxa"/>
              <w:bottom w:w="0" w:type="dxa"/>
              <w:right w:w="29" w:type="dxa"/>
            </w:tcMar>
            <w:vAlign w:val="center"/>
          </w:tcPr>
          <w:p w14:paraId="293FCDC1" w14:textId="499EBD1B" w:rsidR="00960098" w:rsidRPr="006B6BAE" w:rsidRDefault="00960098" w:rsidP="00960098">
            <w:pPr>
              <w:rPr>
                <w:rFonts w:cs="Times New Roman"/>
              </w:rPr>
            </w:pPr>
            <w:hyperlink w:anchor="_MA.2.M.1.3" w:history="1">
              <w:r w:rsidRPr="008A04D4">
                <w:rPr>
                  <w:rStyle w:val="Hyperlink"/>
                  <w:rFonts w:cs="Times New Roman"/>
                  <w:sz w:val="24"/>
                </w:rPr>
                <w:t>MA.2.M.1.3</w:t>
              </w:r>
            </w:hyperlink>
          </w:p>
        </w:tc>
        <w:tc>
          <w:tcPr>
            <w:tcW w:w="1203" w:type="pct"/>
            <w:tcMar>
              <w:top w:w="0" w:type="dxa"/>
              <w:left w:w="29" w:type="dxa"/>
              <w:bottom w:w="0" w:type="dxa"/>
              <w:right w:w="29" w:type="dxa"/>
            </w:tcMar>
          </w:tcPr>
          <w:p w14:paraId="0FC52149" w14:textId="429D31CD"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189A9B87" w14:textId="28ACB766"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vAlign w:val="center"/>
          </w:tcPr>
          <w:p w14:paraId="7E4D51BF" w14:textId="1A83CA63"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77460611" w14:textId="4FF2D446" w:rsidR="00960098" w:rsidRPr="006B6BAE" w:rsidRDefault="00960098" w:rsidP="00960098">
            <w:pPr>
              <w:spacing w:line="276" w:lineRule="auto"/>
              <w:jc w:val="center"/>
              <w:rPr>
                <w:rFonts w:cs="Times New Roman"/>
              </w:rPr>
            </w:pPr>
          </w:p>
        </w:tc>
      </w:tr>
      <w:tr w:rsidR="00960098" w:rsidRPr="006B6BAE" w14:paraId="76E37B7F" w14:textId="77777777" w:rsidTr="008A04D4">
        <w:tc>
          <w:tcPr>
            <w:tcW w:w="846" w:type="pct"/>
            <w:tcBorders>
              <w:left w:val="single" w:sz="48" w:space="0" w:color="C5E0B3"/>
            </w:tcBorders>
            <w:tcMar>
              <w:top w:w="0" w:type="dxa"/>
              <w:left w:w="58" w:type="dxa"/>
              <w:bottom w:w="0" w:type="dxa"/>
              <w:right w:w="29" w:type="dxa"/>
            </w:tcMar>
            <w:vAlign w:val="center"/>
          </w:tcPr>
          <w:p w14:paraId="63928FC3" w14:textId="776F6EFA" w:rsidR="00960098" w:rsidRPr="006B6BAE" w:rsidRDefault="00960098" w:rsidP="00960098">
            <w:pPr>
              <w:rPr>
                <w:rFonts w:cs="Times New Roman"/>
              </w:rPr>
            </w:pPr>
            <w:hyperlink w:anchor="_MA.2.M.2.1" w:history="1">
              <w:r w:rsidRPr="008A04D4">
                <w:rPr>
                  <w:rStyle w:val="Hyperlink"/>
                  <w:rFonts w:cs="Times New Roman"/>
                  <w:sz w:val="24"/>
                </w:rPr>
                <w:t>MA.2.M.2.1</w:t>
              </w:r>
            </w:hyperlink>
          </w:p>
        </w:tc>
        <w:tc>
          <w:tcPr>
            <w:tcW w:w="1203" w:type="pct"/>
            <w:tcMar>
              <w:top w:w="0" w:type="dxa"/>
              <w:left w:w="29" w:type="dxa"/>
              <w:bottom w:w="0" w:type="dxa"/>
              <w:right w:w="29" w:type="dxa"/>
            </w:tcMar>
          </w:tcPr>
          <w:p w14:paraId="08A21425" w14:textId="238C6D8D"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CEB7CEC" w14:textId="73F51EAF" w:rsidR="00960098" w:rsidRPr="006B6BAE" w:rsidRDefault="00960098" w:rsidP="00960098">
            <w:pPr>
              <w:spacing w:line="276" w:lineRule="auto"/>
              <w:jc w:val="center"/>
              <w:rPr>
                <w:rFonts w:cs="Times New Roman"/>
              </w:rPr>
            </w:pPr>
          </w:p>
        </w:tc>
        <w:tc>
          <w:tcPr>
            <w:tcW w:w="1017" w:type="pct"/>
            <w:tcMar>
              <w:top w:w="0" w:type="dxa"/>
              <w:left w:w="29" w:type="dxa"/>
              <w:bottom w:w="0" w:type="dxa"/>
              <w:right w:w="29" w:type="dxa"/>
            </w:tcMar>
            <w:vAlign w:val="center"/>
          </w:tcPr>
          <w:p w14:paraId="01244D65" w14:textId="25247129"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68B9BF21" w14:textId="1D0A5F51" w:rsidR="00960098" w:rsidRPr="006B6BAE" w:rsidRDefault="00960098" w:rsidP="00960098">
            <w:pPr>
              <w:spacing w:line="276" w:lineRule="auto"/>
              <w:jc w:val="center"/>
              <w:rPr>
                <w:rFonts w:cs="Times New Roman"/>
              </w:rPr>
            </w:pPr>
            <w:r w:rsidRPr="00686444">
              <w:rPr>
                <w:rFonts w:cs="Times New Roman"/>
              </w:rPr>
              <w:t>X</w:t>
            </w:r>
          </w:p>
        </w:tc>
      </w:tr>
      <w:tr w:rsidR="00960098" w:rsidRPr="006B6BAE" w14:paraId="38011496" w14:textId="77777777" w:rsidTr="008A04D4">
        <w:tc>
          <w:tcPr>
            <w:tcW w:w="846" w:type="pct"/>
            <w:tcBorders>
              <w:left w:val="single" w:sz="48" w:space="0" w:color="C5E0B3"/>
            </w:tcBorders>
            <w:tcMar>
              <w:top w:w="0" w:type="dxa"/>
              <w:left w:w="58" w:type="dxa"/>
              <w:bottom w:w="0" w:type="dxa"/>
              <w:right w:w="29" w:type="dxa"/>
            </w:tcMar>
            <w:vAlign w:val="center"/>
          </w:tcPr>
          <w:p w14:paraId="42E1FE2F" w14:textId="197C30AA" w:rsidR="00960098" w:rsidRPr="006B6BAE" w:rsidRDefault="00960098" w:rsidP="00960098">
            <w:pPr>
              <w:rPr>
                <w:rFonts w:cs="Times New Roman"/>
              </w:rPr>
            </w:pPr>
            <w:hyperlink w:anchor="_MA.2.M.2.2" w:history="1">
              <w:r w:rsidRPr="008A04D4">
                <w:rPr>
                  <w:rStyle w:val="Hyperlink"/>
                  <w:rFonts w:cs="Times New Roman"/>
                  <w:sz w:val="24"/>
                </w:rPr>
                <w:t>MA.2.M.2.2</w:t>
              </w:r>
            </w:hyperlink>
          </w:p>
        </w:tc>
        <w:tc>
          <w:tcPr>
            <w:tcW w:w="1203" w:type="pct"/>
            <w:tcMar>
              <w:top w:w="0" w:type="dxa"/>
              <w:left w:w="29" w:type="dxa"/>
              <w:bottom w:w="0" w:type="dxa"/>
              <w:right w:w="29" w:type="dxa"/>
            </w:tcMar>
          </w:tcPr>
          <w:p w14:paraId="72E134BA" w14:textId="5D537929"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4B0B3BD" w14:textId="0220EC7E" w:rsidR="00960098" w:rsidRPr="006B6BAE" w:rsidRDefault="00960098" w:rsidP="00960098">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49EC305A" w14:textId="30949A5E" w:rsidR="00960098" w:rsidRPr="006E4370" w:rsidRDefault="00960098" w:rsidP="00960098">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0507CC9C" w14:textId="1DA7271F" w:rsidR="00960098" w:rsidRPr="006B6BAE" w:rsidRDefault="00960098" w:rsidP="00960098">
            <w:pPr>
              <w:spacing w:line="276" w:lineRule="auto"/>
              <w:jc w:val="center"/>
              <w:rPr>
                <w:rFonts w:cs="Times New Roman"/>
              </w:rPr>
            </w:pPr>
          </w:p>
        </w:tc>
      </w:tr>
    </w:tbl>
    <w:p w14:paraId="3A0976C9" w14:textId="77777777" w:rsidR="00F76266" w:rsidRDefault="00F76266"/>
    <w:tbl>
      <w:tblPr>
        <w:tblStyle w:val="TableGrid"/>
        <w:tblW w:w="5000" w:type="pct"/>
        <w:tblBorders>
          <w:left w:val="single" w:sz="48" w:space="0" w:color="FFF2CC" w:themeColor="accent4" w:themeTint="33"/>
        </w:tblBorders>
        <w:tblLook w:val="04A0" w:firstRow="1" w:lastRow="0" w:firstColumn="1" w:lastColumn="0" w:noHBand="0" w:noVBand="1"/>
      </w:tblPr>
      <w:tblGrid>
        <w:gridCol w:w="1566"/>
        <w:gridCol w:w="2244"/>
        <w:gridCol w:w="1532"/>
        <w:gridCol w:w="1891"/>
        <w:gridCol w:w="2062"/>
      </w:tblGrid>
      <w:tr w:rsidR="00ED290B" w:rsidRPr="006B6BAE" w14:paraId="5DDBB27B" w14:textId="77777777" w:rsidTr="008A04D4">
        <w:tc>
          <w:tcPr>
            <w:tcW w:w="843" w:type="pct"/>
            <w:tcBorders>
              <w:left w:val="single" w:sz="48" w:space="0" w:color="538135"/>
            </w:tcBorders>
            <w:tcMar>
              <w:top w:w="0" w:type="dxa"/>
              <w:left w:w="58" w:type="dxa"/>
              <w:bottom w:w="0" w:type="dxa"/>
              <w:right w:w="29" w:type="dxa"/>
            </w:tcMar>
            <w:vAlign w:val="center"/>
          </w:tcPr>
          <w:p w14:paraId="6702743D" w14:textId="1E53DCFD" w:rsidR="00ED290B" w:rsidRDefault="00ED290B" w:rsidP="00ED290B">
            <w:pPr>
              <w:jc w:val="center"/>
            </w:pPr>
            <w:r>
              <w:rPr>
                <w:rFonts w:eastAsia="Times New Roman" w:cs="Times New Roman"/>
                <w:b/>
              </w:rPr>
              <w:t>Geometric Reasoning</w:t>
            </w:r>
          </w:p>
        </w:tc>
        <w:tc>
          <w:tcPr>
            <w:tcW w:w="1207" w:type="pct"/>
            <w:tcMar>
              <w:top w:w="0" w:type="dxa"/>
              <w:left w:w="29" w:type="dxa"/>
              <w:bottom w:w="0" w:type="dxa"/>
              <w:right w:w="29" w:type="dxa"/>
            </w:tcMar>
            <w:vAlign w:val="center"/>
          </w:tcPr>
          <w:p w14:paraId="643225E5" w14:textId="05410094" w:rsidR="00ED290B" w:rsidRPr="006B6BAE" w:rsidRDefault="00ED290B" w:rsidP="00ED290B">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72E4A4F2" w14:textId="3E7378C0" w:rsidR="00ED290B" w:rsidRPr="006B6BAE" w:rsidRDefault="00ED290B" w:rsidP="00ED290B">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27383039" w14:textId="7842A055" w:rsidR="00ED290B" w:rsidRPr="006B6BAE" w:rsidRDefault="00ED290B" w:rsidP="00ED290B">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319EAFC2" w14:textId="42153E4F" w:rsidR="00ED290B" w:rsidRPr="006B6BAE" w:rsidRDefault="00ED290B" w:rsidP="00ED290B">
            <w:pPr>
              <w:jc w:val="center"/>
              <w:rPr>
                <w:rFonts w:cs="Times New Roman"/>
              </w:rPr>
            </w:pPr>
            <w:r w:rsidRPr="0026062D">
              <w:rPr>
                <w:rFonts w:eastAsia="Calibri" w:cs="Times New Roman"/>
                <w:bCs/>
                <w:sz w:val="24"/>
              </w:rPr>
              <w:t>Spatial reasoning with numbers and two-dimensional figures</w:t>
            </w:r>
          </w:p>
        </w:tc>
      </w:tr>
      <w:tr w:rsidR="00E66E77" w:rsidRPr="006B6BAE" w14:paraId="2754EF7B" w14:textId="77777777" w:rsidTr="008A04D4">
        <w:tc>
          <w:tcPr>
            <w:tcW w:w="843" w:type="pct"/>
            <w:tcBorders>
              <w:left w:val="single" w:sz="48" w:space="0" w:color="538135"/>
            </w:tcBorders>
            <w:tcMar>
              <w:top w:w="0" w:type="dxa"/>
              <w:left w:w="58" w:type="dxa"/>
              <w:bottom w:w="0" w:type="dxa"/>
              <w:right w:w="29" w:type="dxa"/>
            </w:tcMar>
            <w:vAlign w:val="center"/>
          </w:tcPr>
          <w:p w14:paraId="505AEEC7" w14:textId="41DB34E7" w:rsidR="00E66E77" w:rsidRPr="006B6BAE" w:rsidRDefault="00E66E77" w:rsidP="00E66E77">
            <w:pPr>
              <w:rPr>
                <w:rFonts w:cs="Times New Roman"/>
              </w:rPr>
            </w:pPr>
            <w:hyperlink w:anchor="_MA.2.GR.1.1" w:history="1">
              <w:r w:rsidRPr="008A04D4">
                <w:rPr>
                  <w:rStyle w:val="Hyperlink"/>
                  <w:rFonts w:cs="Times New Roman"/>
                  <w:sz w:val="24"/>
                </w:rPr>
                <w:t>MA.2.GR.1.1</w:t>
              </w:r>
            </w:hyperlink>
          </w:p>
        </w:tc>
        <w:tc>
          <w:tcPr>
            <w:tcW w:w="1207" w:type="pct"/>
            <w:tcMar>
              <w:top w:w="0" w:type="dxa"/>
              <w:left w:w="29" w:type="dxa"/>
              <w:bottom w:w="0" w:type="dxa"/>
              <w:right w:w="29" w:type="dxa"/>
            </w:tcMar>
          </w:tcPr>
          <w:p w14:paraId="4B8716D1" w14:textId="31C67040"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883378E" w14:textId="5AC44DB0"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7CF6FE13" w14:textId="3748828F"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2A7E27A6" w14:textId="4FAF9A1A"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0D071049" w14:textId="77777777" w:rsidTr="008A04D4">
        <w:tc>
          <w:tcPr>
            <w:tcW w:w="843" w:type="pct"/>
            <w:tcBorders>
              <w:left w:val="single" w:sz="48" w:space="0" w:color="538135"/>
            </w:tcBorders>
            <w:tcMar>
              <w:top w:w="0" w:type="dxa"/>
              <w:left w:w="58" w:type="dxa"/>
              <w:bottom w:w="0" w:type="dxa"/>
              <w:right w:w="29" w:type="dxa"/>
            </w:tcMar>
            <w:vAlign w:val="center"/>
          </w:tcPr>
          <w:p w14:paraId="00741023" w14:textId="7ECA4F60" w:rsidR="00E66E77" w:rsidRPr="006B6BAE" w:rsidRDefault="00E66E77" w:rsidP="00E66E77">
            <w:pPr>
              <w:rPr>
                <w:rFonts w:cs="Times New Roman"/>
              </w:rPr>
            </w:pPr>
            <w:hyperlink w:anchor="_MA.2.GR.1.2" w:history="1">
              <w:r w:rsidRPr="008A04D4">
                <w:rPr>
                  <w:rStyle w:val="Hyperlink"/>
                  <w:rFonts w:cs="Times New Roman"/>
                  <w:sz w:val="24"/>
                </w:rPr>
                <w:t>MA.2.GR.1.2</w:t>
              </w:r>
            </w:hyperlink>
          </w:p>
        </w:tc>
        <w:tc>
          <w:tcPr>
            <w:tcW w:w="1207" w:type="pct"/>
            <w:tcMar>
              <w:top w:w="0" w:type="dxa"/>
              <w:left w:w="29" w:type="dxa"/>
              <w:bottom w:w="0" w:type="dxa"/>
              <w:right w:w="29" w:type="dxa"/>
            </w:tcMar>
          </w:tcPr>
          <w:p w14:paraId="7F9BC901" w14:textId="24CD1387"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67B37B5" w14:textId="37E52D3C"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1014E204" w14:textId="73C572BA"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0C2F5CF8" w14:textId="78073646"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41AB7080" w14:textId="77777777" w:rsidTr="008A04D4">
        <w:tc>
          <w:tcPr>
            <w:tcW w:w="843" w:type="pct"/>
            <w:tcBorders>
              <w:left w:val="single" w:sz="48" w:space="0" w:color="538135"/>
            </w:tcBorders>
            <w:tcMar>
              <w:top w:w="0" w:type="dxa"/>
              <w:left w:w="58" w:type="dxa"/>
              <w:bottom w:w="0" w:type="dxa"/>
              <w:right w:w="29" w:type="dxa"/>
            </w:tcMar>
            <w:vAlign w:val="center"/>
          </w:tcPr>
          <w:p w14:paraId="1A54A517" w14:textId="6E99D02B" w:rsidR="00E66E77" w:rsidRDefault="00E66E77" w:rsidP="00E66E77">
            <w:hyperlink w:anchor="_MA.2.GR.1.3" w:history="1">
              <w:r w:rsidRPr="008A04D4">
                <w:rPr>
                  <w:rStyle w:val="Hyperlink"/>
                  <w:rFonts w:cs="Times New Roman"/>
                  <w:sz w:val="24"/>
                </w:rPr>
                <w:t>MA.2.GR.1.3</w:t>
              </w:r>
            </w:hyperlink>
          </w:p>
        </w:tc>
        <w:tc>
          <w:tcPr>
            <w:tcW w:w="1207" w:type="pct"/>
            <w:tcMar>
              <w:top w:w="0" w:type="dxa"/>
              <w:left w:w="29" w:type="dxa"/>
              <w:bottom w:w="0" w:type="dxa"/>
              <w:right w:w="29" w:type="dxa"/>
            </w:tcMar>
          </w:tcPr>
          <w:p w14:paraId="3C4E11BD" w14:textId="6A72F86F"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A0B43D9" w14:textId="6E051788"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3D369A8C" w14:textId="78CF2E0C"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72D3C7F8" w14:textId="4730A54A"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1FDDF55B" w14:textId="77777777" w:rsidTr="008A04D4">
        <w:tc>
          <w:tcPr>
            <w:tcW w:w="843" w:type="pct"/>
            <w:tcBorders>
              <w:left w:val="single" w:sz="48" w:space="0" w:color="538135"/>
            </w:tcBorders>
            <w:tcMar>
              <w:top w:w="0" w:type="dxa"/>
              <w:left w:w="58" w:type="dxa"/>
              <w:bottom w:w="0" w:type="dxa"/>
              <w:right w:w="29" w:type="dxa"/>
            </w:tcMar>
            <w:vAlign w:val="center"/>
          </w:tcPr>
          <w:p w14:paraId="3EF3F5A9" w14:textId="2B0520C2" w:rsidR="00E66E77" w:rsidRDefault="00E66E77" w:rsidP="00E66E77">
            <w:hyperlink w:anchor="_MA.2.GR.2..1" w:history="1">
              <w:r w:rsidRPr="008A04D4">
                <w:rPr>
                  <w:rStyle w:val="Hyperlink"/>
                  <w:rFonts w:cs="Times New Roman"/>
                  <w:sz w:val="24"/>
                </w:rPr>
                <w:t>MA.2.GR.2.1</w:t>
              </w:r>
            </w:hyperlink>
          </w:p>
        </w:tc>
        <w:tc>
          <w:tcPr>
            <w:tcW w:w="1207" w:type="pct"/>
            <w:tcMar>
              <w:top w:w="0" w:type="dxa"/>
              <w:left w:w="29" w:type="dxa"/>
              <w:bottom w:w="0" w:type="dxa"/>
              <w:right w:w="29" w:type="dxa"/>
            </w:tcMar>
          </w:tcPr>
          <w:p w14:paraId="30243A26" w14:textId="57B1A4B9"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8D790E7" w14:textId="5464BA36"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vAlign w:val="center"/>
          </w:tcPr>
          <w:p w14:paraId="00DEEA9A" w14:textId="6A356B1C" w:rsidR="00E66E77" w:rsidRPr="006E4370" w:rsidRDefault="00E66E77" w:rsidP="00E66E77">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02DAD304" w14:textId="1E5B04DD" w:rsidR="00E66E77" w:rsidRPr="006B6BAE" w:rsidRDefault="00E66E77" w:rsidP="00E66E77">
            <w:pPr>
              <w:spacing w:line="276" w:lineRule="auto"/>
              <w:jc w:val="center"/>
              <w:rPr>
                <w:rFonts w:cs="Times New Roman"/>
              </w:rPr>
            </w:pPr>
            <w:r w:rsidRPr="041C6EB4">
              <w:rPr>
                <w:rFonts w:cs="Times New Roman"/>
              </w:rPr>
              <w:t>X</w:t>
            </w:r>
          </w:p>
        </w:tc>
      </w:tr>
      <w:tr w:rsidR="00E66E77" w:rsidRPr="006B6BAE" w14:paraId="06690FA5" w14:textId="77777777" w:rsidTr="008A04D4">
        <w:tc>
          <w:tcPr>
            <w:tcW w:w="843" w:type="pct"/>
            <w:tcBorders>
              <w:left w:val="single" w:sz="48" w:space="0" w:color="538135"/>
            </w:tcBorders>
            <w:tcMar>
              <w:top w:w="0" w:type="dxa"/>
              <w:left w:w="58" w:type="dxa"/>
              <w:bottom w:w="0" w:type="dxa"/>
              <w:right w:w="29" w:type="dxa"/>
            </w:tcMar>
            <w:vAlign w:val="center"/>
          </w:tcPr>
          <w:p w14:paraId="4C13E799" w14:textId="3698E2D3" w:rsidR="00E66E77" w:rsidRDefault="00E66E77" w:rsidP="00E66E77">
            <w:hyperlink w:anchor="_MA.2.GR.2.2" w:history="1">
              <w:r w:rsidRPr="008A04D4">
                <w:rPr>
                  <w:rStyle w:val="Hyperlink"/>
                  <w:rFonts w:cs="Times New Roman"/>
                  <w:sz w:val="24"/>
                </w:rPr>
                <w:t>MA.2.GR.2.2</w:t>
              </w:r>
            </w:hyperlink>
          </w:p>
        </w:tc>
        <w:tc>
          <w:tcPr>
            <w:tcW w:w="1207" w:type="pct"/>
            <w:tcMar>
              <w:top w:w="0" w:type="dxa"/>
              <w:left w:w="29" w:type="dxa"/>
              <w:bottom w:w="0" w:type="dxa"/>
              <w:right w:w="29" w:type="dxa"/>
            </w:tcMar>
          </w:tcPr>
          <w:p w14:paraId="32A8B6D8" w14:textId="55092459"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0D7B4348" w14:textId="4DD9FD82" w:rsidR="00E66E77" w:rsidRPr="006B6BAE" w:rsidRDefault="00E66E77" w:rsidP="00E66E7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4CD0C738" w14:textId="3EDF409D" w:rsidR="00E66E77" w:rsidRPr="006E4370" w:rsidRDefault="00E66E77" w:rsidP="00E66E77">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007793AD" w14:textId="3F267287" w:rsidR="00E66E77" w:rsidRPr="006B6BAE" w:rsidRDefault="00E66E77" w:rsidP="00E66E77">
            <w:pPr>
              <w:spacing w:line="276" w:lineRule="auto"/>
              <w:jc w:val="center"/>
              <w:rPr>
                <w:rFonts w:cs="Times New Roman"/>
              </w:rPr>
            </w:pPr>
          </w:p>
        </w:tc>
      </w:tr>
    </w:tbl>
    <w:p w14:paraId="2B198AB4" w14:textId="77777777" w:rsidR="00AA65E8" w:rsidRDefault="00AA65E8"/>
    <w:tbl>
      <w:tblPr>
        <w:tblStyle w:val="TableGrid"/>
        <w:tblW w:w="5000" w:type="pct"/>
        <w:tblBorders>
          <w:left w:val="single" w:sz="48" w:space="0" w:color="FF9966"/>
        </w:tblBorders>
        <w:tblLook w:val="04A0" w:firstRow="1" w:lastRow="0" w:firstColumn="1" w:lastColumn="0" w:noHBand="0" w:noVBand="1"/>
      </w:tblPr>
      <w:tblGrid>
        <w:gridCol w:w="1566"/>
        <w:gridCol w:w="2244"/>
        <w:gridCol w:w="1532"/>
        <w:gridCol w:w="1891"/>
        <w:gridCol w:w="2062"/>
      </w:tblGrid>
      <w:tr w:rsidR="00E66E77" w:rsidRPr="006B6BAE" w14:paraId="17618BA0" w14:textId="77777777" w:rsidTr="008A04D4">
        <w:tc>
          <w:tcPr>
            <w:tcW w:w="843" w:type="pct"/>
            <w:tcMar>
              <w:top w:w="0" w:type="dxa"/>
              <w:left w:w="58" w:type="dxa"/>
              <w:bottom w:w="0" w:type="dxa"/>
              <w:right w:w="29" w:type="dxa"/>
            </w:tcMar>
            <w:vAlign w:val="center"/>
          </w:tcPr>
          <w:p w14:paraId="6149AF07" w14:textId="7A999BA0" w:rsidR="00E66E77" w:rsidRDefault="00E66E77" w:rsidP="00E66E77">
            <w:pPr>
              <w:jc w:val="center"/>
            </w:pPr>
            <w:r w:rsidRPr="006B6BAE">
              <w:rPr>
                <w:rFonts w:eastAsia="Times New Roman" w:cs="Times New Roman"/>
                <w:b/>
              </w:rPr>
              <w:lastRenderedPageBreak/>
              <w:t>Data Analysis &amp; Probability</w:t>
            </w:r>
          </w:p>
        </w:tc>
        <w:tc>
          <w:tcPr>
            <w:tcW w:w="1207" w:type="pct"/>
            <w:tcMar>
              <w:top w:w="0" w:type="dxa"/>
              <w:left w:w="29" w:type="dxa"/>
              <w:bottom w:w="0" w:type="dxa"/>
              <w:right w:w="29" w:type="dxa"/>
            </w:tcMar>
            <w:vAlign w:val="center"/>
          </w:tcPr>
          <w:p w14:paraId="62CC98B3" w14:textId="5F412D5B" w:rsidR="00E66E77" w:rsidRPr="006B6BAE" w:rsidRDefault="00E66E77" w:rsidP="00E66E77">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5E0B0037" w14:textId="5DB2A931" w:rsidR="00E66E77" w:rsidRPr="006B6BAE" w:rsidRDefault="00E66E77" w:rsidP="00E66E77">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67141B1D" w14:textId="008A9AB8" w:rsidR="00E66E77" w:rsidRPr="006B6BAE" w:rsidRDefault="00E66E77" w:rsidP="00E66E77">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09611F46" w14:textId="190DFA31" w:rsidR="00E66E77" w:rsidRPr="006B6BAE" w:rsidRDefault="00E66E77" w:rsidP="00E66E77">
            <w:pPr>
              <w:jc w:val="center"/>
              <w:rPr>
                <w:rFonts w:cs="Times New Roman"/>
              </w:rPr>
            </w:pPr>
            <w:r w:rsidRPr="0026062D">
              <w:rPr>
                <w:rFonts w:eastAsia="Calibri" w:cs="Times New Roman"/>
                <w:bCs/>
                <w:sz w:val="24"/>
              </w:rPr>
              <w:t>Spatial reasoning with numbers and two-dimensional figures</w:t>
            </w:r>
          </w:p>
        </w:tc>
      </w:tr>
      <w:tr w:rsidR="00591FA9" w:rsidRPr="006B6BAE" w14:paraId="08BDE778" w14:textId="77777777" w:rsidTr="008A04D4">
        <w:tc>
          <w:tcPr>
            <w:tcW w:w="843" w:type="pct"/>
            <w:tcMar>
              <w:top w:w="0" w:type="dxa"/>
              <w:left w:w="58" w:type="dxa"/>
              <w:bottom w:w="0" w:type="dxa"/>
              <w:right w:w="29" w:type="dxa"/>
            </w:tcMar>
            <w:vAlign w:val="center"/>
          </w:tcPr>
          <w:p w14:paraId="41666448" w14:textId="10CD3288" w:rsidR="00591FA9" w:rsidRPr="006B6BAE" w:rsidRDefault="00591FA9" w:rsidP="00591FA9">
            <w:pPr>
              <w:rPr>
                <w:rFonts w:cs="Times New Roman"/>
              </w:rPr>
            </w:pPr>
            <w:hyperlink w:anchor="_MA.2.DP.1.1" w:history="1">
              <w:r w:rsidRPr="008A04D4">
                <w:rPr>
                  <w:rStyle w:val="Hyperlink"/>
                  <w:rFonts w:cs="Times New Roman"/>
                  <w:sz w:val="24"/>
                </w:rPr>
                <w:t>MA.2.DP.1.1</w:t>
              </w:r>
            </w:hyperlink>
          </w:p>
        </w:tc>
        <w:tc>
          <w:tcPr>
            <w:tcW w:w="1207" w:type="pct"/>
            <w:shd w:val="clear" w:color="auto" w:fill="auto"/>
            <w:tcMar>
              <w:top w:w="0" w:type="dxa"/>
              <w:left w:w="29" w:type="dxa"/>
              <w:bottom w:w="0" w:type="dxa"/>
              <w:right w:w="29" w:type="dxa"/>
            </w:tcMar>
          </w:tcPr>
          <w:p w14:paraId="1021E44B" w14:textId="41047BBC" w:rsidR="00591FA9" w:rsidRPr="006E4370" w:rsidRDefault="00591FA9" w:rsidP="00591FA9">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7F3FC551" w14:textId="40251D80" w:rsidR="00591FA9" w:rsidRPr="006E4370" w:rsidRDefault="00591FA9" w:rsidP="00591FA9">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4C81BDD8" w14:textId="3119A6EA" w:rsidR="00591FA9" w:rsidRPr="006E4370" w:rsidRDefault="00591FA9" w:rsidP="00591FA9">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285CE668" w14:textId="19E9CEB7" w:rsidR="00591FA9" w:rsidRPr="006E4370" w:rsidRDefault="00591FA9" w:rsidP="00591FA9">
            <w:pPr>
              <w:spacing w:line="276" w:lineRule="auto"/>
              <w:jc w:val="center"/>
              <w:rPr>
                <w:rFonts w:cs="Times New Roman"/>
                <w:color w:val="FFFFFF" w:themeColor="background1"/>
              </w:rPr>
            </w:pPr>
            <w:r w:rsidRPr="00686444">
              <w:rPr>
                <w:rFonts w:cs="Times New Roman"/>
              </w:rPr>
              <w:t>X</w:t>
            </w:r>
          </w:p>
        </w:tc>
      </w:tr>
      <w:tr w:rsidR="00591FA9" w:rsidRPr="006B6BAE" w14:paraId="0D2C7DB9" w14:textId="77777777" w:rsidTr="008A04D4">
        <w:tc>
          <w:tcPr>
            <w:tcW w:w="843" w:type="pct"/>
            <w:tcMar>
              <w:top w:w="0" w:type="dxa"/>
              <w:left w:w="58" w:type="dxa"/>
              <w:bottom w:w="0" w:type="dxa"/>
              <w:right w:w="29" w:type="dxa"/>
            </w:tcMar>
            <w:vAlign w:val="center"/>
          </w:tcPr>
          <w:p w14:paraId="6EE83E48" w14:textId="46E070D2" w:rsidR="00591FA9" w:rsidRPr="006B6BAE" w:rsidRDefault="00591FA9" w:rsidP="00591FA9">
            <w:pPr>
              <w:rPr>
                <w:rFonts w:cs="Times New Roman"/>
              </w:rPr>
            </w:pPr>
            <w:hyperlink w:anchor="_MA.2.DP.1.2" w:history="1">
              <w:r w:rsidRPr="008A04D4">
                <w:rPr>
                  <w:rStyle w:val="Hyperlink"/>
                  <w:rFonts w:cs="Times New Roman"/>
                  <w:sz w:val="24"/>
                </w:rPr>
                <w:t>MA.2.DP.1.2</w:t>
              </w:r>
            </w:hyperlink>
          </w:p>
        </w:tc>
        <w:tc>
          <w:tcPr>
            <w:tcW w:w="1207" w:type="pct"/>
            <w:shd w:val="clear" w:color="auto" w:fill="auto"/>
            <w:tcMar>
              <w:top w:w="0" w:type="dxa"/>
              <w:left w:w="29" w:type="dxa"/>
              <w:bottom w:w="0" w:type="dxa"/>
              <w:right w:w="29" w:type="dxa"/>
            </w:tcMar>
          </w:tcPr>
          <w:p w14:paraId="5EAA54DA" w14:textId="640BBB34" w:rsidR="00591FA9" w:rsidRPr="006E4370" w:rsidRDefault="00591FA9" w:rsidP="00591FA9">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7862369" w14:textId="3A01E78D" w:rsidR="00591FA9" w:rsidRPr="006E4370" w:rsidRDefault="00591FA9" w:rsidP="00591FA9">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0009426C" w14:textId="1A886A2A" w:rsidR="00591FA9" w:rsidRPr="006E4370" w:rsidRDefault="00591FA9" w:rsidP="00591FA9">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7E45E373" w14:textId="6AE97DB5" w:rsidR="00591FA9" w:rsidRPr="006E4370" w:rsidRDefault="00591FA9" w:rsidP="00591FA9">
            <w:pPr>
              <w:spacing w:line="276" w:lineRule="auto"/>
              <w:jc w:val="center"/>
              <w:rPr>
                <w:rFonts w:cs="Times New Roman"/>
                <w:color w:val="FFFFFF" w:themeColor="background1"/>
              </w:rPr>
            </w:pP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D9F0A90" w:rsidR="00F504BB" w:rsidRPr="00F504BB" w:rsidRDefault="00541EE3" w:rsidP="00F504BB">
      <w:pPr>
        <w:spacing w:after="0" w:line="240" w:lineRule="auto"/>
        <w:jc w:val="center"/>
        <w:rPr>
          <w:rFonts w:cs="Times New Roman"/>
          <w:b/>
          <w:i/>
          <w:sz w:val="24"/>
        </w:rPr>
      </w:pPr>
      <w:r w:rsidRPr="005B1CF4">
        <w:rPr>
          <w:rStyle w:val="normaltextrun"/>
          <w:rFonts w:cs="Times New Roman"/>
          <w:b/>
          <w:bCs/>
          <w:color w:val="000000"/>
          <w:sz w:val="24"/>
          <w:szCs w:val="24"/>
          <w:shd w:val="clear" w:color="auto" w:fill="FFFFFF"/>
        </w:rPr>
        <w:t>MA.2.NSO.1</w:t>
      </w:r>
      <w:r w:rsidRPr="005B1CF4">
        <w:rPr>
          <w:rFonts w:eastAsia="Times New Roman" w:cs="Times New Roman"/>
          <w:b/>
          <w:bCs/>
          <w:i/>
          <w:iCs/>
          <w:color w:val="000000"/>
          <w:sz w:val="24"/>
          <w:szCs w:val="24"/>
        </w:rPr>
        <w:t xml:space="preserve"> </w:t>
      </w:r>
      <w:r w:rsidRPr="005B1CF4">
        <w:rPr>
          <w:rFonts w:eastAsia="Times New Roman" w:cs="Times New Roman"/>
          <w:bCs/>
          <w:i/>
          <w:iCs/>
          <w:color w:val="000000"/>
          <w:sz w:val="24"/>
          <w:szCs w:val="24"/>
        </w:rPr>
        <w:t>Understand the place value of three-digit numbers</w:t>
      </w:r>
      <w:r w:rsidR="00F504BB" w:rsidRPr="00F504BB">
        <w:rPr>
          <w:rFonts w:cs="Times New Roman"/>
          <w:bCs/>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33DAA4E7" w:rsidR="00447394" w:rsidRDefault="00A34C67" w:rsidP="00447394">
      <w:pPr>
        <w:pStyle w:val="Heading3"/>
      </w:pPr>
      <w:bookmarkStart w:id="3" w:name="_MA.6.NSO.1.1"/>
      <w:bookmarkStart w:id="4" w:name="_MA.2.NSO.1.1"/>
      <w:bookmarkEnd w:id="3"/>
      <w:bookmarkEnd w:id="4"/>
      <w:r w:rsidRPr="00F2219D">
        <w:t>MA.2.NSO.</w:t>
      </w:r>
      <w:r w:rsidR="00447394" w:rsidRPr="006B6BAE">
        <w:t>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NumberSenseHeading1"/>
      </w:pPr>
      <w:r w:rsidRPr="00C42FB5">
        <w:t>Benchmark</w:t>
      </w:r>
    </w:p>
    <w:p w14:paraId="7AD36537" w14:textId="43324FCB" w:rsidR="00447394" w:rsidRPr="00247468" w:rsidRDefault="00C43AAB" w:rsidP="00247468">
      <w:pPr>
        <w:pStyle w:val="Style3"/>
      </w:pPr>
      <w:r w:rsidRPr="009315F6">
        <w:t>MA.2.NSO.1.1</w:t>
      </w:r>
      <w:r w:rsidR="0022488B" w:rsidRPr="00247468">
        <w:tab/>
      </w:r>
      <w:r w:rsidR="00A43110" w:rsidRPr="00AF0A81">
        <w:rPr>
          <w:color w:val="000000"/>
        </w:rPr>
        <w:t>Read and write numbers from 0 to 1,000 using standard form, expanded form and word form</w:t>
      </w:r>
      <w:r w:rsidR="000B6250" w:rsidRPr="000B6250">
        <w:t>.</w:t>
      </w:r>
    </w:p>
    <w:p w14:paraId="3AE1EC18" w14:textId="77777777" w:rsidR="00060DC9" w:rsidRPr="00AF0A81" w:rsidRDefault="00060DC9" w:rsidP="00060DC9">
      <w:pPr>
        <w:spacing w:after="0" w:line="240" w:lineRule="auto"/>
        <w:ind w:left="1620" w:hanging="900"/>
        <w:rPr>
          <w:rFonts w:eastAsia="Calibri" w:cs="Times New Roman"/>
          <w:szCs w:val="24"/>
        </w:rPr>
      </w:pPr>
      <w:r w:rsidRPr="00AF0A81">
        <w:rPr>
          <w:rFonts w:eastAsia="Calibri" w:cs="Times New Roman"/>
          <w:i/>
          <w:szCs w:val="24"/>
        </w:rPr>
        <w:t xml:space="preserve">Example: </w:t>
      </w:r>
      <w:r w:rsidRPr="00AF0A81">
        <w:rPr>
          <w:rFonts w:eastAsia="Calibri" w:cs="Times New Roman"/>
          <w:szCs w:val="24"/>
        </w:rPr>
        <w:t xml:space="preserve">The number four hundred thirteen written in standard form is 413 and in expanded form is </w:t>
      </w:r>
      <m:oMath>
        <m:r>
          <m:rPr>
            <m:sty m:val="p"/>
          </m:rPr>
          <w:rPr>
            <w:rFonts w:ascii="Cambria Math" w:eastAsia="Calibri" w:hAnsi="Cambria Math" w:cs="Times New Roman"/>
            <w:szCs w:val="24"/>
          </w:rPr>
          <m:t>400+10+3</m:t>
        </m:r>
      </m:oMath>
      <w:r w:rsidRPr="00AF0A81">
        <w:rPr>
          <w:rFonts w:eastAsia="Calibri" w:cs="Times New Roman"/>
          <w:szCs w:val="24"/>
        </w:rPr>
        <w:t>.</w:t>
      </w:r>
    </w:p>
    <w:p w14:paraId="79B736A7" w14:textId="6A0F3B8A" w:rsidR="00373283" w:rsidRDefault="00636434" w:rsidP="009371BE">
      <w:pPr>
        <w:spacing w:after="0" w:line="240" w:lineRule="auto"/>
        <w:ind w:left="639"/>
        <w:textAlignment w:val="baseline"/>
        <w:rPr>
          <w:rFonts w:eastAsia="Times New Roman" w:cs="Times New Roman"/>
        </w:rPr>
      </w:pPr>
      <w:r>
        <w:rPr>
          <w:rFonts w:eastAsia="Calibri" w:cs="Times New Roman"/>
          <w:i/>
          <w:szCs w:val="24"/>
        </w:rPr>
        <w:t xml:space="preserve"> </w:t>
      </w:r>
      <w:r w:rsidR="00060DC9" w:rsidRPr="00AF0A81">
        <w:rPr>
          <w:rFonts w:eastAsia="Calibri" w:cs="Times New Roman"/>
          <w:i/>
          <w:szCs w:val="24"/>
        </w:rPr>
        <w:t xml:space="preserve">Example: </w:t>
      </w:r>
      <w:r w:rsidR="00060DC9" w:rsidRPr="00AF0A81">
        <w:rPr>
          <w:rFonts w:eastAsia="Calibri" w:cs="Times New Roman"/>
          <w:szCs w:val="24"/>
        </w:rPr>
        <w:t xml:space="preserve">The number seven hundred nine written in standard form is 709 and in expanded form </w:t>
      </w:r>
      <w:r>
        <w:rPr>
          <w:rFonts w:eastAsia="Calibri" w:cs="Times New Roman"/>
          <w:szCs w:val="24"/>
        </w:rPr>
        <w:t xml:space="preserve"> </w:t>
      </w:r>
      <w:r w:rsidR="00060DC9" w:rsidRPr="00AF0A81">
        <w:rPr>
          <w:rFonts w:eastAsia="Calibri" w:cs="Times New Roman"/>
          <w:szCs w:val="24"/>
        </w:rPr>
        <w:t xml:space="preserve">is </w:t>
      </w:r>
      <m:oMath>
        <m:r>
          <m:rPr>
            <m:sty m:val="p"/>
          </m:rPr>
          <w:rPr>
            <w:rFonts w:ascii="Cambria Math" w:eastAsia="Calibri" w:hAnsi="Cambria Math" w:cs="Times New Roman"/>
            <w:szCs w:val="24"/>
          </w:rPr>
          <m:t>700+9.</m:t>
        </m:r>
      </m:oMath>
      <w:r w:rsidR="0094086C" w:rsidRPr="0094086C">
        <w:rPr>
          <w:rFonts w:eastAsia="Times New Roman" w:cs="Times New Roman"/>
        </w:rPr>
        <w:t xml:space="preserve"> </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788A786B" w14:textId="77777777" w:rsidR="004937BB" w:rsidRPr="00AF0A81" w:rsidRDefault="004937BB" w:rsidP="003A74CF">
      <w:pPr>
        <w:numPr>
          <w:ilvl w:val="0"/>
          <w:numId w:val="48"/>
        </w:numPr>
        <w:spacing w:after="0" w:line="240" w:lineRule="auto"/>
        <w:ind w:left="360" w:firstLine="0"/>
        <w:textAlignment w:val="baseline"/>
        <w:rPr>
          <w:rFonts w:eastAsia="Times New Roman" w:cs="Times New Roman"/>
          <w:sz w:val="24"/>
          <w:szCs w:val="24"/>
        </w:rPr>
      </w:pPr>
      <w:r w:rsidRPr="00AF0A81">
        <w:rPr>
          <w:rFonts w:eastAsia="Times New Roman" w:cs="Times New Roman"/>
          <w:sz w:val="24"/>
          <w:szCs w:val="24"/>
        </w:rPr>
        <w:t>MA.2.NSO.2.2/2.4</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CE6C4C8" w14:textId="6F59AD48" w:rsidR="00775194" w:rsidRPr="00382B08" w:rsidRDefault="00382B08" w:rsidP="003A74CF">
      <w:pPr>
        <w:pStyle w:val="ListParagraph"/>
        <w:numPr>
          <w:ilvl w:val="0"/>
          <w:numId w:val="38"/>
        </w:numPr>
        <w:textAlignment w:val="baseline"/>
        <w:rPr>
          <w:rFonts w:eastAsia="Times New Roman" w:cs="Times New Roman"/>
          <w:sz w:val="24"/>
          <w:szCs w:val="24"/>
        </w:rPr>
      </w:pPr>
      <w:r>
        <w:rPr>
          <w:spacing w:val="-2"/>
          <w:sz w:val="24"/>
        </w:rPr>
        <w:t>Expression</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3780E468" w:rsidR="007B3A6C" w:rsidRPr="00E776CC" w:rsidRDefault="00704E32" w:rsidP="003A74CF">
            <w:pPr>
              <w:pStyle w:val="ListParagraph"/>
              <w:numPr>
                <w:ilvl w:val="0"/>
                <w:numId w:val="20"/>
              </w:numPr>
              <w:textAlignment w:val="baseline"/>
              <w:rPr>
                <w:rFonts w:cs="Times New Roman"/>
                <w:sz w:val="24"/>
                <w:szCs w:val="24"/>
              </w:rPr>
            </w:pPr>
            <w:r w:rsidRPr="00AF0A81">
              <w:rPr>
                <w:rFonts w:eastAsia="Times New Roman" w:cs="Times New Roman"/>
                <w:sz w:val="24"/>
                <w:szCs w:val="24"/>
              </w:rPr>
              <w:t>MA.1.NSO.1.2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258D06C0" w:rsidR="007B3A6C" w:rsidRPr="00F2673C" w:rsidRDefault="00E776CC" w:rsidP="003A74CF">
            <w:pPr>
              <w:pStyle w:val="ListParagraph"/>
              <w:numPr>
                <w:ilvl w:val="0"/>
                <w:numId w:val="39"/>
              </w:numPr>
              <w:textAlignment w:val="baseline"/>
              <w:rPr>
                <w:rFonts w:eastAsia="Times New Roman" w:cs="Times New Roman"/>
                <w:sz w:val="24"/>
                <w:szCs w:val="24"/>
              </w:rPr>
            </w:pPr>
            <w:r w:rsidRPr="00AF0A81">
              <w:rPr>
                <w:rFonts w:eastAsia="Times New Roman" w:cs="Times New Roman"/>
                <w:sz w:val="24"/>
                <w:szCs w:val="24"/>
              </w:rPr>
              <w:t>MA.3.NSO.1.1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013A96DE" w14:textId="77777777" w:rsidR="00001A24" w:rsidRPr="00AF0A81" w:rsidRDefault="00001A24" w:rsidP="00001A24">
      <w:pPr>
        <w:spacing w:after="0" w:line="240" w:lineRule="auto"/>
        <w:textAlignment w:val="baseline"/>
        <w:rPr>
          <w:rFonts w:eastAsia="Times New Roman" w:cs="Times New Roman"/>
          <w:sz w:val="24"/>
          <w:szCs w:val="24"/>
        </w:rPr>
      </w:pPr>
      <w:r w:rsidRPr="00AF0A81">
        <w:rPr>
          <w:rFonts w:eastAsia="Times New Roman" w:cs="Times New Roman"/>
          <w:sz w:val="24"/>
          <w:szCs w:val="24"/>
        </w:rPr>
        <w:t>The purpose of this benchmark is to extend the understanding of place value from grade 1 to include reading and writing numbers up to 1,000 in various forms. The value of a digit is impacted by its position in a number</w:t>
      </w:r>
      <w:r>
        <w:rPr>
          <w:rFonts w:eastAsia="Times New Roman" w:cs="Times New Roman"/>
          <w:sz w:val="24"/>
          <w:szCs w:val="24"/>
        </w:rPr>
        <w:t xml:space="preserve"> </w:t>
      </w:r>
      <w:r w:rsidRPr="00AF0A81">
        <w:rPr>
          <w:rFonts w:eastAsia="Times New Roman" w:cs="Times New Roman"/>
          <w:sz w:val="24"/>
          <w:szCs w:val="24"/>
        </w:rPr>
        <w:t>(</w:t>
      </w:r>
      <w:r w:rsidRPr="00AF0A81">
        <w:rPr>
          <w:rFonts w:eastAsia="Calibri" w:cs="Times New Roman"/>
          <w:i/>
          <w:iCs/>
          <w:sz w:val="24"/>
          <w:szCs w:val="24"/>
        </w:rPr>
        <w:t>MTR.5.1)</w:t>
      </w:r>
      <w:r w:rsidRPr="00AF0A81">
        <w:rPr>
          <w:rFonts w:eastAsia="Times New Roman" w:cs="Times New Roman"/>
          <w:sz w:val="24"/>
          <w:szCs w:val="24"/>
        </w:rPr>
        <w:t xml:space="preserve">. </w:t>
      </w:r>
    </w:p>
    <w:p w14:paraId="3FBA699D" w14:textId="77777777" w:rsidR="00001A24" w:rsidRPr="00AF0A81" w:rsidRDefault="00001A24" w:rsidP="003A74CF">
      <w:pPr>
        <w:numPr>
          <w:ilvl w:val="0"/>
          <w:numId w:val="20"/>
        </w:numPr>
        <w:spacing w:after="0" w:line="240" w:lineRule="auto"/>
        <w:textAlignment w:val="baseline"/>
        <w:rPr>
          <w:rFonts w:cs="Times New Roman"/>
          <w:sz w:val="24"/>
          <w:szCs w:val="24"/>
        </w:rPr>
      </w:pPr>
      <w:r w:rsidRPr="00AF0A81">
        <w:rPr>
          <w:rFonts w:eastAsia="Times New Roman" w:cs="Times New Roman"/>
          <w:sz w:val="24"/>
          <w:szCs w:val="24"/>
        </w:rPr>
        <w:t xml:space="preserve">Instruction includes the understanding that in expanded form each digit of a multi-digit number is assigned a value based on its place. </w:t>
      </w:r>
    </w:p>
    <w:p w14:paraId="6D7270E5" w14:textId="77777777" w:rsidR="00001A24" w:rsidRPr="00AF0A81" w:rsidRDefault="00001A24" w:rsidP="003A74CF">
      <w:pPr>
        <w:numPr>
          <w:ilvl w:val="0"/>
          <w:numId w:val="20"/>
        </w:numPr>
        <w:spacing w:after="0" w:line="240" w:lineRule="auto"/>
        <w:textAlignment w:val="baseline"/>
        <w:rPr>
          <w:rFonts w:eastAsia="Calibri" w:cs="Times New Roman"/>
          <w:sz w:val="24"/>
          <w:szCs w:val="24"/>
        </w:rPr>
      </w:pPr>
      <w:r w:rsidRPr="00AF0A81">
        <w:rPr>
          <w:rFonts w:eastAsia="Times New Roman" w:cs="Times New Roman"/>
          <w:sz w:val="24"/>
          <w:szCs w:val="24"/>
        </w:rPr>
        <w:t xml:space="preserve">Instruction includes experiences with numbers written in different forms. </w:t>
      </w:r>
      <w:r w:rsidRPr="195EC119">
        <w:rPr>
          <w:rFonts w:eastAsia="Times New Roman" w:cs="Times New Roman"/>
          <w:sz w:val="24"/>
          <w:szCs w:val="24"/>
        </w:rPr>
        <w:t>(</w:t>
      </w:r>
      <w:r w:rsidRPr="195EC119">
        <w:rPr>
          <w:rFonts w:eastAsia="Calibri" w:cs="Times New Roman"/>
          <w:i/>
          <w:iCs/>
          <w:sz w:val="24"/>
          <w:szCs w:val="24"/>
        </w:rPr>
        <w:t>MTR.2.1.)</w:t>
      </w:r>
    </w:p>
    <w:p w14:paraId="703DCB19" w14:textId="3D87B7E7" w:rsidR="00775194" w:rsidRPr="00775194" w:rsidRDefault="00001A24" w:rsidP="00001A24">
      <w:pPr>
        <w:textAlignment w:val="baseline"/>
        <w:rPr>
          <w:rFonts w:eastAsia="Times New Roman" w:cs="Times New Roman"/>
          <w:sz w:val="24"/>
          <w:szCs w:val="24"/>
        </w:rPr>
      </w:pPr>
      <w:r w:rsidRPr="00AF0A81">
        <w:rPr>
          <w:rFonts w:eastAsia="Times New Roman" w:cs="Times New Roman"/>
          <w:sz w:val="24"/>
          <w:szCs w:val="24"/>
        </w:rPr>
        <w:t>Instruction includes the use of both proportional and non-proportional models (i.e., base</w:t>
      </w:r>
      <w:r>
        <w:rPr>
          <w:rFonts w:eastAsia="Times New Roman" w:cs="Times New Roman"/>
          <w:sz w:val="24"/>
          <w:szCs w:val="24"/>
        </w:rPr>
        <w:t xml:space="preserve"> </w:t>
      </w:r>
      <w:r w:rsidRPr="00AF0A81">
        <w:rPr>
          <w:rFonts w:eastAsia="Times New Roman" w:cs="Times New Roman"/>
          <w:sz w:val="24"/>
          <w:szCs w:val="24"/>
        </w:rPr>
        <w:t>ten models or place value disks) (</w:t>
      </w:r>
      <w:r w:rsidRPr="00AF0A81">
        <w:rPr>
          <w:rFonts w:eastAsia="Calibri" w:cs="Times New Roman"/>
          <w:i/>
          <w:iCs/>
          <w:sz w:val="24"/>
          <w:szCs w:val="24"/>
        </w:rPr>
        <w:t>MTR.5.1</w:t>
      </w:r>
      <w:r>
        <w:rPr>
          <w:rFonts w:eastAsia="Calibri" w:cs="Times New Roman"/>
          <w:i/>
          <w:iCs/>
          <w:sz w:val="24"/>
          <w:szCs w:val="24"/>
        </w:rPr>
        <w:t>).</w:t>
      </w:r>
    </w:p>
    <w:p w14:paraId="2E8E6361" w14:textId="7F06DEA8" w:rsidR="00FF578E" w:rsidRPr="00AB3CDB" w:rsidRDefault="00FF578E" w:rsidP="007F4BAA">
      <w:pPr>
        <w:pStyle w:val="NumberSenseHeading1"/>
      </w:pPr>
      <w:r w:rsidRPr="007F4BAA">
        <w:t>Common</w:t>
      </w:r>
      <w:r w:rsidRPr="006B6BAE">
        <w:t xml:space="preserve"> Misconceptions or Errors</w:t>
      </w:r>
    </w:p>
    <w:p w14:paraId="63FF1C7D" w14:textId="77777777" w:rsidR="00770D8A" w:rsidRPr="00AF0A81" w:rsidRDefault="00770D8A" w:rsidP="003A74CF">
      <w:pPr>
        <w:pStyle w:val="ListParagraph"/>
        <w:numPr>
          <w:ilvl w:val="0"/>
          <w:numId w:val="49"/>
        </w:numPr>
        <w:textAlignment w:val="baseline"/>
        <w:rPr>
          <w:rFonts w:eastAsiaTheme="minorEastAsia" w:cs="Times New Roman"/>
          <w:sz w:val="24"/>
          <w:szCs w:val="24"/>
        </w:rPr>
      </w:pPr>
      <w:r w:rsidRPr="00AF0A81">
        <w:rPr>
          <w:rFonts w:eastAsia="Times New Roman" w:cs="Times New Roman"/>
          <w:sz w:val="24"/>
          <w:szCs w:val="24"/>
        </w:rPr>
        <w:t xml:space="preserve">Students may </w:t>
      </w:r>
      <w:r w:rsidRPr="00AF0A81">
        <w:rPr>
          <w:rFonts w:eastAsia="Calibri" w:cs="Times New Roman"/>
          <w:sz w:val="24"/>
          <w:szCs w:val="24"/>
        </w:rPr>
        <w:t xml:space="preserve">identify digits instead of naming their value. </w:t>
      </w:r>
    </w:p>
    <w:p w14:paraId="4CF4C332" w14:textId="77777777" w:rsidR="00770D8A" w:rsidRPr="00833B56" w:rsidRDefault="00770D8A" w:rsidP="003A74CF">
      <w:pPr>
        <w:pStyle w:val="ListParagraph"/>
        <w:numPr>
          <w:ilvl w:val="1"/>
          <w:numId w:val="49"/>
        </w:numPr>
        <w:textAlignment w:val="baseline"/>
        <w:rPr>
          <w:rFonts w:eastAsiaTheme="minorEastAsia" w:cs="Times New Roman"/>
          <w:sz w:val="24"/>
          <w:szCs w:val="24"/>
        </w:rPr>
      </w:pPr>
      <w:r w:rsidRPr="00AF0A81">
        <w:rPr>
          <w:rFonts w:eastAsia="Calibri" w:cs="Times New Roman"/>
          <w:sz w:val="24"/>
          <w:szCs w:val="24"/>
        </w:rPr>
        <w:t xml:space="preserve">For </w:t>
      </w:r>
      <w:r w:rsidRPr="00833B56">
        <w:rPr>
          <w:rFonts w:eastAsia="Calibri" w:cs="Times New Roman"/>
          <w:sz w:val="24"/>
          <w:szCs w:val="24"/>
        </w:rPr>
        <w:t xml:space="preserve">example, students may say the value of the 4 in the number 142 is just 4, as in </w:t>
      </w:r>
      <m:oMath>
        <m:r>
          <w:rPr>
            <w:rFonts w:ascii="Cambria Math" w:eastAsia="Calibri" w:hAnsi="Cambria Math" w:cs="Times New Roman"/>
            <w:sz w:val="24"/>
            <w:szCs w:val="24"/>
          </w:rPr>
          <m:t>4 ones</m:t>
        </m:r>
      </m:oMath>
      <w:r w:rsidRPr="00833B56">
        <w:rPr>
          <w:rFonts w:eastAsia="Calibri" w:cs="Times New Roman"/>
          <w:sz w:val="24"/>
          <w:szCs w:val="24"/>
        </w:rPr>
        <w:t>.</w:t>
      </w:r>
    </w:p>
    <w:p w14:paraId="64F1428F" w14:textId="77777777" w:rsidR="00770D8A" w:rsidRPr="00AF0A81" w:rsidRDefault="00770D8A" w:rsidP="003A74CF">
      <w:pPr>
        <w:pStyle w:val="ListParagraph"/>
        <w:numPr>
          <w:ilvl w:val="0"/>
          <w:numId w:val="49"/>
        </w:numPr>
        <w:textAlignment w:val="baseline"/>
        <w:rPr>
          <w:rFonts w:cs="Times New Roman"/>
          <w:sz w:val="24"/>
          <w:szCs w:val="24"/>
        </w:rPr>
      </w:pPr>
      <w:r w:rsidRPr="00833B56">
        <w:rPr>
          <w:rFonts w:eastAsia="Calibri" w:cs="Times New Roman"/>
          <w:sz w:val="24"/>
          <w:szCs w:val="24"/>
        </w:rPr>
        <w:t>Students may misinterpret</w:t>
      </w:r>
      <w:r w:rsidRPr="00AF0A81">
        <w:rPr>
          <w:rFonts w:eastAsia="Calibri" w:cs="Times New Roman"/>
          <w:sz w:val="24"/>
          <w:szCs w:val="24"/>
        </w:rPr>
        <w:t xml:space="preserve"> the value of the ones, tens or hundreds digit as the number of ones, tens or hundreds. </w:t>
      </w:r>
    </w:p>
    <w:p w14:paraId="16934949" w14:textId="77777777" w:rsidR="00770D8A" w:rsidRPr="00AF0A81" w:rsidRDefault="00770D8A" w:rsidP="003A74CF">
      <w:pPr>
        <w:pStyle w:val="ListParagraph"/>
        <w:numPr>
          <w:ilvl w:val="1"/>
          <w:numId w:val="49"/>
        </w:numPr>
        <w:textAlignment w:val="baseline"/>
        <w:rPr>
          <w:rFonts w:cs="Times New Roman"/>
          <w:sz w:val="24"/>
          <w:szCs w:val="24"/>
        </w:rPr>
      </w:pPr>
      <w:r w:rsidRPr="00AF0A81">
        <w:rPr>
          <w:rFonts w:eastAsia="Calibri" w:cs="Times New Roman"/>
          <w:sz w:val="24"/>
          <w:szCs w:val="24"/>
        </w:rPr>
        <w:t xml:space="preserve">For example, students may say that there are </w:t>
      </w:r>
      <m:oMath>
        <m:r>
          <w:rPr>
            <w:rFonts w:ascii="Cambria Math" w:eastAsia="Calibri" w:hAnsi="Cambria Math" w:cs="Times New Roman"/>
            <w:sz w:val="24"/>
            <w:szCs w:val="24"/>
          </w:rPr>
          <m:t>40 tens</m:t>
        </m:r>
      </m:oMath>
      <w:r w:rsidRPr="00AF0A81">
        <w:rPr>
          <w:rFonts w:eastAsia="Calibri" w:cs="Times New Roman"/>
          <w:sz w:val="24"/>
          <w:szCs w:val="24"/>
        </w:rPr>
        <w:t xml:space="preserve"> in the number 142.</w:t>
      </w:r>
    </w:p>
    <w:p w14:paraId="2B6F2720" w14:textId="77777777" w:rsidR="00770D8A" w:rsidRPr="00AF0A81" w:rsidRDefault="00770D8A" w:rsidP="003A74CF">
      <w:pPr>
        <w:pStyle w:val="ListParagraph"/>
        <w:numPr>
          <w:ilvl w:val="0"/>
          <w:numId w:val="49"/>
        </w:numPr>
        <w:textAlignment w:val="baseline"/>
        <w:rPr>
          <w:rFonts w:cs="Times New Roman"/>
          <w:sz w:val="24"/>
          <w:szCs w:val="24"/>
        </w:rPr>
      </w:pPr>
      <w:r w:rsidRPr="00AF0A81">
        <w:rPr>
          <w:rFonts w:eastAsia="Calibri" w:cs="Times New Roman"/>
          <w:sz w:val="24"/>
          <w:szCs w:val="24"/>
        </w:rPr>
        <w:t xml:space="preserve">Students may have difficulty expressing numbers with zero tens. </w:t>
      </w:r>
    </w:p>
    <w:p w14:paraId="3E625D69" w14:textId="623CB38A" w:rsidR="007F4BAA" w:rsidRDefault="00770D8A" w:rsidP="00770D8A">
      <w:pPr>
        <w:widowControl w:val="0"/>
        <w:spacing w:after="0" w:line="240" w:lineRule="auto"/>
        <w:ind w:left="720"/>
        <w:rPr>
          <w:spacing w:val="-2"/>
          <w:sz w:val="24"/>
        </w:rPr>
      </w:pPr>
      <w:r w:rsidRPr="00AF0A81">
        <w:rPr>
          <w:rFonts w:eastAsia="Calibri" w:cs="Times New Roman"/>
          <w:sz w:val="24"/>
          <w:szCs w:val="24"/>
        </w:rPr>
        <w:t>Students may incorrectly record the standard form based on word form</w:t>
      </w:r>
      <w:r w:rsidR="00E16651">
        <w:rPr>
          <w:spacing w:val="-2"/>
          <w:sz w:val="24"/>
        </w:rPr>
        <w:t>.</w:t>
      </w:r>
    </w:p>
    <w:p w14:paraId="534FC8EE" w14:textId="77777777" w:rsidR="00770D8A" w:rsidRDefault="00770D8A" w:rsidP="00770D8A">
      <w:pPr>
        <w:widowControl w:val="0"/>
        <w:spacing w:after="0" w:line="240" w:lineRule="auto"/>
        <w:ind w:left="720"/>
        <w:rPr>
          <w:spacing w:val="-2"/>
          <w:sz w:val="24"/>
        </w:rPr>
      </w:pPr>
    </w:p>
    <w:p w14:paraId="38D5A98C" w14:textId="77777777" w:rsidR="00770D8A" w:rsidRDefault="00770D8A" w:rsidP="00770D8A">
      <w:pPr>
        <w:widowControl w:val="0"/>
        <w:spacing w:after="0" w:line="240" w:lineRule="auto"/>
        <w:ind w:left="720"/>
        <w:rPr>
          <w:spacing w:val="-2"/>
          <w:sz w:val="24"/>
        </w:rPr>
      </w:pPr>
    </w:p>
    <w:p w14:paraId="720B6734" w14:textId="77777777" w:rsidR="00770D8A" w:rsidRDefault="00770D8A" w:rsidP="00770D8A">
      <w:pPr>
        <w:widowControl w:val="0"/>
        <w:spacing w:after="0" w:line="240" w:lineRule="auto"/>
        <w:ind w:left="720"/>
        <w:rPr>
          <w:spacing w:val="-2"/>
          <w:sz w:val="24"/>
        </w:rPr>
      </w:pPr>
    </w:p>
    <w:p w14:paraId="49064E69" w14:textId="77777777" w:rsidR="00E16651" w:rsidRPr="006B6BAE" w:rsidRDefault="00E16651" w:rsidP="00E16651">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NumberSenseHeading1"/>
      </w:pPr>
      <w:r w:rsidRPr="003764D2">
        <w:lastRenderedPageBreak/>
        <w:t>Strategies</w:t>
      </w:r>
      <w:r w:rsidRPr="006B6BAE">
        <w:t xml:space="preserve"> to Support Tiered Instruction</w:t>
      </w:r>
    </w:p>
    <w:p w14:paraId="71E108DF" w14:textId="77777777" w:rsidR="007504A0" w:rsidRPr="00114BE7" w:rsidRDefault="007504A0" w:rsidP="003A74CF">
      <w:pPr>
        <w:pStyle w:val="ListParagraph"/>
        <w:widowControl/>
        <w:numPr>
          <w:ilvl w:val="0"/>
          <w:numId w:val="40"/>
        </w:numPr>
        <w:contextualSpacing/>
        <w:rPr>
          <w:rFonts w:eastAsiaTheme="minorEastAsia"/>
          <w:i/>
          <w:iCs/>
          <w:color w:val="000000" w:themeColor="text1"/>
          <w:sz w:val="24"/>
          <w:szCs w:val="24"/>
        </w:rPr>
      </w:pPr>
      <w:r w:rsidRPr="00AF1B0E">
        <w:rPr>
          <w:rFonts w:eastAsia="Times New Roman" w:cs="Times New Roman"/>
          <w:color w:val="000000" w:themeColor="text1"/>
          <w:sz w:val="24"/>
          <w:szCs w:val="24"/>
        </w:rPr>
        <w:t>Instruction includes</w:t>
      </w:r>
      <w:r>
        <w:rPr>
          <w:rFonts w:eastAsia="Times New Roman" w:cs="Times New Roman"/>
          <w:color w:val="000000" w:themeColor="text1"/>
          <w:sz w:val="24"/>
          <w:szCs w:val="24"/>
        </w:rPr>
        <w:t xml:space="preserve"> the use of base-</w:t>
      </w:r>
      <w:r w:rsidRPr="00AF1B0E">
        <w:rPr>
          <w:rFonts w:eastAsia="Times New Roman" w:cs="Times New Roman"/>
          <w:color w:val="000000" w:themeColor="text1"/>
          <w:sz w:val="24"/>
          <w:szCs w:val="24"/>
        </w:rPr>
        <w:t>ten blocks and a place value chart. T</w:t>
      </w:r>
      <w:r>
        <w:rPr>
          <w:rFonts w:eastAsia="Times New Roman" w:cs="Times New Roman"/>
          <w:color w:val="000000" w:themeColor="text1"/>
          <w:sz w:val="24"/>
          <w:szCs w:val="24"/>
        </w:rPr>
        <w:t>he t</w:t>
      </w:r>
      <w:r w:rsidRPr="00AF1B0E">
        <w:rPr>
          <w:rFonts w:eastAsia="Times New Roman" w:cs="Times New Roman"/>
          <w:color w:val="000000" w:themeColor="text1"/>
          <w:sz w:val="24"/>
          <w:szCs w:val="24"/>
        </w:rPr>
        <w:t>eacher asks students</w:t>
      </w:r>
      <w:r>
        <w:rPr>
          <w:rFonts w:eastAsia="Times New Roman" w:cs="Times New Roman"/>
          <w:color w:val="000000" w:themeColor="text1"/>
          <w:sz w:val="24"/>
          <w:szCs w:val="24"/>
        </w:rPr>
        <w:t xml:space="preserve"> to build </w:t>
      </w:r>
      <w:r w:rsidRPr="195EC119">
        <w:rPr>
          <w:rFonts w:eastAsia="Times New Roman" w:cs="Times New Roman"/>
          <w:color w:val="000000" w:themeColor="text1"/>
          <w:sz w:val="24"/>
          <w:szCs w:val="24"/>
        </w:rPr>
        <w:t>a</w:t>
      </w:r>
      <w:r>
        <w:rPr>
          <w:rFonts w:eastAsia="Times New Roman" w:cs="Times New Roman"/>
          <w:color w:val="000000" w:themeColor="text1"/>
          <w:sz w:val="24"/>
          <w:szCs w:val="24"/>
        </w:rPr>
        <w:t xml:space="preserve"> number using base-</w:t>
      </w:r>
      <w:r w:rsidRPr="00AF1B0E">
        <w:rPr>
          <w:rFonts w:eastAsia="Times New Roman" w:cs="Times New Roman"/>
          <w:color w:val="000000" w:themeColor="text1"/>
          <w:sz w:val="24"/>
          <w:szCs w:val="24"/>
        </w:rPr>
        <w:t>ten blocks on a place value chart. Then,</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asks them</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to write the number (standard form). </w:t>
      </w:r>
      <w:r w:rsidRPr="195EC119">
        <w:rPr>
          <w:rFonts w:eastAsia="Times New Roman" w:cs="Times New Roman"/>
          <w:color w:val="000000" w:themeColor="text1"/>
          <w:sz w:val="24"/>
          <w:szCs w:val="24"/>
        </w:rPr>
        <w:t>Teacher</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asks about how many </w:t>
      </w:r>
      <w:r w:rsidRPr="195EC119">
        <w:rPr>
          <w:rFonts w:eastAsia="Times New Roman" w:cs="Times New Roman"/>
          <w:color w:val="000000" w:themeColor="text1"/>
          <w:sz w:val="24"/>
          <w:szCs w:val="24"/>
        </w:rPr>
        <w:t>base-ten blocks in</w:t>
      </w:r>
      <w:r w:rsidRPr="00AF1B0E">
        <w:rPr>
          <w:rFonts w:eastAsia="Times New Roman" w:cs="Times New Roman"/>
          <w:color w:val="000000" w:themeColor="text1"/>
          <w:sz w:val="24"/>
          <w:szCs w:val="24"/>
        </w:rPr>
        <w:t xml:space="preserve"> each place value and rewrites the number while discussing the value of the hundreds, tens and ones. </w:t>
      </w:r>
    </w:p>
    <w:p w14:paraId="611E3684" w14:textId="77777777" w:rsidR="007504A0" w:rsidRPr="00367FE2" w:rsidRDefault="007504A0" w:rsidP="003A74CF">
      <w:pPr>
        <w:pStyle w:val="ListParagraph"/>
        <w:widowControl/>
        <w:numPr>
          <w:ilvl w:val="0"/>
          <w:numId w:val="40"/>
        </w:numPr>
        <w:contextualSpacing/>
        <w:rPr>
          <w:rFonts w:eastAsiaTheme="minorEastAsia"/>
          <w:i/>
          <w:iCs/>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w:t>
      </w:r>
      <w:r>
        <w:rPr>
          <w:rFonts w:eastAsia="Times New Roman" w:cs="Times New Roman"/>
          <w:color w:val="000000" w:themeColor="text1"/>
          <w:sz w:val="24"/>
          <w:szCs w:val="24"/>
        </w:rPr>
        <w:t>sing base-</w:t>
      </w:r>
      <w:r w:rsidRPr="003E68B7">
        <w:rPr>
          <w:rFonts w:eastAsia="Times New Roman" w:cs="Times New Roman"/>
          <w:color w:val="000000" w:themeColor="text1"/>
          <w:sz w:val="24"/>
          <w:szCs w:val="24"/>
        </w:rPr>
        <w:t xml:space="preserve">ten blocks and a place value chart </w:t>
      </w:r>
      <w:r>
        <w:rPr>
          <w:rFonts w:eastAsia="Times New Roman" w:cs="Times New Roman"/>
          <w:color w:val="000000" w:themeColor="text1"/>
          <w:sz w:val="24"/>
          <w:szCs w:val="24"/>
        </w:rPr>
        <w:t>to represent a 3-digit number (e.g., 365 can be represented by</w:t>
      </w:r>
      <w:r w:rsidRPr="003E68B7">
        <w:rPr>
          <w:rFonts w:eastAsia="Times New Roman" w:cs="Times New Roman"/>
          <w:color w:val="000000" w:themeColor="text1"/>
          <w:sz w:val="24"/>
          <w:szCs w:val="24"/>
        </w:rPr>
        <w:t xml:space="preserve"> 3 flats, 6 rods, 5 units). </w:t>
      </w:r>
    </w:p>
    <w:p w14:paraId="70008667" w14:textId="5F1E482F" w:rsidR="000D2AEB" w:rsidRDefault="007504A0" w:rsidP="003A74CF">
      <w:pPr>
        <w:pStyle w:val="ListParagraph"/>
        <w:numPr>
          <w:ilvl w:val="1"/>
          <w:numId w:val="40"/>
        </w:numPr>
        <w:tabs>
          <w:tab w:val="left" w:pos="2160"/>
        </w:tabs>
        <w:autoSpaceDE w:val="0"/>
        <w:autoSpaceDN w:val="0"/>
        <w:spacing w:before="7" w:after="5"/>
        <w:ind w:right="576"/>
        <w:rPr>
          <w:sz w:val="24"/>
        </w:rPr>
      </w:pPr>
      <w:r>
        <w:rPr>
          <w:rFonts w:eastAsia="Times New Roman" w:cs="Times New Roman"/>
          <w:color w:val="000000" w:themeColor="text1"/>
          <w:sz w:val="24"/>
          <w:szCs w:val="24"/>
        </w:rPr>
        <w:t>For example,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label the place value using the expanded form under the rods on the chart. (300 under the flats, 60 under the rods, 5 under the units).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write out the </w:t>
      </w:r>
      <w:r w:rsidRPr="00114BE7">
        <w:rPr>
          <w:rFonts w:eastAsia="Times New Roman" w:cs="Times New Roman"/>
          <w:sz w:val="24"/>
          <w:szCs w:val="24"/>
        </w:rPr>
        <w:t xml:space="preserve">word </w:t>
      </w:r>
      <w:r w:rsidRPr="00114BE7">
        <w:rPr>
          <w:rFonts w:eastAsia="Times New Roman" w:cs="Times New Roman"/>
          <w:iCs/>
          <w:sz w:val="24"/>
          <w:szCs w:val="24"/>
        </w:rPr>
        <w:t>form</w:t>
      </w:r>
      <w:r w:rsidRPr="00114BE7">
        <w:rPr>
          <w:rFonts w:eastAsia="Times New Roman" w:cs="Times New Roman"/>
          <w:sz w:val="24"/>
          <w:szCs w:val="24"/>
        </w:rPr>
        <w:t xml:space="preserve"> </w:t>
      </w:r>
      <w:r w:rsidRPr="003E68B7">
        <w:rPr>
          <w:rFonts w:eastAsia="Times New Roman" w:cs="Times New Roman"/>
          <w:color w:val="000000" w:themeColor="text1"/>
          <w:sz w:val="24"/>
          <w:szCs w:val="24"/>
        </w:rPr>
        <w:t xml:space="preserve">using the expanded form to assist in writing it out. </w:t>
      </w:r>
      <w:r>
        <w:rPr>
          <w:rFonts w:eastAsia="Times New Roman" w:cs="Times New Roman"/>
          <w:color w:val="000000" w:themeColor="text1"/>
          <w:sz w:val="24"/>
          <w:szCs w:val="24"/>
        </w:rPr>
        <w:t>Finally,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what the number </w:t>
      </w:r>
      <w:r>
        <w:rPr>
          <w:rFonts w:eastAsia="Times New Roman" w:cs="Times New Roman"/>
          <w:color w:val="000000" w:themeColor="text1"/>
          <w:sz w:val="24"/>
          <w:szCs w:val="24"/>
        </w:rPr>
        <w:t xml:space="preserve">would </w:t>
      </w:r>
      <w:r w:rsidRPr="003E68B7">
        <w:rPr>
          <w:rFonts w:eastAsia="Times New Roman" w:cs="Times New Roman"/>
          <w:color w:val="000000" w:themeColor="text1"/>
          <w:sz w:val="24"/>
          <w:szCs w:val="24"/>
        </w:rPr>
        <w:t>be in all forms if we removed 60</w:t>
      </w:r>
      <w:r w:rsidR="000D2AEB">
        <w:rPr>
          <w:sz w:val="24"/>
        </w:rPr>
        <w:t>:</w:t>
      </w:r>
    </w:p>
    <w:p w14:paraId="4473BCE1" w14:textId="2721CE4B" w:rsidR="00325A3D" w:rsidRPr="00325A3D" w:rsidRDefault="00325A3D" w:rsidP="00325A3D">
      <w:pPr>
        <w:tabs>
          <w:tab w:val="left" w:pos="2160"/>
        </w:tabs>
        <w:autoSpaceDE w:val="0"/>
        <w:autoSpaceDN w:val="0"/>
        <w:spacing w:before="7" w:after="5"/>
        <w:ind w:right="576"/>
        <w:jc w:val="center"/>
        <w:rPr>
          <w:sz w:val="24"/>
        </w:rPr>
      </w:pPr>
      <w:r w:rsidRPr="003E68B7">
        <w:rPr>
          <w:noProof/>
        </w:rPr>
        <w:drawing>
          <wp:inline distT="0" distB="0" distL="0" distR="0" wp14:anchorId="56F3E2D2" wp14:editId="39CC45D9">
            <wp:extent cx="1600200" cy="1326833"/>
            <wp:effectExtent l="0" t="0" r="0" b="6985"/>
            <wp:docPr id="2070755944" name="Picture 142" descr="Visual representation of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55944" name="Picture 142" descr="Visual representation of strategy abov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890" cy="1336526"/>
                    </a:xfrm>
                    <a:prstGeom prst="rect">
                      <a:avLst/>
                    </a:prstGeom>
                  </pic:spPr>
                </pic:pic>
              </a:graphicData>
            </a:graphic>
          </wp:inline>
        </w:drawing>
      </w:r>
    </w:p>
    <w:p w14:paraId="691FB4D2" w14:textId="77777777" w:rsidR="000D2AEB" w:rsidRPr="00E66ED1" w:rsidRDefault="000D2AEB" w:rsidP="00325A3D">
      <w:pPr>
        <w:spacing w:after="0" w:line="240" w:lineRule="auto"/>
        <w:contextualSpacing/>
        <w:rPr>
          <w:rFonts w:eastAsia="Times New Roman" w:cs="Times New Roman"/>
          <w:sz w:val="24"/>
          <w:szCs w:val="24"/>
        </w:rPr>
      </w:pP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25B4A3F2" w14:textId="77777777" w:rsidR="00DA75A2" w:rsidRPr="00AF0A81" w:rsidRDefault="00DA75A2" w:rsidP="00DA75A2">
      <w:pPr>
        <w:spacing w:after="0" w:line="240" w:lineRule="auto"/>
        <w:textAlignment w:val="baseline"/>
        <w:rPr>
          <w:rFonts w:eastAsia="Calibri" w:cs="Times New Roman"/>
          <w:i/>
          <w:sz w:val="24"/>
          <w:szCs w:val="24"/>
        </w:rPr>
      </w:pPr>
      <w:r w:rsidRPr="00AF0A81">
        <w:rPr>
          <w:rFonts w:eastAsia="Calibri" w:cs="Times New Roman"/>
          <w:i/>
          <w:sz w:val="24"/>
          <w:szCs w:val="24"/>
        </w:rPr>
        <w:t xml:space="preserve">Instructional Task 1 </w:t>
      </w:r>
      <w:r w:rsidRPr="00AF0A81">
        <w:rPr>
          <w:rFonts w:eastAsia="Times New Roman" w:cs="Times New Roman"/>
          <w:i/>
          <w:iCs/>
          <w:sz w:val="24"/>
          <w:szCs w:val="24"/>
        </w:rPr>
        <w:t>(</w:t>
      </w:r>
      <w:r w:rsidRPr="00AF0A81">
        <w:rPr>
          <w:rFonts w:eastAsia="Calibri" w:cs="Times New Roman"/>
          <w:i/>
          <w:iCs/>
          <w:sz w:val="24"/>
          <w:szCs w:val="24"/>
        </w:rPr>
        <w:t>MTR.2.1)</w:t>
      </w:r>
    </w:p>
    <w:p w14:paraId="1C149CDF" w14:textId="59487699" w:rsidR="00FF578E" w:rsidRDefault="00DA75A2" w:rsidP="00DA75A2">
      <w:pPr>
        <w:spacing w:after="0" w:line="240" w:lineRule="auto"/>
        <w:ind w:firstLine="367"/>
        <w:rPr>
          <w:rFonts w:eastAsia="Times New Roman" w:cs="Times New Roman"/>
          <w:sz w:val="24"/>
          <w:szCs w:val="24"/>
        </w:rPr>
      </w:pPr>
      <w:r w:rsidRPr="00AF0A81">
        <w:rPr>
          <w:rFonts w:eastAsia="Times New Roman" w:cs="Times New Roman"/>
          <w:sz w:val="24"/>
          <w:szCs w:val="24"/>
        </w:rPr>
        <w:t>Provide a series of three-digit modeled numbers using a base</w:t>
      </w:r>
      <w:r>
        <w:rPr>
          <w:rFonts w:eastAsia="Times New Roman" w:cs="Times New Roman"/>
          <w:sz w:val="24"/>
          <w:szCs w:val="24"/>
        </w:rPr>
        <w:t xml:space="preserve"> </w:t>
      </w:r>
      <w:r w:rsidRPr="00AF0A81">
        <w:rPr>
          <w:rFonts w:eastAsia="Times New Roman" w:cs="Times New Roman"/>
          <w:sz w:val="24"/>
          <w:szCs w:val="24"/>
        </w:rPr>
        <w:t>ten model like the one shown below</w:t>
      </w:r>
      <w:r>
        <w:rPr>
          <w:rFonts w:eastAsia="Times New Roman" w:cs="Times New Roman"/>
          <w:sz w:val="24"/>
          <w:szCs w:val="24"/>
        </w:rPr>
        <w:t>.</w:t>
      </w:r>
    </w:p>
    <w:p w14:paraId="6B3B5FCC" w14:textId="29E15E70" w:rsidR="00DA75A2" w:rsidRDefault="00E0658D" w:rsidP="00E0658D">
      <w:pPr>
        <w:spacing w:after="0" w:line="240" w:lineRule="auto"/>
        <w:jc w:val="center"/>
        <w:rPr>
          <w:sz w:val="24"/>
        </w:rPr>
      </w:pPr>
      <w:r>
        <w:rPr>
          <w:noProof/>
        </w:rPr>
        <w:drawing>
          <wp:inline distT="0" distB="0" distL="0" distR="0" wp14:anchorId="45F0A8AF" wp14:editId="36F78EBD">
            <wp:extent cx="1786466" cy="967670"/>
            <wp:effectExtent l="0" t="0" r="0" b="0"/>
            <wp:docPr id="2100879815" name="Picture 143" descr="Base ten blocks: 3 flats, 5 rods and 1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79815" name="Picture 143" descr="Base ten blocks: 3 flats, 5 rods and 1 uni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86466" cy="967670"/>
                    </a:xfrm>
                    <a:prstGeom prst="rect">
                      <a:avLst/>
                    </a:prstGeom>
                  </pic:spPr>
                </pic:pic>
              </a:graphicData>
            </a:graphic>
          </wp:inline>
        </w:drawing>
      </w:r>
    </w:p>
    <w:p w14:paraId="486125E2" w14:textId="77777777" w:rsidR="00CE3889" w:rsidRDefault="00CE3889" w:rsidP="00E0658D">
      <w:pPr>
        <w:spacing w:after="0" w:line="240" w:lineRule="auto"/>
        <w:jc w:val="center"/>
        <w:rPr>
          <w:sz w:val="24"/>
        </w:rPr>
      </w:pPr>
    </w:p>
    <w:p w14:paraId="6C7B4E60" w14:textId="317C5C33" w:rsidR="00E0658D" w:rsidRDefault="00CE3889" w:rsidP="00E0658D">
      <w:pPr>
        <w:spacing w:after="0" w:line="240" w:lineRule="auto"/>
        <w:rPr>
          <w:sz w:val="24"/>
        </w:rPr>
      </w:pPr>
      <w:r w:rsidRPr="00AF0A81">
        <w:rPr>
          <w:rFonts w:eastAsia="Times New Roman" w:cs="Times New Roman"/>
          <w:sz w:val="24"/>
          <w:szCs w:val="24"/>
        </w:rPr>
        <w:t>Ask students to record two other ways to represent the quantity. Discuss similarities and differences between the various representations</w:t>
      </w:r>
      <w:r>
        <w:rPr>
          <w:rFonts w:eastAsia="Times New Roman" w:cs="Times New Roman"/>
          <w:sz w:val="24"/>
          <w:szCs w:val="24"/>
        </w:rPr>
        <w:t>.</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A47E1E9" w14:textId="77777777" w:rsidR="00CF4AF3" w:rsidRPr="00AF0A81" w:rsidRDefault="00CF4AF3" w:rsidP="00CF4AF3">
      <w:pPr>
        <w:spacing w:after="0" w:line="240" w:lineRule="auto"/>
        <w:textAlignment w:val="baseline"/>
        <w:rPr>
          <w:rFonts w:eastAsia="Calibri" w:cs="Times New Roman"/>
          <w:i/>
          <w:sz w:val="24"/>
          <w:szCs w:val="24"/>
        </w:rPr>
      </w:pPr>
      <w:r w:rsidRPr="00AF0A81">
        <w:rPr>
          <w:rFonts w:eastAsia="Calibri" w:cs="Times New Roman"/>
          <w:i/>
          <w:sz w:val="24"/>
          <w:szCs w:val="24"/>
        </w:rPr>
        <w:t>Instructional Item 1</w:t>
      </w:r>
    </w:p>
    <w:p w14:paraId="72B28364" w14:textId="77777777" w:rsidR="00CF4AF3" w:rsidRPr="00AF0A81" w:rsidRDefault="00CF4AF3" w:rsidP="00CF4AF3">
      <w:pPr>
        <w:spacing w:after="0" w:line="240" w:lineRule="auto"/>
        <w:ind w:left="360"/>
        <w:contextualSpacing/>
        <w:textAlignment w:val="baseline"/>
        <w:rPr>
          <w:rFonts w:eastAsiaTheme="minorEastAsia" w:cs="Times New Roman"/>
          <w:sz w:val="24"/>
          <w:szCs w:val="24"/>
        </w:rPr>
      </w:pPr>
      <w:r w:rsidRPr="00AF0A81">
        <w:rPr>
          <w:rFonts w:eastAsia="Times New Roman" w:cs="Times New Roman"/>
          <w:sz w:val="24"/>
          <w:szCs w:val="24"/>
        </w:rPr>
        <w:t>Which of the following shows 613 in expanded form?</w:t>
      </w:r>
    </w:p>
    <w:p w14:paraId="45679075" w14:textId="77777777" w:rsidR="00CF4AF3" w:rsidRPr="00AF0A81" w:rsidRDefault="00CF4AF3" w:rsidP="003A74CF">
      <w:pPr>
        <w:pStyle w:val="ListParagraph"/>
        <w:widowControl/>
        <w:numPr>
          <w:ilvl w:val="0"/>
          <w:numId w:val="51"/>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600+3</m:t>
        </m:r>
      </m:oMath>
    </w:p>
    <w:p w14:paraId="311DBF88" w14:textId="77777777" w:rsidR="00CF4AF3" w:rsidRPr="00AF0A81"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600+13 </m:t>
        </m:r>
      </m:oMath>
    </w:p>
    <w:p w14:paraId="5D4994E1" w14:textId="77777777" w:rsidR="00CF4AF3" w:rsidRPr="00AF0A81"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600+10+3</m:t>
        </m:r>
      </m:oMath>
    </w:p>
    <w:p w14:paraId="6AE158B9" w14:textId="77777777" w:rsidR="00CF4AF3" w:rsidRPr="00CF4AF3"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500+90+33</m:t>
        </m:r>
      </m:oMath>
    </w:p>
    <w:p w14:paraId="780D4E66" w14:textId="77777777" w:rsidR="00CF4AF3" w:rsidRDefault="00CF4AF3" w:rsidP="00CF4AF3">
      <w:pPr>
        <w:contextualSpacing/>
        <w:textAlignment w:val="baseline"/>
        <w:rPr>
          <w:rFonts w:cs="Times New Roman"/>
          <w:sz w:val="24"/>
          <w:szCs w:val="24"/>
        </w:rPr>
      </w:pPr>
    </w:p>
    <w:p w14:paraId="770FFE6C" w14:textId="77777777" w:rsidR="00CF4AF3" w:rsidRDefault="00CF4AF3" w:rsidP="00CF4AF3">
      <w:pPr>
        <w:contextualSpacing/>
        <w:textAlignment w:val="baseline"/>
        <w:rPr>
          <w:rFonts w:cs="Times New Roman"/>
          <w:sz w:val="24"/>
          <w:szCs w:val="24"/>
        </w:rPr>
      </w:pPr>
    </w:p>
    <w:p w14:paraId="17446A29" w14:textId="77777777" w:rsidR="00CF4AF3" w:rsidRDefault="00CF4AF3" w:rsidP="00CF4AF3">
      <w:pPr>
        <w:contextualSpacing/>
        <w:textAlignment w:val="baseline"/>
        <w:rPr>
          <w:rFonts w:cs="Times New Roman"/>
          <w:sz w:val="24"/>
          <w:szCs w:val="24"/>
        </w:rPr>
      </w:pPr>
    </w:p>
    <w:p w14:paraId="1E04B1C2" w14:textId="77777777" w:rsidR="00CF4AF3" w:rsidRPr="00CF4AF3" w:rsidRDefault="00CF4AF3" w:rsidP="00CF4AF3">
      <w:pPr>
        <w:contextualSpacing/>
        <w:textAlignment w:val="baseline"/>
        <w:rPr>
          <w:rFonts w:cs="Times New Roman"/>
          <w:sz w:val="24"/>
          <w:szCs w:val="24"/>
        </w:rPr>
      </w:pPr>
    </w:p>
    <w:p w14:paraId="62159B01" w14:textId="77777777" w:rsidR="00CF4AF3" w:rsidRPr="00AF0A81" w:rsidRDefault="00CF4AF3" w:rsidP="00CF4AF3">
      <w:pPr>
        <w:spacing w:after="0" w:line="240" w:lineRule="auto"/>
        <w:textAlignment w:val="baseline"/>
        <w:rPr>
          <w:rFonts w:eastAsia="Calibri" w:cs="Times New Roman"/>
          <w:i/>
          <w:iCs/>
          <w:sz w:val="24"/>
          <w:szCs w:val="24"/>
        </w:rPr>
      </w:pPr>
      <w:r w:rsidRPr="195EC119">
        <w:rPr>
          <w:rFonts w:eastAsia="Calibri" w:cs="Times New Roman"/>
          <w:i/>
          <w:iCs/>
          <w:sz w:val="24"/>
          <w:szCs w:val="24"/>
        </w:rPr>
        <w:lastRenderedPageBreak/>
        <w:t>Instructional Item 2</w:t>
      </w:r>
    </w:p>
    <w:p w14:paraId="71E8617B" w14:textId="77777777" w:rsidR="00CF4AF3" w:rsidRPr="00AF0A81" w:rsidRDefault="00CF4AF3" w:rsidP="00CF4AF3">
      <w:pPr>
        <w:spacing w:after="0" w:line="240" w:lineRule="auto"/>
        <w:textAlignment w:val="baseline"/>
        <w:rPr>
          <w:rFonts w:cs="Times New Roman"/>
          <w:sz w:val="24"/>
          <w:szCs w:val="24"/>
        </w:rPr>
      </w:pPr>
      <w:r w:rsidRPr="195EC119">
        <w:rPr>
          <w:rFonts w:cs="Times New Roman"/>
          <w:sz w:val="24"/>
          <w:szCs w:val="24"/>
        </w:rPr>
        <w:t xml:space="preserve">       Select all the ways to describe the number 809.</w:t>
      </w:r>
    </w:p>
    <w:p w14:paraId="7AF0B001"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Nine hundred eight</w:t>
      </w:r>
    </w:p>
    <w:p w14:paraId="7E9D0E2C"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Eight hundred nine</w:t>
      </w:r>
    </w:p>
    <w:p w14:paraId="6A3598E8"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Eighty-nine</w:t>
      </w:r>
    </w:p>
    <w:p w14:paraId="2537DDEA" w14:textId="77777777" w:rsidR="00CF4AF3" w:rsidRPr="00AF0A81" w:rsidRDefault="00CF4AF3" w:rsidP="003A74CF">
      <w:pPr>
        <w:pStyle w:val="ListParagraph"/>
        <w:numPr>
          <w:ilvl w:val="0"/>
          <w:numId w:val="52"/>
        </w:numPr>
        <w:textAlignment w:val="baseline"/>
        <w:rPr>
          <w:rFonts w:cs="Times New Roman"/>
          <w:sz w:val="24"/>
          <w:szCs w:val="24"/>
        </w:rPr>
      </w:pPr>
      <w:r w:rsidRPr="58636094">
        <w:rPr>
          <w:rFonts w:cs="Times New Roman"/>
          <w:sz w:val="24"/>
          <w:szCs w:val="24"/>
        </w:rPr>
        <w:t>908</w:t>
      </w:r>
    </w:p>
    <w:p w14:paraId="16727C85" w14:textId="77777777" w:rsidR="00CF4AF3" w:rsidRDefault="00CF4AF3" w:rsidP="003A74CF">
      <w:pPr>
        <w:pStyle w:val="ListParagraph"/>
        <w:numPr>
          <w:ilvl w:val="0"/>
          <w:numId w:val="52"/>
        </w:numPr>
        <w:textAlignment w:val="baseline"/>
        <w:rPr>
          <w:rFonts w:cs="Times New Roman"/>
          <w:sz w:val="24"/>
          <w:szCs w:val="24"/>
        </w:rPr>
      </w:pPr>
      <w:r w:rsidRPr="58636094">
        <w:rPr>
          <w:rFonts w:cs="Times New Roman"/>
          <w:sz w:val="24"/>
          <w:szCs w:val="24"/>
        </w:rPr>
        <w:t>800 + 9</w:t>
      </w:r>
    </w:p>
    <w:p w14:paraId="4CCC662A" w14:textId="63C4F832" w:rsidR="00323760" w:rsidRPr="00CF4AF3" w:rsidRDefault="00CF4AF3" w:rsidP="003A74CF">
      <w:pPr>
        <w:pStyle w:val="ListParagraph"/>
        <w:numPr>
          <w:ilvl w:val="0"/>
          <w:numId w:val="52"/>
        </w:numPr>
        <w:textAlignment w:val="baseline"/>
        <w:rPr>
          <w:rFonts w:cs="Times New Roman"/>
          <w:sz w:val="24"/>
          <w:szCs w:val="24"/>
        </w:rPr>
      </w:pPr>
      <w:r w:rsidRPr="00CF4AF3">
        <w:rPr>
          <w:rFonts w:cs="Times New Roman"/>
          <w:sz w:val="24"/>
          <w:szCs w:val="24"/>
        </w:rPr>
        <w:t>800 + 90</w:t>
      </w:r>
      <w:r w:rsidR="00323760" w:rsidRPr="00CF4AF3">
        <w:rPr>
          <w:spacing w:val="-5"/>
          <w:sz w:val="24"/>
        </w:rPr>
        <w:t>.</w:t>
      </w:r>
    </w:p>
    <w:p w14:paraId="5917126F" w14:textId="2E69FC2F" w:rsidR="00323760" w:rsidRDefault="00323760" w:rsidP="00CF4AF3">
      <w:pPr>
        <w:spacing w:after="0" w:line="240" w:lineRule="auto"/>
        <w:textAlignment w:val="baseline"/>
        <w:rPr>
          <w:rFonts w:ascii="Cambria Math"/>
          <w:spacing w:val="-5"/>
          <w:w w:val="105"/>
          <w:sz w:val="17"/>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1269DC17" w:rsidR="001A5574" w:rsidRDefault="001A5574" w:rsidP="001A5574">
      <w:pPr>
        <w:pStyle w:val="Heading3"/>
      </w:pPr>
      <w:bookmarkStart w:id="5" w:name="_MA.6.NSO.1.2"/>
      <w:bookmarkStart w:id="6" w:name="_MA._2.NSO.1.2"/>
      <w:bookmarkEnd w:id="5"/>
      <w:bookmarkEnd w:id="6"/>
      <w:r w:rsidRPr="006B6BAE">
        <w:t>MA</w:t>
      </w:r>
      <w:r w:rsidR="00493DBF">
        <w:t>.</w:t>
      </w:r>
      <w:r w:rsidR="002956A0">
        <w:t xml:space="preserve"> </w:t>
      </w:r>
      <w:r w:rsidR="00493DBF">
        <w:t>2.</w:t>
      </w:r>
      <w:r w:rsidRPr="006B6BAE">
        <w:t>NSO.1.2</w:t>
      </w:r>
    </w:p>
    <w:p w14:paraId="12B442F4" w14:textId="77777777" w:rsidR="00FD4C99" w:rsidRDefault="00FD4C99" w:rsidP="001A5574">
      <w:pPr>
        <w:pStyle w:val="Heading3"/>
      </w:pPr>
    </w:p>
    <w:p w14:paraId="598DEE5F" w14:textId="77777777" w:rsidR="0095248D" w:rsidRPr="006B6BAE" w:rsidRDefault="0095248D" w:rsidP="0095248D">
      <w:pPr>
        <w:pStyle w:val="NumberSenseHeading1"/>
      </w:pPr>
      <w:r w:rsidRPr="006B6BAE">
        <w:t>Benchmark</w:t>
      </w:r>
    </w:p>
    <w:p w14:paraId="54B4A536" w14:textId="6A8521DD" w:rsidR="008A21FB" w:rsidRPr="00687F4C" w:rsidRDefault="00D93187" w:rsidP="00687F4C">
      <w:pPr>
        <w:pStyle w:val="Style3"/>
      </w:pPr>
      <w:r w:rsidRPr="009315F6">
        <w:t>MA.2.NSO.1.2</w:t>
      </w:r>
      <w:r w:rsidR="008A21FB" w:rsidRPr="008A21FB">
        <w:tab/>
      </w:r>
      <w:r w:rsidR="0055139B" w:rsidRPr="00F2219D">
        <w:rPr>
          <w:color w:val="000000"/>
        </w:rPr>
        <w:t xml:space="preserve">Compose and decompose three-digit numbers in multiple ways using hundreds, tens and ones. Demonstrate each composition or decomposition with objects, drawings </w:t>
      </w:r>
      <w:r w:rsidR="0055139B" w:rsidRPr="00F2219D">
        <w:t>and</w:t>
      </w:r>
      <w:r w:rsidR="0055139B" w:rsidRPr="00F2219D">
        <w:rPr>
          <w:color w:val="000000"/>
        </w:rPr>
        <w:t xml:space="preserve"> </w:t>
      </w:r>
      <w:r w:rsidR="0055139B" w:rsidRPr="00F2219D">
        <w:t>expressions or</w:t>
      </w:r>
      <w:r w:rsidR="0055139B" w:rsidRPr="00F2219D">
        <w:rPr>
          <w:color w:val="000000"/>
        </w:rPr>
        <w:t xml:space="preserve"> equations</w:t>
      </w:r>
      <w:r w:rsidR="00270926">
        <w:rPr>
          <w:spacing w:val="-2"/>
        </w:rPr>
        <w:t>.</w:t>
      </w:r>
    </w:p>
    <w:p w14:paraId="48F326BB" w14:textId="18A34307"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0243A3" w:rsidRPr="00F2219D">
        <w:rPr>
          <w:rFonts w:eastAsia="Calibri"/>
          <w:szCs w:val="24"/>
        </w:rPr>
        <w:t xml:space="preserve">The number 241 can be expressed as </w:t>
      </w:r>
      <m:oMath>
        <m:r>
          <w:rPr>
            <w:rFonts w:ascii="Cambria Math" w:eastAsia="Calibri" w:hAnsi="Cambria Math"/>
            <w:szCs w:val="24"/>
          </w:rPr>
          <m:t xml:space="preserve"> 2 </m:t>
        </m:r>
        <m:r>
          <w:rPr>
            <w:rFonts w:ascii="Cambria Math" w:eastAsia="Calibri" w:hAnsi="Cambria Math"/>
            <w:szCs w:val="24"/>
          </w:rPr>
          <m:t>hundreds + 4 tens + 1 one</m:t>
        </m:r>
      </m:oMath>
      <w:r w:rsidR="000243A3" w:rsidRPr="00F2219D">
        <w:rPr>
          <w:rFonts w:eastAsia="Calibri"/>
          <w:szCs w:val="24"/>
        </w:rPr>
        <w:t xml:space="preserve"> or as </w:t>
      </w:r>
      <m:oMath>
        <m:r>
          <w:rPr>
            <w:rFonts w:ascii="Cambria Math" w:eastAsia="Calibri" w:hAnsi="Cambria Math"/>
            <w:szCs w:val="24"/>
          </w:rPr>
          <m:t>24 tens + 1 one</m:t>
        </m:r>
      </m:oMath>
      <w:r w:rsidR="000243A3" w:rsidRPr="00F2219D">
        <w:rPr>
          <w:rFonts w:eastAsia="Calibri"/>
          <w:szCs w:val="24"/>
        </w:rPr>
        <w:t xml:space="preserve"> or as </w:t>
      </w:r>
      <m:oMath>
        <m:r>
          <w:rPr>
            <w:rFonts w:ascii="Cambria Math" w:eastAsia="Calibri" w:hAnsi="Cambria Math"/>
            <w:szCs w:val="24"/>
          </w:rPr>
          <m:t>241 ones</m:t>
        </m:r>
      </m:oMath>
      <w:r w:rsidR="008C68A9">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048E7991" w14:textId="77777777" w:rsidR="00856A9C" w:rsidRPr="00856A9C" w:rsidRDefault="00856A9C" w:rsidP="003A74CF">
      <w:pPr>
        <w:numPr>
          <w:ilvl w:val="0"/>
          <w:numId w:val="41"/>
        </w:numPr>
        <w:spacing w:after="0" w:line="240" w:lineRule="auto"/>
        <w:textAlignment w:val="baseline"/>
        <w:rPr>
          <w:rFonts w:eastAsia="Times New Roman" w:cs="Times New Roman"/>
          <w:color w:val="000000" w:themeColor="text1"/>
          <w:sz w:val="24"/>
          <w:szCs w:val="24"/>
        </w:rPr>
      </w:pPr>
      <w:r w:rsidRPr="00F2219D">
        <w:rPr>
          <w:rFonts w:eastAsia="Times New Roman" w:cs="Times New Roman"/>
          <w:sz w:val="24"/>
          <w:szCs w:val="24"/>
        </w:rPr>
        <w:t>MA.2.NSO.2.2/2.4</w:t>
      </w:r>
    </w:p>
    <w:p w14:paraId="28B7A5DE" w14:textId="77777777" w:rsidR="00856A9C" w:rsidRPr="00F2219D" w:rsidRDefault="00856A9C" w:rsidP="00856A9C">
      <w:pPr>
        <w:spacing w:after="0" w:line="240" w:lineRule="auto"/>
        <w:ind w:left="827"/>
        <w:textAlignment w:val="baseline"/>
        <w:rPr>
          <w:rFonts w:eastAsia="Times New Roman" w:cs="Times New Roman"/>
          <w:color w:val="000000" w:themeColor="text1"/>
          <w:sz w:val="24"/>
          <w:szCs w:val="24"/>
        </w:rPr>
      </w:pPr>
    </w:p>
    <w:p w14:paraId="1950D95D" w14:textId="77777777" w:rsidR="008A21FB" w:rsidRDefault="008A21FB" w:rsidP="008A21FB">
      <w:pPr>
        <w:pStyle w:val="NumberSenseHeading1"/>
      </w:pPr>
      <w:r w:rsidRPr="009C58CD">
        <w:t>Terms</w:t>
      </w:r>
      <w:r w:rsidRPr="006B6BAE">
        <w:t> from the K-12 Glossary </w:t>
      </w:r>
    </w:p>
    <w:p w14:paraId="416A6921" w14:textId="77777777" w:rsidR="003079AC" w:rsidRPr="00A86EB1" w:rsidRDefault="003079AC" w:rsidP="003A74CF">
      <w:pPr>
        <w:pStyle w:val="ListParagraph"/>
        <w:numPr>
          <w:ilvl w:val="0"/>
          <w:numId w:val="21"/>
        </w:numPr>
        <w:rPr>
          <w:rFonts w:eastAsiaTheme="minorEastAsia" w:cs="Times New Roman"/>
          <w:color w:val="000000" w:themeColor="text1"/>
          <w:sz w:val="24"/>
          <w:szCs w:val="24"/>
        </w:rPr>
      </w:pPr>
      <w:r w:rsidRPr="00A86EB1">
        <w:rPr>
          <w:rFonts w:eastAsiaTheme="minorEastAsia" w:cs="Times New Roman"/>
          <w:color w:val="000000" w:themeColor="text1"/>
          <w:sz w:val="24"/>
          <w:szCs w:val="24"/>
        </w:rPr>
        <w:t>Equal sign</w:t>
      </w:r>
    </w:p>
    <w:p w14:paraId="2A4FE4B1" w14:textId="77777777" w:rsidR="003079AC" w:rsidRPr="00FD7B7C" w:rsidRDefault="003079AC" w:rsidP="003A74CF">
      <w:pPr>
        <w:pStyle w:val="ListParagraph"/>
        <w:numPr>
          <w:ilvl w:val="0"/>
          <w:numId w:val="21"/>
        </w:numPr>
        <w:rPr>
          <w:rFonts w:eastAsiaTheme="minorEastAsia" w:cs="Times New Roman"/>
          <w:b/>
          <w:bCs/>
          <w:color w:val="000000" w:themeColor="text1"/>
          <w:sz w:val="24"/>
          <w:szCs w:val="24"/>
        </w:rPr>
      </w:pPr>
      <w:r w:rsidRPr="00F2219D">
        <w:rPr>
          <w:rFonts w:eastAsia="Times New Roman" w:cs="Times New Roman"/>
          <w:sz w:val="24"/>
          <w:szCs w:val="24"/>
        </w:rPr>
        <w:t xml:space="preserve">Equation </w:t>
      </w:r>
    </w:p>
    <w:p w14:paraId="56051BA3" w14:textId="77777777" w:rsidR="003079AC" w:rsidRPr="00F2219D" w:rsidRDefault="003079AC" w:rsidP="003A74CF">
      <w:pPr>
        <w:pStyle w:val="ListParagraph"/>
        <w:numPr>
          <w:ilvl w:val="0"/>
          <w:numId w:val="21"/>
        </w:numPr>
        <w:rPr>
          <w:rFonts w:eastAsiaTheme="minorEastAsia" w:cs="Times New Roman"/>
          <w:b/>
          <w:bCs/>
          <w:color w:val="000000" w:themeColor="text1"/>
          <w:sz w:val="24"/>
          <w:szCs w:val="24"/>
        </w:rPr>
      </w:pPr>
      <w:r w:rsidRPr="00F2219D">
        <w:rPr>
          <w:rFonts w:eastAsia="Times New Roman" w:cs="Times New Roman"/>
          <w:sz w:val="24"/>
          <w:szCs w:val="24"/>
        </w:rPr>
        <w:t>Expression</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A1EF4A" w14:textId="77777777" w:rsidR="009C4605" w:rsidRPr="00F2219D" w:rsidRDefault="009C460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MA.1.NSO.1.3</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3ABDBA12" w:rsidR="008A21FB" w:rsidRPr="00A54D3F" w:rsidRDefault="00A54D3F" w:rsidP="003A74CF">
            <w:pPr>
              <w:pStyle w:val="ListParagraph"/>
              <w:numPr>
                <w:ilvl w:val="0"/>
                <w:numId w:val="54"/>
              </w:numPr>
              <w:textAlignment w:val="baseline"/>
              <w:rPr>
                <w:rFonts w:eastAsia="Times New Roman" w:cs="Times New Roman"/>
                <w:sz w:val="24"/>
                <w:szCs w:val="24"/>
              </w:rPr>
            </w:pPr>
            <w:r w:rsidRPr="00A54D3F">
              <w:rPr>
                <w:rFonts w:eastAsia="Times New Roman" w:cs="Times New Roman"/>
                <w:sz w:val="24"/>
                <w:szCs w:val="24"/>
              </w:rPr>
              <w:t>MA.3.NSO.1.2</w:t>
            </w:r>
          </w:p>
        </w:tc>
      </w:tr>
    </w:tbl>
    <w:p w14:paraId="3286CE39" w14:textId="562165D6" w:rsidR="008A21FB" w:rsidRPr="006B6BAE" w:rsidRDefault="008A21FB" w:rsidP="008A21FB">
      <w:pPr>
        <w:pStyle w:val="NumberSenseHeading1"/>
      </w:pPr>
      <w:r w:rsidRPr="006B6BAE">
        <w:t xml:space="preserve">Purpose and Instructional Strategies </w:t>
      </w:r>
    </w:p>
    <w:p w14:paraId="3EA62840" w14:textId="77777777" w:rsidR="00D9108A" w:rsidRPr="00F2219D" w:rsidRDefault="00D9108A" w:rsidP="00D9108A">
      <w:pPr>
        <w:spacing w:after="0" w:line="240" w:lineRule="auto"/>
        <w:rPr>
          <w:rFonts w:eastAsia="Calibri" w:cs="Times New Roman"/>
          <w:sz w:val="24"/>
          <w:szCs w:val="24"/>
        </w:rPr>
      </w:pPr>
      <w:r w:rsidRPr="00F2219D">
        <w:rPr>
          <w:rFonts w:eastAsia="Calibri" w:cs="Times New Roman"/>
          <w:sz w:val="24"/>
          <w:szCs w:val="24"/>
        </w:rPr>
        <w:t>The purpose of this benchmark is to extend the understanding of place value from grade 1 to include three-digit numbers and help students to identify ways numbers can be renamed flexibly using composition and decomposition</w:t>
      </w:r>
      <w:r>
        <w:rPr>
          <w:rFonts w:eastAsia="Calibri" w:cs="Times New Roman"/>
          <w:sz w:val="24"/>
          <w:szCs w:val="24"/>
        </w:rPr>
        <w:t xml:space="preserve"> </w:t>
      </w:r>
      <w:r w:rsidRPr="00F2219D">
        <w:rPr>
          <w:rFonts w:eastAsia="Calibri" w:cs="Times New Roman"/>
          <w:i/>
          <w:iCs/>
          <w:sz w:val="24"/>
          <w:szCs w:val="24"/>
        </w:rPr>
        <w:t>(MTR.2.1)</w:t>
      </w:r>
      <w:r w:rsidRPr="00F2219D">
        <w:rPr>
          <w:rFonts w:eastAsia="Calibri" w:cs="Times New Roman"/>
          <w:sz w:val="24"/>
          <w:szCs w:val="24"/>
        </w:rPr>
        <w:t xml:space="preserve">. </w:t>
      </w:r>
    </w:p>
    <w:p w14:paraId="0762F7AB" w14:textId="77777777" w:rsidR="00D9108A" w:rsidRPr="00F2219D" w:rsidRDefault="00D9108A" w:rsidP="003A74CF">
      <w:pPr>
        <w:pStyle w:val="ListParagraph"/>
        <w:numPr>
          <w:ilvl w:val="0"/>
          <w:numId w:val="10"/>
        </w:numPr>
        <w:rPr>
          <w:rFonts w:cs="Times New Roman"/>
          <w:color w:val="000000" w:themeColor="text1"/>
          <w:sz w:val="24"/>
          <w:szCs w:val="24"/>
        </w:rPr>
      </w:pPr>
      <w:r w:rsidRPr="00F2219D">
        <w:rPr>
          <w:rFonts w:eastAsia="Times New Roman" w:cs="Times New Roman"/>
          <w:sz w:val="24"/>
          <w:szCs w:val="24"/>
        </w:rPr>
        <w:t xml:space="preserve">Instruction includes the use of base ten manipulatives and place value disks. </w:t>
      </w:r>
      <w:r w:rsidRPr="6D804BF7">
        <w:rPr>
          <w:rFonts w:eastAsia="Times New Roman" w:cs="Times New Roman"/>
          <w:sz w:val="24"/>
          <w:szCs w:val="24"/>
        </w:rPr>
        <w:t>(MTR.5.1)</w:t>
      </w:r>
    </w:p>
    <w:p w14:paraId="7AC41B7B" w14:textId="77777777" w:rsidR="00D9108A" w:rsidRPr="00F2219D" w:rsidRDefault="00D9108A" w:rsidP="003A74CF">
      <w:pPr>
        <w:pStyle w:val="ListParagraph"/>
        <w:numPr>
          <w:ilvl w:val="0"/>
          <w:numId w:val="10"/>
        </w:numPr>
        <w:textAlignment w:val="baseline"/>
        <w:rPr>
          <w:rFonts w:cs="Times New Roman"/>
          <w:color w:val="000000" w:themeColor="text1"/>
          <w:sz w:val="24"/>
          <w:szCs w:val="24"/>
        </w:rPr>
      </w:pPr>
      <w:r w:rsidRPr="00F2219D">
        <w:rPr>
          <w:rFonts w:eastAsia="Times New Roman" w:cs="Times New Roman"/>
          <w:sz w:val="24"/>
          <w:szCs w:val="24"/>
        </w:rPr>
        <w:t>Instruction includes the understanding that 100 can be thought of as a bundle of ten tens</w:t>
      </w:r>
      <w:r>
        <w:rPr>
          <w:rFonts w:eastAsia="Times New Roman" w:cs="Times New Roman"/>
          <w:sz w:val="24"/>
          <w:szCs w:val="24"/>
        </w:rPr>
        <w:t xml:space="preserve"> –           called a “hundred.”</w:t>
      </w:r>
      <w:r w:rsidRPr="00F2219D">
        <w:rPr>
          <w:rFonts w:eastAsia="Times New Roman" w:cs="Times New Roman"/>
          <w:sz w:val="24"/>
          <w:szCs w:val="24"/>
        </w:rPr>
        <w:t xml:space="preserve"> </w:t>
      </w:r>
    </w:p>
    <w:p w14:paraId="6D4F3A63" w14:textId="505F3F02" w:rsidR="00687F4C" w:rsidRPr="005B7634" w:rsidRDefault="00D9108A" w:rsidP="003A74CF">
      <w:pPr>
        <w:pStyle w:val="TableParagraph"/>
        <w:numPr>
          <w:ilvl w:val="0"/>
          <w:numId w:val="10"/>
        </w:numPr>
        <w:autoSpaceDE w:val="0"/>
        <w:autoSpaceDN w:val="0"/>
        <w:spacing w:before="3"/>
        <w:ind w:right="382"/>
        <w:rPr>
          <w:rStyle w:val="normaltextrun"/>
          <w:i/>
          <w:sz w:val="24"/>
        </w:rPr>
      </w:pPr>
      <w:r w:rsidRPr="00F2219D">
        <w:rPr>
          <w:rFonts w:eastAsia="Times New Roman" w:cs="Times New Roman"/>
          <w:sz w:val="24"/>
          <w:szCs w:val="24"/>
        </w:rPr>
        <w:t>Instruction includes the idea that the equal sign means “same as” and is used to balance equations</w:t>
      </w:r>
      <w:r w:rsidR="005B7634" w:rsidRPr="005B7634">
        <w:rPr>
          <w:spacing w:val="-2"/>
          <w:sz w:val="24"/>
        </w:rPr>
        <w:t>.</w:t>
      </w:r>
      <w:r w:rsidR="00687F4C" w:rsidRPr="005B7634">
        <w:rPr>
          <w:rStyle w:val="normaltextrun"/>
          <w:rFonts w:eastAsia="Calibri" w:cs="Times New Roman"/>
          <w:color w:val="000000"/>
          <w:sz w:val="24"/>
          <w:szCs w:val="24"/>
        </w:rPr>
        <w:t xml:space="preserve">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4B48C5A0" w14:textId="77777777" w:rsidR="00E50F13" w:rsidRPr="00F2219D" w:rsidRDefault="00E50F13" w:rsidP="00E50F13">
      <w:pPr>
        <w:pStyle w:val="ListParagraph"/>
        <w:numPr>
          <w:ilvl w:val="0"/>
          <w:numId w:val="1"/>
        </w:numPr>
        <w:ind w:left="799"/>
        <w:rPr>
          <w:rFonts w:cs="Times New Roman"/>
          <w:color w:val="000000" w:themeColor="text1"/>
          <w:sz w:val="24"/>
          <w:szCs w:val="24"/>
        </w:rPr>
      </w:pPr>
      <w:r w:rsidRPr="00F2219D">
        <w:rPr>
          <w:rFonts w:cs="Times New Roman"/>
          <w:sz w:val="24"/>
          <w:szCs w:val="24"/>
        </w:rPr>
        <w:t xml:space="preserve">Students may think that because the grouping of the digits changes the value also changes. </w:t>
      </w:r>
    </w:p>
    <w:p w14:paraId="41D25EBF" w14:textId="77777777" w:rsidR="00E50F13" w:rsidRPr="00F2219D" w:rsidRDefault="00E50F13" w:rsidP="00E50F13">
      <w:pPr>
        <w:pStyle w:val="ListParagraph"/>
        <w:numPr>
          <w:ilvl w:val="1"/>
          <w:numId w:val="1"/>
        </w:numPr>
        <w:ind w:left="1440"/>
        <w:rPr>
          <w:rFonts w:cs="Times New Roman"/>
          <w:color w:val="000000" w:themeColor="text1"/>
          <w:sz w:val="24"/>
          <w:szCs w:val="24"/>
        </w:rPr>
      </w:pPr>
      <w:r w:rsidRPr="00F2219D">
        <w:rPr>
          <w:rFonts w:cs="Times New Roman"/>
          <w:sz w:val="24"/>
          <w:szCs w:val="24"/>
        </w:rPr>
        <w:t xml:space="preserve">For example, </w:t>
      </w:r>
      <w:r w:rsidRPr="00F2219D">
        <w:rPr>
          <w:rFonts w:eastAsia="Calibri" w:cs="Times New Roman"/>
          <w:sz w:val="24"/>
          <w:szCs w:val="24"/>
        </w:rPr>
        <w:t xml:space="preserve">879 is the same as </w:t>
      </w:r>
      <m:oMath>
        <m:r>
          <w:rPr>
            <w:rFonts w:ascii="Cambria Math" w:eastAsia="Calibri" w:hAnsi="Cambria Math" w:cs="Times New Roman"/>
            <w:sz w:val="24"/>
            <w:szCs w:val="24"/>
          </w:rPr>
          <m:t>87 tens+9 ones</m:t>
        </m:r>
      </m:oMath>
      <w:r w:rsidRPr="00F2219D">
        <w:rPr>
          <w:rFonts w:eastAsia="Calibri" w:cs="Times New Roman"/>
          <w:sz w:val="24"/>
          <w:szCs w:val="24"/>
        </w:rPr>
        <w:t xml:space="preserve"> or </w:t>
      </w:r>
      <m:oMath>
        <m:r>
          <w:rPr>
            <w:rFonts w:ascii="Cambria Math" w:eastAsia="Calibri" w:hAnsi="Cambria Math" w:cs="Times New Roman"/>
            <w:sz w:val="24"/>
            <w:szCs w:val="24"/>
          </w:rPr>
          <m:t xml:space="preserve">8 </m:t>
        </m:r>
        <m:r>
          <w:rPr>
            <w:rFonts w:ascii="Cambria Math" w:eastAsia="Calibri" w:hAnsi="Cambria Math" w:cs="Times New Roman"/>
            <w:sz w:val="24"/>
            <w:szCs w:val="24"/>
          </w:rPr>
          <m:t>hundreds+79 ones</m:t>
        </m:r>
      </m:oMath>
      <w:r w:rsidRPr="00F2219D">
        <w:rPr>
          <w:rFonts w:eastAsia="Calibri" w:cs="Times New Roman"/>
          <w:sz w:val="24"/>
          <w:szCs w:val="24"/>
        </w:rPr>
        <w:t>.</w:t>
      </w:r>
    </w:p>
    <w:p w14:paraId="3E899423" w14:textId="77777777" w:rsidR="00E50F13" w:rsidRDefault="00E50F13" w:rsidP="003A74CF">
      <w:pPr>
        <w:pStyle w:val="ListParagraph"/>
        <w:numPr>
          <w:ilvl w:val="0"/>
          <w:numId w:val="57"/>
        </w:numPr>
        <w:rPr>
          <w:rFonts w:eastAsia="Calibri" w:cs="Times New Roman"/>
          <w:color w:val="000000" w:themeColor="text1"/>
          <w:sz w:val="24"/>
          <w:szCs w:val="24"/>
        </w:rPr>
      </w:pPr>
      <w:r w:rsidRPr="40529B73">
        <w:rPr>
          <w:rFonts w:eastAsia="Calibri" w:cs="Times New Roman"/>
          <w:color w:val="000000" w:themeColor="text1"/>
          <w:sz w:val="24"/>
          <w:szCs w:val="24"/>
        </w:rPr>
        <w:t>Students may think that numbers that contain a zero in a place means that the number cannot be decomposed using that place.</w:t>
      </w:r>
    </w:p>
    <w:p w14:paraId="7CCC2447" w14:textId="3F04D8E2" w:rsidR="00DB778C" w:rsidRPr="00DB778C" w:rsidRDefault="00E50F13" w:rsidP="003A74CF">
      <w:pPr>
        <w:widowControl w:val="0"/>
        <w:numPr>
          <w:ilvl w:val="0"/>
          <w:numId w:val="22"/>
        </w:numPr>
        <w:spacing w:after="0" w:line="240" w:lineRule="auto"/>
        <w:rPr>
          <w:rFonts w:eastAsia="Times New Roman" w:cs="Times New Roman"/>
          <w:sz w:val="24"/>
          <w:szCs w:val="24"/>
        </w:rPr>
      </w:pPr>
      <w:r w:rsidRPr="40529B73">
        <w:rPr>
          <w:rFonts w:eastAsia="Calibri" w:cs="Times New Roman"/>
          <w:color w:val="000000" w:themeColor="text1"/>
          <w:sz w:val="24"/>
          <w:szCs w:val="24"/>
        </w:rPr>
        <w:lastRenderedPageBreak/>
        <w:t>For example, 205 has 0 tens but can also be decomposed into 20 tens and 5 ones</w:t>
      </w:r>
      <w:r w:rsidR="00DB778C">
        <w:rPr>
          <w:sz w:val="24"/>
        </w:rPr>
        <w:t>.</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NumberSenseHeading1"/>
      </w:pPr>
      <w:r w:rsidRPr="006B6BAE">
        <w:t>Strategies to Support Tiered Instruction</w:t>
      </w:r>
    </w:p>
    <w:p w14:paraId="18A96442" w14:textId="77777777" w:rsidR="003174A0" w:rsidRPr="00367FE2" w:rsidRDefault="003174A0" w:rsidP="003A74CF">
      <w:pPr>
        <w:pStyle w:val="ListParagraph"/>
        <w:widowControl/>
        <w:numPr>
          <w:ilvl w:val="0"/>
          <w:numId w:val="50"/>
        </w:numPr>
        <w:spacing w:after="160" w:line="259" w:lineRule="auto"/>
        <w:contextualSpacing/>
        <w:rPr>
          <w:rFonts w:eastAsiaTheme="minorEastAsia"/>
          <w:color w:val="000000" w:themeColor="text1"/>
          <w:sz w:val="24"/>
          <w:szCs w:val="24"/>
        </w:rPr>
      </w:pPr>
      <w:r>
        <w:rPr>
          <w:rFonts w:eastAsia="Times New Roman" w:cs="Times New Roman"/>
          <w:color w:val="000000" w:themeColor="text1"/>
          <w:sz w:val="24"/>
          <w:szCs w:val="24"/>
        </w:rPr>
        <w:t>Instruction includes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and a place value chart </w:t>
      </w:r>
      <w:r>
        <w:rPr>
          <w:rFonts w:eastAsia="Times New Roman" w:cs="Times New Roman"/>
          <w:color w:val="000000" w:themeColor="text1"/>
          <w:sz w:val="24"/>
          <w:szCs w:val="24"/>
        </w:rPr>
        <w:t>with a 3-digit number.</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Teacher </w:t>
      </w:r>
      <w:r w:rsidRPr="43753820">
        <w:rPr>
          <w:rFonts w:eastAsia="Times New Roman" w:cs="Times New Roman"/>
          <w:color w:val="000000" w:themeColor="text1"/>
          <w:sz w:val="24"/>
          <w:szCs w:val="24"/>
        </w:rPr>
        <w:t xml:space="preserve">provides opportunities to allow students to exchange or decompose blocks to other </w:t>
      </w:r>
      <w:r w:rsidRPr="3870592B">
        <w:rPr>
          <w:rFonts w:eastAsia="Times New Roman" w:cs="Times New Roman"/>
          <w:color w:val="000000" w:themeColor="text1"/>
          <w:sz w:val="24"/>
          <w:szCs w:val="24"/>
        </w:rPr>
        <w:t xml:space="preserve">place values. </w:t>
      </w:r>
    </w:p>
    <w:p w14:paraId="126AF84C" w14:textId="3577F724" w:rsidR="008A21FB" w:rsidRPr="009C4C1E" w:rsidRDefault="003174A0" w:rsidP="003A74CF">
      <w:pPr>
        <w:pStyle w:val="ListParagraph"/>
        <w:numPr>
          <w:ilvl w:val="0"/>
          <w:numId w:val="58"/>
        </w:numPr>
        <w:contextualSpacing/>
        <w:rPr>
          <w:rFonts w:eastAsia="Times New Roman" w:cs="Times New Roman"/>
          <w:sz w:val="24"/>
          <w:szCs w:val="24"/>
        </w:rPr>
      </w:pPr>
      <w:r w:rsidRPr="009C4C1E">
        <w:rPr>
          <w:rFonts w:eastAsia="Times New Roman" w:cs="Times New Roman"/>
          <w:color w:val="000000" w:themeColor="text1"/>
          <w:sz w:val="24"/>
          <w:szCs w:val="24"/>
        </w:rPr>
        <w:t>For example, teacher asks students to represent the number 326 using base ten blocks or a drawing in their place value chart. Teacher asks students to exchange one ten into ones. Students are asked to explain what they now have and how it is similar and different from the original representation of the number. Repeat this process with exchanging hundreds and tens. Teacher has students share the different representations with the group and again compare the similarities and differences. Students are asked to name/identify the different ways to name the values (grouping the hundreds into tens and the tens into the ones, e.g., 32 tens and 6 ones or 3 hundreds and 26 ones, etc.) Utilize sentence stems for students to complete with each decomposition using: ___ hundreds + ___ tens + ___ ones</w:t>
      </w:r>
      <w:r w:rsidR="008A3346" w:rsidRPr="009C4C1E">
        <w:rPr>
          <w:rFonts w:cs="Times New Roman"/>
          <w:spacing w:val="-4"/>
          <w:sz w:val="24"/>
        </w:rPr>
        <w:t>.</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7455D07C" w14:textId="25E75880" w:rsidR="009C4C1E" w:rsidRDefault="00AE0836" w:rsidP="00AE0836">
      <w:pPr>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373AEDC2" wp14:editId="7C79CEFA">
            <wp:extent cx="2047164" cy="1582287"/>
            <wp:effectExtent l="0" t="0" r="0" b="0"/>
            <wp:docPr id="1604251437" name="Picture 144" descr="Pictoral representation of base ten blocks. Hundreds, tens and o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51437" name="Picture 144" descr="Pictoral representation of base ten blocks. Hundreds, tens and ones.&#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164" cy="1582287"/>
                    </a:xfrm>
                    <a:prstGeom prst="rect">
                      <a:avLst/>
                    </a:prstGeom>
                  </pic:spPr>
                </pic:pic>
              </a:graphicData>
            </a:graphic>
          </wp:inline>
        </w:drawing>
      </w:r>
    </w:p>
    <w:p w14:paraId="1EF0509A" w14:textId="77777777" w:rsidR="00AE0836" w:rsidRDefault="00AE0836" w:rsidP="0069792B">
      <w:pPr>
        <w:spacing w:after="0" w:line="240" w:lineRule="auto"/>
        <w:contextualSpacing/>
        <w:rPr>
          <w:rFonts w:eastAsia="Times New Roman" w:cs="Times New Roman"/>
          <w:sz w:val="24"/>
          <w:szCs w:val="24"/>
        </w:rPr>
      </w:pPr>
    </w:p>
    <w:p w14:paraId="49FCC70B" w14:textId="77777777" w:rsidR="0069792B" w:rsidRPr="009F2D56" w:rsidRDefault="0069792B" w:rsidP="003A74CF">
      <w:pPr>
        <w:pStyle w:val="ListParagraph"/>
        <w:widowControl/>
        <w:numPr>
          <w:ilvl w:val="0"/>
          <w:numId w:val="50"/>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w:t>
      </w:r>
      <w:r>
        <w:rPr>
          <w:rFonts w:eastAsia="Times New Roman" w:cs="Times New Roman"/>
          <w:color w:val="000000" w:themeColor="text1"/>
          <w:sz w:val="24"/>
          <w:szCs w:val="24"/>
        </w:rPr>
        <w:t xml:space="preserve">to </w:t>
      </w:r>
      <w:r w:rsidRPr="003E68B7">
        <w:rPr>
          <w:rFonts w:eastAsia="Times New Roman" w:cs="Times New Roman"/>
          <w:color w:val="000000" w:themeColor="text1"/>
          <w:sz w:val="24"/>
          <w:szCs w:val="24"/>
        </w:rPr>
        <w:t>practice exchanging tens for ones and hundreds for tens. With each exchange</w:t>
      </w:r>
      <w:r>
        <w:rPr>
          <w:rFonts w:eastAsia="Times New Roman" w:cs="Times New Roman"/>
          <w:color w:val="000000" w:themeColor="text1"/>
          <w:sz w:val="24"/>
          <w:szCs w:val="24"/>
        </w:rPr>
        <w:t xml:space="preserve">, teacher has </w:t>
      </w:r>
      <w:r w:rsidRPr="003E68B7">
        <w:rPr>
          <w:rFonts w:eastAsia="Times New Roman" w:cs="Times New Roman"/>
          <w:color w:val="000000" w:themeColor="text1"/>
          <w:sz w:val="24"/>
          <w:szCs w:val="24"/>
        </w:rPr>
        <w:t xml:space="preserve">students represent using both the original representation and the new representation in a drawing on a place value chart. At every opportunity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name/identify the values they are using in the numbers. </w:t>
      </w:r>
    </w:p>
    <w:p w14:paraId="6EA84F72" w14:textId="212A8969" w:rsidR="0069792B" w:rsidRPr="00A77538" w:rsidRDefault="0069792B" w:rsidP="003A74CF">
      <w:pPr>
        <w:pStyle w:val="ListParagraph"/>
        <w:numPr>
          <w:ilvl w:val="0"/>
          <w:numId w:val="58"/>
        </w:numPr>
        <w:contextualSpacing/>
        <w:rPr>
          <w:rFonts w:eastAsia="Times New Roman" w:cs="Times New Roman"/>
          <w:sz w:val="24"/>
          <w:szCs w:val="24"/>
        </w:rPr>
      </w:pPr>
      <w:r w:rsidRPr="0069792B">
        <w:rPr>
          <w:rFonts w:eastAsia="Times New Roman" w:cs="Times New Roman"/>
          <w:color w:val="000000" w:themeColor="text1"/>
          <w:sz w:val="24"/>
          <w:szCs w:val="24"/>
        </w:rPr>
        <w:t>Example:</w:t>
      </w:r>
    </w:p>
    <w:p w14:paraId="526FC6D7" w14:textId="77777777" w:rsidR="00A77538" w:rsidRDefault="00A77538" w:rsidP="00A77538">
      <w:pPr>
        <w:contextualSpacing/>
        <w:rPr>
          <w:rFonts w:eastAsia="Times New Roman" w:cs="Times New Roman"/>
          <w:sz w:val="24"/>
          <w:szCs w:val="24"/>
        </w:rPr>
      </w:pPr>
    </w:p>
    <w:p w14:paraId="43D93126" w14:textId="6A74649A" w:rsidR="00A77538" w:rsidRDefault="00D33351" w:rsidP="00A77538">
      <w:pPr>
        <w:contextualSpacing/>
        <w:rPr>
          <w:rFonts w:eastAsia="Times New Roman" w:cs="Times New Roman"/>
          <w:sz w:val="24"/>
          <w:szCs w:val="24"/>
        </w:rPr>
      </w:pPr>
      <w:r>
        <w:rPr>
          <w:rFonts w:eastAsia="Times New Roman" w:cs="Times New Roman"/>
          <w:sz w:val="24"/>
          <w:szCs w:val="24"/>
        </w:rPr>
        <w:t xml:space="preserve">          </w:t>
      </w:r>
      <w:r w:rsidR="00A77538" w:rsidRPr="003E68B7">
        <w:rPr>
          <w:noProof/>
          <w:color w:val="000000" w:themeColor="text1"/>
          <w:sz w:val="24"/>
          <w:szCs w:val="24"/>
        </w:rPr>
        <w:drawing>
          <wp:inline distT="0" distB="0" distL="0" distR="0" wp14:anchorId="5F6C4149" wp14:editId="15C882CE">
            <wp:extent cx="1768929" cy="1241935"/>
            <wp:effectExtent l="0" t="0" r="0" b="0"/>
            <wp:docPr id="538924728" name="Picture 145" descr="Chart with tens and ones.  1 rod and 10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24728" name="Picture 145" descr="Chart with tens and ones.  1 rod and 10 uni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8929" cy="1241935"/>
                    </a:xfrm>
                    <a:prstGeom prst="rect">
                      <a:avLst/>
                    </a:prstGeom>
                  </pic:spPr>
                </pic:pic>
              </a:graphicData>
            </a:graphic>
          </wp:inline>
        </w:drawing>
      </w:r>
      <w:r w:rsidR="00A77538">
        <w:rPr>
          <w:rFonts w:eastAsia="Times New Roman" w:cs="Times New Roman"/>
          <w:sz w:val="24"/>
          <w:szCs w:val="24"/>
        </w:rPr>
        <w:t xml:space="preserve">      </w:t>
      </w:r>
      <w:r>
        <w:rPr>
          <w:rFonts w:eastAsia="Times New Roman" w:cs="Times New Roman"/>
          <w:sz w:val="24"/>
          <w:szCs w:val="24"/>
        </w:rPr>
        <w:t xml:space="preserve">                   </w:t>
      </w:r>
      <w:r w:rsidR="00A77538">
        <w:rPr>
          <w:rFonts w:eastAsia="Times New Roman" w:cs="Times New Roman"/>
          <w:sz w:val="24"/>
          <w:szCs w:val="24"/>
        </w:rPr>
        <w:t xml:space="preserve"> </w:t>
      </w:r>
      <w:r w:rsidRPr="003E68B7">
        <w:rPr>
          <w:noProof/>
          <w:color w:val="000000" w:themeColor="text1"/>
          <w:sz w:val="24"/>
          <w:szCs w:val="24"/>
        </w:rPr>
        <w:drawing>
          <wp:inline distT="0" distB="0" distL="0" distR="0" wp14:anchorId="419CF95D" wp14:editId="28693DFD">
            <wp:extent cx="1921753" cy="1213107"/>
            <wp:effectExtent l="0" t="0" r="0" b="0"/>
            <wp:docPr id="817098164" name="Picture 146" descr="Chart with hundreds and tens.  1 flat and 10 r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8164" name="Picture 146" descr="Chart with hundreds and tens.  1 flat and 10 rod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1753" cy="1213107"/>
                    </a:xfrm>
                    <a:prstGeom prst="rect">
                      <a:avLst/>
                    </a:prstGeom>
                  </pic:spPr>
                </pic:pic>
              </a:graphicData>
            </a:graphic>
          </wp:inline>
        </w:drawing>
      </w:r>
    </w:p>
    <w:p w14:paraId="6F2BC4B1" w14:textId="5C670CB9" w:rsidR="00D33351" w:rsidRDefault="009660F7" w:rsidP="00A77538">
      <w:p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One ten can be exchanged for 10 ones</w:t>
      </w:r>
      <w:r>
        <w:rPr>
          <w:rFonts w:eastAsia="Times New Roman" w:cs="Times New Roman"/>
          <w:color w:val="000000" w:themeColor="text1"/>
          <w:sz w:val="24"/>
          <w:szCs w:val="24"/>
        </w:rPr>
        <w:t xml:space="preserve">.     </w:t>
      </w:r>
      <w:r w:rsidR="009C6DD2">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       </w:t>
      </w:r>
      <w:r w:rsidR="009C6DD2" w:rsidRPr="003E68B7">
        <w:rPr>
          <w:rFonts w:eastAsia="Times New Roman" w:cs="Times New Roman"/>
          <w:color w:val="000000" w:themeColor="text1"/>
          <w:sz w:val="24"/>
          <w:szCs w:val="24"/>
        </w:rPr>
        <w:t>One hundred can be exchanged for 10 tens</w:t>
      </w:r>
      <w:r w:rsidR="009C6DD2">
        <w:rPr>
          <w:rFonts w:eastAsia="Times New Roman" w:cs="Times New Roman"/>
          <w:color w:val="000000" w:themeColor="text1"/>
          <w:sz w:val="24"/>
          <w:szCs w:val="24"/>
        </w:rPr>
        <w:t>.</w:t>
      </w:r>
    </w:p>
    <w:p w14:paraId="0E5B6C38" w14:textId="77777777" w:rsidR="00057E6A" w:rsidRDefault="00057E6A" w:rsidP="00A77538">
      <w:pPr>
        <w:contextualSpacing/>
        <w:rPr>
          <w:rFonts w:eastAsia="Times New Roman" w:cs="Times New Roman"/>
          <w:color w:val="000000" w:themeColor="text1"/>
          <w:sz w:val="24"/>
          <w:szCs w:val="24"/>
        </w:rPr>
      </w:pPr>
    </w:p>
    <w:p w14:paraId="6B8713AD" w14:textId="77777777" w:rsidR="00057E6A" w:rsidRDefault="00057E6A" w:rsidP="00A77538">
      <w:pPr>
        <w:contextualSpacing/>
        <w:rPr>
          <w:rFonts w:eastAsia="Times New Roman" w:cs="Times New Roman"/>
          <w:color w:val="000000" w:themeColor="text1"/>
          <w:sz w:val="24"/>
          <w:szCs w:val="24"/>
        </w:rPr>
      </w:pPr>
    </w:p>
    <w:p w14:paraId="0E1D5A72" w14:textId="77777777" w:rsidR="00057E6A" w:rsidRPr="00A77538" w:rsidRDefault="00057E6A" w:rsidP="00A77538">
      <w:pPr>
        <w:contextualSpacing/>
        <w:rPr>
          <w:rFonts w:eastAsia="Times New Roman" w:cs="Times New Roman"/>
          <w:sz w:val="24"/>
          <w:szCs w:val="24"/>
        </w:rPr>
      </w:pPr>
    </w:p>
    <w:p w14:paraId="2E7BC3DA" w14:textId="77777777" w:rsidR="00AE0836" w:rsidRDefault="00AE0836" w:rsidP="00AE0836">
      <w:pPr>
        <w:spacing w:after="0" w:line="240" w:lineRule="auto"/>
        <w:contextualSpacing/>
        <w:jc w:val="center"/>
        <w:rPr>
          <w:rFonts w:eastAsia="Times New Roman" w:cs="Times New Roman"/>
          <w:sz w:val="24"/>
          <w:szCs w:val="24"/>
        </w:rPr>
      </w:pPr>
    </w:p>
    <w:p w14:paraId="2CC440EB" w14:textId="77777777" w:rsidR="008A21FB" w:rsidRDefault="008A21FB" w:rsidP="008A21FB">
      <w:pPr>
        <w:pStyle w:val="NumberSenseHeading1"/>
      </w:pPr>
      <w:r w:rsidRPr="006B6BAE">
        <w:lastRenderedPageBreak/>
        <w:t>Instructional Tasks </w:t>
      </w:r>
    </w:p>
    <w:p w14:paraId="081C6147" w14:textId="77777777" w:rsidR="00242F2A" w:rsidRPr="00F2219D" w:rsidRDefault="00242F2A" w:rsidP="00242F2A">
      <w:pPr>
        <w:spacing w:after="0" w:line="240" w:lineRule="auto"/>
        <w:textAlignment w:val="baseline"/>
        <w:rPr>
          <w:rFonts w:eastAsia="Calibri" w:cs="Times New Roman"/>
          <w:i/>
          <w:sz w:val="24"/>
          <w:szCs w:val="24"/>
        </w:rPr>
      </w:pPr>
      <w:r w:rsidRPr="00F2219D">
        <w:rPr>
          <w:rFonts w:eastAsia="Calibri" w:cs="Times New Roman"/>
          <w:i/>
          <w:sz w:val="24"/>
          <w:szCs w:val="24"/>
        </w:rPr>
        <w:t xml:space="preserve">Instructional Task 1 </w:t>
      </w:r>
      <w:r w:rsidRPr="00F2219D">
        <w:rPr>
          <w:rFonts w:eastAsia="Calibri" w:cs="Times New Roman"/>
          <w:i/>
          <w:iCs/>
          <w:sz w:val="24"/>
          <w:szCs w:val="24"/>
        </w:rPr>
        <w:t>(MTR.2.1)</w:t>
      </w:r>
    </w:p>
    <w:p w14:paraId="43CC9F35" w14:textId="77777777" w:rsidR="00242F2A" w:rsidRPr="00F2219D" w:rsidRDefault="00242F2A" w:rsidP="00242F2A">
      <w:pPr>
        <w:spacing w:after="0" w:line="240" w:lineRule="auto"/>
        <w:ind w:left="360"/>
        <w:textAlignment w:val="baseline"/>
        <w:rPr>
          <w:rFonts w:eastAsiaTheme="minorEastAsia" w:cs="Times New Roman"/>
          <w:color w:val="000000" w:themeColor="text1"/>
          <w:sz w:val="24"/>
          <w:szCs w:val="24"/>
        </w:rPr>
      </w:pPr>
      <w:r w:rsidRPr="00F2219D">
        <w:rPr>
          <w:rFonts w:eastAsia="Times New Roman" w:cs="Times New Roman"/>
          <w:sz w:val="24"/>
          <w:szCs w:val="24"/>
        </w:rPr>
        <w:t xml:space="preserve">The number 317 can be expressed as </w:t>
      </w:r>
      <m:oMath>
        <m:r>
          <w:rPr>
            <w:rFonts w:ascii="Cambria Math" w:eastAsia="Times New Roman" w:hAnsi="Cambria Math" w:cs="Times New Roman"/>
            <w:sz w:val="24"/>
            <w:szCs w:val="24"/>
          </w:rPr>
          <m:t xml:space="preserve">3 </m:t>
        </m:r>
        <m:r>
          <w:rPr>
            <w:rFonts w:ascii="Cambria Math" w:eastAsia="Times New Roman" w:hAnsi="Cambria Math" w:cs="Times New Roman"/>
            <w:sz w:val="24"/>
            <w:szCs w:val="24"/>
          </w:rPr>
          <m:t>hundreds+1 ten+7 ones</m:t>
        </m:r>
      </m:oMath>
      <w:r w:rsidRPr="00F2219D">
        <w:rPr>
          <w:rFonts w:eastAsia="Times New Roman" w:cs="Times New Roman"/>
          <w:sz w:val="24"/>
          <w:szCs w:val="24"/>
        </w:rPr>
        <w:t xml:space="preserve"> or as </w:t>
      </w:r>
      <m:oMath>
        <m:r>
          <w:rPr>
            <w:rFonts w:ascii="Cambria Math" w:eastAsia="Times New Roman" w:hAnsi="Cambria Math" w:cs="Times New Roman"/>
            <w:sz w:val="24"/>
            <w:szCs w:val="24"/>
          </w:rPr>
          <m:t>31 tens+7 ones</m:t>
        </m:r>
      </m:oMath>
      <w:r w:rsidRPr="00F2219D">
        <w:rPr>
          <w:rFonts w:eastAsia="Times New Roman" w:cs="Times New Roman"/>
          <w:sz w:val="24"/>
          <w:szCs w:val="24"/>
        </w:rPr>
        <w:t xml:space="preserve">. Explain using objects or drawings how both expressions equal 317. </w:t>
      </w:r>
    </w:p>
    <w:p w14:paraId="1C0499DC" w14:textId="77777777" w:rsidR="00242F2A" w:rsidRPr="00100E74" w:rsidRDefault="00242F2A" w:rsidP="00242F2A">
      <w:pPr>
        <w:spacing w:after="0" w:line="240" w:lineRule="auto"/>
        <w:textAlignment w:val="baseline"/>
        <w:rPr>
          <w:rFonts w:eastAsia="Times New Roman" w:cs="Times New Roman"/>
          <w:sz w:val="24"/>
          <w:szCs w:val="24"/>
        </w:rPr>
      </w:pPr>
    </w:p>
    <w:p w14:paraId="778F4C15" w14:textId="77777777" w:rsidR="00242F2A" w:rsidRPr="00F2219D" w:rsidRDefault="00242F2A" w:rsidP="00242F2A">
      <w:pPr>
        <w:spacing w:after="0" w:line="240" w:lineRule="auto"/>
        <w:textAlignment w:val="baseline"/>
        <w:rPr>
          <w:rFonts w:eastAsia="Times New Roman" w:cs="Times New Roman"/>
          <w:i/>
          <w:sz w:val="24"/>
          <w:szCs w:val="24"/>
        </w:rPr>
      </w:pPr>
      <w:r w:rsidRPr="00F2219D">
        <w:rPr>
          <w:rFonts w:eastAsia="Times New Roman" w:cs="Times New Roman"/>
          <w:i/>
          <w:sz w:val="24"/>
          <w:szCs w:val="24"/>
        </w:rPr>
        <w:t xml:space="preserve">Instructional Task 2 </w:t>
      </w:r>
      <w:r w:rsidRPr="4508E5F8">
        <w:rPr>
          <w:rFonts w:eastAsia="Times New Roman" w:cs="Times New Roman"/>
          <w:i/>
          <w:iCs/>
          <w:sz w:val="24"/>
          <w:szCs w:val="24"/>
        </w:rPr>
        <w:t>(</w:t>
      </w:r>
      <w:r w:rsidRPr="76A0655B">
        <w:rPr>
          <w:rFonts w:eastAsia="Times New Roman" w:cs="Times New Roman"/>
          <w:i/>
          <w:iCs/>
          <w:sz w:val="24"/>
          <w:szCs w:val="24"/>
        </w:rPr>
        <w:t>MTR.3.1)</w:t>
      </w:r>
    </w:p>
    <w:p w14:paraId="3579ABBC" w14:textId="4F66C68D" w:rsidR="00C01755" w:rsidRDefault="00242F2A" w:rsidP="00242F2A">
      <w:pPr>
        <w:spacing w:after="0" w:line="240" w:lineRule="auto"/>
        <w:ind w:left="1080" w:hanging="708"/>
        <w:textAlignment w:val="baseline"/>
        <w:rPr>
          <w:spacing w:val="-2"/>
          <w:sz w:val="24"/>
        </w:rPr>
      </w:pPr>
      <w:r w:rsidRPr="00F2219D">
        <w:rPr>
          <w:rFonts w:eastAsia="Times New Roman" w:cs="Times New Roman"/>
          <w:color w:val="000000" w:themeColor="text1"/>
          <w:sz w:val="24"/>
          <w:szCs w:val="24"/>
        </w:rPr>
        <w:t>Use a place value model to show how the</w:t>
      </w:r>
      <w:r w:rsidRPr="00F2219D">
        <w:rPr>
          <w:rFonts w:eastAsia="Times New Roman" w:cs="Times New Roman"/>
          <w:sz w:val="24"/>
          <w:szCs w:val="24"/>
        </w:rPr>
        <w:t xml:space="preserve"> number 134 can be represented as </w:t>
      </w:r>
      <m:oMath>
        <m:r>
          <w:rPr>
            <w:rFonts w:ascii="Cambria Math" w:eastAsia="Times New Roman" w:hAnsi="Cambria Math" w:cs="Times New Roman"/>
            <w:color w:val="000000" w:themeColor="text1"/>
            <w:sz w:val="24"/>
            <w:szCs w:val="24"/>
          </w:rPr>
          <m:t>13 tens</m:t>
        </m:r>
      </m:oMath>
      <w:r w:rsidRPr="00F2219D">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4 ones</m:t>
        </m:r>
      </m:oMath>
      <w:r w:rsidR="003F7F75">
        <w:rPr>
          <w:spacing w:val="-2"/>
          <w:sz w:val="24"/>
        </w:rPr>
        <w:t>.</w:t>
      </w:r>
    </w:p>
    <w:p w14:paraId="2C4817CE" w14:textId="77777777" w:rsidR="003F7F75" w:rsidRPr="00AD66E0" w:rsidRDefault="003F7F75" w:rsidP="003F7F7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040C04E2" w14:textId="77777777" w:rsidR="008C7317" w:rsidRPr="00F2219D" w:rsidRDefault="008C7317" w:rsidP="008C7317">
      <w:pPr>
        <w:spacing w:after="0" w:line="240" w:lineRule="auto"/>
        <w:textAlignment w:val="baseline"/>
        <w:rPr>
          <w:rFonts w:eastAsia="Calibri" w:cs="Times New Roman"/>
          <w:i/>
          <w:sz w:val="24"/>
          <w:szCs w:val="24"/>
        </w:rPr>
      </w:pPr>
      <w:r w:rsidRPr="00F2219D">
        <w:rPr>
          <w:rFonts w:eastAsia="Calibri" w:cs="Times New Roman"/>
          <w:i/>
          <w:sz w:val="24"/>
          <w:szCs w:val="24"/>
        </w:rPr>
        <w:t>Instructional Item 1</w:t>
      </w:r>
    </w:p>
    <w:p w14:paraId="058AC370" w14:textId="5C24160F" w:rsidR="00BD3064" w:rsidRDefault="008C7317" w:rsidP="008C7317">
      <w:pPr>
        <w:pStyle w:val="TableParagraph"/>
        <w:spacing w:before="3"/>
        <w:ind w:left="374"/>
        <w:rPr>
          <w:sz w:val="24"/>
        </w:rPr>
      </w:pPr>
      <w:r w:rsidRPr="00F2219D">
        <w:rPr>
          <w:rFonts w:eastAsia="Calibri" w:cs="Times New Roman"/>
          <w:sz w:val="24"/>
          <w:szCs w:val="24"/>
        </w:rPr>
        <w:t>Express the number 783 using only hundreds and ones</w:t>
      </w:r>
      <w:r w:rsidR="00BD3064">
        <w:rPr>
          <w:spacing w:val="-2"/>
          <w:sz w:val="24"/>
        </w:rPr>
        <w:t>.</w:t>
      </w:r>
    </w:p>
    <w:p w14:paraId="37784899" w14:textId="77777777" w:rsidR="00BD3064" w:rsidRDefault="00BD3064" w:rsidP="00BD3064">
      <w:pPr>
        <w:pStyle w:val="TableParagraph"/>
        <w:spacing w:before="229"/>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1C85F62B" w14:textId="3F20DAB6" w:rsidR="00BD3064" w:rsidRDefault="00800EFF" w:rsidP="00BD3064">
      <w:pPr>
        <w:pStyle w:val="TableParagraph"/>
        <w:ind w:left="374"/>
        <w:rPr>
          <w:sz w:val="24"/>
        </w:rPr>
      </w:pPr>
      <w:r w:rsidRPr="00F2219D">
        <w:rPr>
          <w:rFonts w:eastAsia="Calibri" w:cs="Times New Roman"/>
          <w:sz w:val="24"/>
          <w:szCs w:val="24"/>
        </w:rPr>
        <w:t>Express the number 783 in multiple ways using only tens and ones</w:t>
      </w:r>
      <w:r w:rsidR="00BD3064">
        <w:rPr>
          <w:sz w:val="24"/>
        </w:rPr>
        <w:t>.</w:t>
      </w:r>
    </w:p>
    <w:p w14:paraId="49CBB2E1" w14:textId="77777777" w:rsidR="00800EFF" w:rsidRDefault="00800EFF" w:rsidP="00BD3064">
      <w:pPr>
        <w:pStyle w:val="TableParagraph"/>
        <w:ind w:left="374"/>
        <w:rPr>
          <w:sz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509C3BE3" w14:textId="77777777" w:rsidR="006F2A04" w:rsidRPr="00686444" w:rsidRDefault="006F2A04" w:rsidP="006F2A04">
      <w:pPr>
        <w:pStyle w:val="Heading3"/>
      </w:pPr>
      <w:bookmarkStart w:id="7" w:name="_MA.2.NSO.1.3"/>
      <w:bookmarkEnd w:id="7"/>
      <w:r w:rsidRPr="00686444">
        <w:t>MA.2.NSO.1.3</w:t>
      </w:r>
    </w:p>
    <w:p w14:paraId="21AE9721" w14:textId="77777777" w:rsidR="00FD4C99" w:rsidRDefault="00FD4C99" w:rsidP="00447394">
      <w:pPr>
        <w:pStyle w:val="Heading3"/>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45634C1A" w:rsidR="00251BDD" w:rsidRPr="00247468" w:rsidRDefault="009C58B1" w:rsidP="00251BDD">
      <w:pPr>
        <w:pStyle w:val="Style3"/>
      </w:pPr>
      <w:r w:rsidRPr="009315F6">
        <w:t>MA.2.NSO.1.3</w:t>
      </w:r>
      <w:r w:rsidR="00251BDD" w:rsidRPr="00247468">
        <w:tab/>
      </w:r>
      <w:r w:rsidR="007B4479" w:rsidRPr="00F2219D">
        <w:rPr>
          <w:color w:val="000000"/>
        </w:rPr>
        <w:t>Plot, order and compare whole numbers up to 1,000</w:t>
      </w:r>
      <w:r w:rsidR="0006348F">
        <w:t>.</w:t>
      </w:r>
    </w:p>
    <w:p w14:paraId="723DFA54" w14:textId="77777777" w:rsidR="00FD5E61" w:rsidRDefault="00FD5E61" w:rsidP="00B7142F">
      <w:pPr>
        <w:pStyle w:val="TableParagraph"/>
        <w:tabs>
          <w:tab w:val="left" w:pos="5907"/>
        </w:tabs>
        <w:spacing w:line="165" w:lineRule="exact"/>
        <w:ind w:left="719"/>
        <w:rPr>
          <w:i/>
          <w:position w:val="1"/>
        </w:rPr>
      </w:pPr>
    </w:p>
    <w:p w14:paraId="6CF505C1" w14:textId="6FA002EB" w:rsidR="00B7142F" w:rsidRDefault="00E13085" w:rsidP="00E13085">
      <w:pPr>
        <w:spacing w:after="0" w:line="240" w:lineRule="auto"/>
        <w:ind w:firstLine="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The numbers 424, 178 and 475 can be arranged in ascending order as 178, 424 and 475</w:t>
      </w:r>
      <w:r w:rsidR="00B7142F">
        <w:rPr>
          <w:spacing w:val="-4"/>
          <w:position w:val="1"/>
        </w:rPr>
        <w:t>.</w:t>
      </w:r>
    </w:p>
    <w:p w14:paraId="5A6B6C6A" w14:textId="77777777" w:rsidR="00B7142F" w:rsidRDefault="00B7142F" w:rsidP="00EE3395">
      <w:pPr>
        <w:spacing w:after="0" w:line="240" w:lineRule="auto"/>
        <w:textAlignment w:val="baseline"/>
        <w:rPr>
          <w:rFonts w:eastAsia="Times New Roman" w:cs="Times New Roman"/>
          <w:color w:val="000000"/>
          <w:u w:val="single"/>
        </w:rPr>
      </w:pP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D02B2C1" w14:textId="77777777" w:rsidR="008A424B" w:rsidRPr="00F2219D" w:rsidRDefault="008A424B" w:rsidP="008A424B">
      <w:pPr>
        <w:spacing w:after="0" w:line="240" w:lineRule="auto"/>
        <w:rPr>
          <w:rFonts w:eastAsia="Calibri" w:cs="Times New Roman"/>
          <w:color w:val="000000"/>
          <w:szCs w:val="24"/>
        </w:rPr>
      </w:pPr>
      <w:r w:rsidRPr="00F2219D">
        <w:rPr>
          <w:rFonts w:eastAsia="Calibri" w:cs="Times New Roman"/>
          <w:i/>
          <w:iCs/>
          <w:color w:val="000000"/>
          <w:szCs w:val="24"/>
        </w:rPr>
        <w:t>Clarification 1:</w:t>
      </w:r>
      <w:r w:rsidRPr="00F2219D">
        <w:rPr>
          <w:rFonts w:eastAsia="Calibri" w:cs="Times New Roman"/>
          <w:color w:val="000000"/>
          <w:szCs w:val="24"/>
        </w:rPr>
        <w:t xml:space="preserve"> When comparing numbers, instruction includes using a number line and using place values of the hundreds, tens and ones digits. </w:t>
      </w:r>
    </w:p>
    <w:p w14:paraId="580CEBAC" w14:textId="797D217F" w:rsidR="00CA036A" w:rsidRDefault="008A424B" w:rsidP="008A424B">
      <w:pPr>
        <w:pStyle w:val="Heading3"/>
        <w:rPr>
          <w:rFonts w:eastAsia="Times New Roman"/>
          <w:bCs w:val="0"/>
          <w:i w:val="0"/>
          <w:iCs w:val="0"/>
          <w:color w:val="auto"/>
          <w:sz w:val="22"/>
          <w:szCs w:val="22"/>
          <w:shd w:val="clear" w:color="auto" w:fill="auto"/>
        </w:rPr>
      </w:pPr>
      <w:r w:rsidRPr="00F2219D">
        <w:rPr>
          <w:color w:val="000000"/>
        </w:rPr>
        <w:t>Clarification 2: Within this benchmark, the expectation is to use terms (e.g., less than, greater than, between or equal to) and symbols (</w:t>
      </w:r>
      <m:oMath>
        <m:r>
          <w:rPr>
            <w:rFonts w:ascii="Cambria Math" w:hAnsi="Cambria Math"/>
            <w:color w:val="000000"/>
          </w:rPr>
          <m:t>&lt;</m:t>
        </m:r>
      </m:oMath>
      <w:r w:rsidRPr="00F2219D">
        <w:rPr>
          <w:color w:val="000000"/>
        </w:rPr>
        <w:t xml:space="preserve">, </w:t>
      </w:r>
      <m:oMath>
        <m:r>
          <w:rPr>
            <w:rFonts w:ascii="Cambria Math" w:hAnsi="Cambria Math"/>
            <w:color w:val="000000"/>
          </w:rPr>
          <m:t>&gt;</m:t>
        </m:r>
      </m:oMath>
      <w:r w:rsidRPr="00F2219D">
        <w:rPr>
          <w:color w:val="000000"/>
        </w:rPr>
        <w:t xml:space="preserve"> or</w:t>
      </w:r>
      <w:r>
        <w:rPr>
          <w:color w:val="000000"/>
        </w:rPr>
        <w:t>=)</w:t>
      </w:r>
      <w:r w:rsidR="00F84A23" w:rsidRPr="00F84A23">
        <w:rPr>
          <w:rFonts w:eastAsia="Times New Roman"/>
          <w:bCs w:val="0"/>
          <w:i w:val="0"/>
          <w:iCs w:val="0"/>
          <w:color w:val="auto"/>
          <w:sz w:val="22"/>
          <w:szCs w:val="22"/>
          <w:shd w:val="clear" w:color="auto" w:fill="auto"/>
        </w:rPr>
        <w:t>.</w:t>
      </w:r>
    </w:p>
    <w:p w14:paraId="5224BAC7" w14:textId="77777777" w:rsidR="00F84A23" w:rsidRDefault="00F84A23" w:rsidP="00447394">
      <w:pPr>
        <w:pStyle w:val="Heading3"/>
      </w:pPr>
    </w:p>
    <w:p w14:paraId="316C36D8" w14:textId="77777777" w:rsidR="00DA6628" w:rsidRPr="006B6BAE" w:rsidRDefault="00DA6628" w:rsidP="00DA6628">
      <w:pPr>
        <w:pStyle w:val="NumberSenseHeading1"/>
      </w:pPr>
      <w:r>
        <w:t xml:space="preserve">Connecting </w:t>
      </w:r>
      <w:r w:rsidRPr="006B6BAE">
        <w:t>Benchmark</w:t>
      </w:r>
      <w:r>
        <w:t>s/</w:t>
      </w:r>
      <w:r w:rsidRPr="006B6BAE">
        <w:t>Horizontal Alignment</w:t>
      </w:r>
      <w:r>
        <w:t xml:space="preserve">        </w:t>
      </w:r>
    </w:p>
    <w:p w14:paraId="56854E60" w14:textId="4BE38248" w:rsidR="00B16619" w:rsidRPr="00A9095B" w:rsidRDefault="005604ED"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MA.2.NSO.2.2</w:t>
      </w:r>
      <w:r w:rsidR="00B16619" w:rsidRPr="006B6BAE">
        <w:rPr>
          <w:rFonts w:eastAsia="Times New Roman" w:cs="Times New Roman"/>
          <w:color w:val="000000"/>
          <w:sz w:val="24"/>
          <w:szCs w:val="24"/>
        </w:rPr>
        <w:t xml:space="preserve"> </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D959FA0" w14:textId="77777777" w:rsidR="003B174E" w:rsidRPr="00F2219D" w:rsidRDefault="003B174E" w:rsidP="003A74CF">
      <w:pPr>
        <w:pStyle w:val="ListParagraph"/>
        <w:numPr>
          <w:ilvl w:val="0"/>
          <w:numId w:val="21"/>
        </w:numPr>
        <w:rPr>
          <w:rFonts w:cs="Times New Roman"/>
          <w:sz w:val="24"/>
          <w:szCs w:val="24"/>
        </w:rPr>
      </w:pPr>
      <w:r w:rsidRPr="00F2219D">
        <w:rPr>
          <w:rFonts w:cs="Times New Roman"/>
          <w:sz w:val="24"/>
          <w:szCs w:val="24"/>
        </w:rPr>
        <w:t>Natural Number</w:t>
      </w:r>
    </w:p>
    <w:p w14:paraId="2019B589" w14:textId="77777777" w:rsidR="003B174E" w:rsidRDefault="003B174E" w:rsidP="003A74CF">
      <w:pPr>
        <w:pStyle w:val="ListParagraph"/>
        <w:numPr>
          <w:ilvl w:val="0"/>
          <w:numId w:val="21"/>
        </w:numPr>
        <w:rPr>
          <w:rFonts w:cs="Times New Roman"/>
          <w:sz w:val="24"/>
          <w:szCs w:val="24"/>
        </w:rPr>
      </w:pPr>
      <w:r w:rsidRPr="35F452FB">
        <w:rPr>
          <w:rFonts w:cs="Times New Roman"/>
          <w:sz w:val="24"/>
          <w:szCs w:val="24"/>
        </w:rPr>
        <w:t>Number line</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2097FDA" w14:textId="77777777" w:rsidR="00C4675C" w:rsidRPr="00F2219D" w:rsidRDefault="00C4675C"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MA.1.NSO.1.4</w:t>
            </w:r>
          </w:p>
          <w:p w14:paraId="47025986" w14:textId="77777777" w:rsidR="00DA6628" w:rsidRDefault="00DA6628" w:rsidP="00BC69C4">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5D34D428" w:rsidR="00DA6628" w:rsidRPr="00AA3A89" w:rsidRDefault="00B34BF8"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MA.3.NSO.1.</w:t>
            </w:r>
            <w:r>
              <w:rPr>
                <w:rFonts w:eastAsia="Times New Roman" w:cs="Times New Roman"/>
                <w:sz w:val="24"/>
                <w:szCs w:val="24"/>
              </w:rPr>
              <w:t>3</w:t>
            </w:r>
          </w:p>
        </w:tc>
      </w:tr>
    </w:tbl>
    <w:p w14:paraId="198FF87C" w14:textId="47313C89" w:rsidR="005952E4" w:rsidRPr="006B6BAE" w:rsidRDefault="005952E4" w:rsidP="005952E4">
      <w:pPr>
        <w:pStyle w:val="NumberSenseHeading1"/>
      </w:pPr>
      <w:r w:rsidRPr="006B6BAE">
        <w:t xml:space="preserve">Purpose and Instructional Strategies </w:t>
      </w:r>
    </w:p>
    <w:p w14:paraId="3FCFB92B" w14:textId="77777777" w:rsidR="009C3078" w:rsidRPr="00F2219D" w:rsidRDefault="009C3078" w:rsidP="009C3078">
      <w:pPr>
        <w:spacing w:after="0" w:line="240" w:lineRule="auto"/>
        <w:rPr>
          <w:rFonts w:eastAsia="Times New Roman" w:cs="Times New Roman"/>
          <w:sz w:val="24"/>
          <w:szCs w:val="24"/>
        </w:rPr>
      </w:pPr>
      <w:r w:rsidRPr="00F2219D">
        <w:rPr>
          <w:rFonts w:eastAsia="Times New Roman" w:cs="Times New Roman"/>
          <w:sz w:val="24"/>
          <w:szCs w:val="24"/>
        </w:rPr>
        <w:t xml:space="preserve">The purpose of this benchmark is to extend the place value work of plot, order and compare from grade 1 by increasing the number set to 1,000. </w:t>
      </w:r>
      <w:r w:rsidRPr="1C30CCB9">
        <w:rPr>
          <w:rFonts w:eastAsia="Times New Roman" w:cs="Times New Roman"/>
          <w:sz w:val="24"/>
          <w:szCs w:val="24"/>
        </w:rPr>
        <w:t>In grade 1, students ordered numbers in ascending order</w:t>
      </w:r>
      <w:r w:rsidRPr="0A78E441">
        <w:rPr>
          <w:rFonts w:eastAsia="Times New Roman" w:cs="Times New Roman"/>
          <w:sz w:val="24"/>
          <w:szCs w:val="24"/>
        </w:rPr>
        <w:t xml:space="preserve"> only.</w:t>
      </w:r>
    </w:p>
    <w:p w14:paraId="1EFF69FC" w14:textId="77777777" w:rsidR="009C3078" w:rsidRPr="00F2219D" w:rsidRDefault="009C3078" w:rsidP="003A74CF">
      <w:pPr>
        <w:pStyle w:val="ListParagraph"/>
        <w:numPr>
          <w:ilvl w:val="0"/>
          <w:numId w:val="9"/>
        </w:numPr>
        <w:rPr>
          <w:rFonts w:cs="Times New Roman"/>
          <w:color w:val="000000" w:themeColor="text1"/>
          <w:sz w:val="24"/>
          <w:szCs w:val="24"/>
        </w:rPr>
      </w:pPr>
      <w:r w:rsidRPr="00F2219D">
        <w:rPr>
          <w:rFonts w:eastAsia="Times New Roman" w:cs="Times New Roman"/>
          <w:sz w:val="24"/>
          <w:szCs w:val="24"/>
        </w:rPr>
        <w:t>Instruction includes the use of numbers presented in multiple ways and different forms.</w:t>
      </w:r>
    </w:p>
    <w:p w14:paraId="4791A756" w14:textId="77777777" w:rsidR="009C3078" w:rsidRPr="00F2219D" w:rsidRDefault="009C3078" w:rsidP="003A74CF">
      <w:pPr>
        <w:pStyle w:val="ListParagraph"/>
        <w:numPr>
          <w:ilvl w:val="0"/>
          <w:numId w:val="9"/>
        </w:numPr>
        <w:rPr>
          <w:rFonts w:eastAsiaTheme="minorEastAsia" w:cs="Times New Roman"/>
          <w:color w:val="000000" w:themeColor="text1"/>
          <w:sz w:val="24"/>
          <w:szCs w:val="24"/>
        </w:rPr>
      </w:pPr>
      <w:r w:rsidRPr="00F2219D">
        <w:rPr>
          <w:rFonts w:eastAsia="Times New Roman" w:cs="Times New Roman"/>
          <w:sz w:val="24"/>
          <w:szCs w:val="24"/>
        </w:rPr>
        <w:lastRenderedPageBreak/>
        <w:t>Instruction includes the understanding that the value of a digit is impacted by its position in a number.</w:t>
      </w:r>
    </w:p>
    <w:p w14:paraId="39CD7053" w14:textId="77777777" w:rsidR="009C3078" w:rsidRPr="00F2219D" w:rsidRDefault="009C3078" w:rsidP="003A74CF">
      <w:pPr>
        <w:pStyle w:val="ListParagraph"/>
        <w:numPr>
          <w:ilvl w:val="0"/>
          <w:numId w:val="9"/>
        </w:numPr>
        <w:rPr>
          <w:rFonts w:eastAsiaTheme="minorEastAsia" w:cs="Times New Roman"/>
          <w:color w:val="000000" w:themeColor="text1"/>
          <w:sz w:val="24"/>
          <w:szCs w:val="24"/>
        </w:rPr>
      </w:pPr>
      <w:r w:rsidRPr="00F2219D">
        <w:rPr>
          <w:rFonts w:eastAsia="Times New Roman" w:cs="Times New Roman"/>
          <w:sz w:val="24"/>
          <w:szCs w:val="24"/>
        </w:rPr>
        <w:t xml:space="preserve">Instruction includes the use of place value charts, place value cards, place value disks, place value chips and </w:t>
      </w:r>
      <w:r>
        <w:rPr>
          <w:rFonts w:eastAsia="Times New Roman" w:cs="Times New Roman"/>
          <w:sz w:val="24"/>
          <w:szCs w:val="24"/>
        </w:rPr>
        <w:t xml:space="preserve">base </w:t>
      </w:r>
      <w:r w:rsidRPr="00F2219D">
        <w:rPr>
          <w:rFonts w:eastAsia="Times New Roman" w:cs="Times New Roman"/>
          <w:sz w:val="24"/>
          <w:szCs w:val="24"/>
        </w:rPr>
        <w:t>ten blocks</w:t>
      </w:r>
      <w:r>
        <w:rPr>
          <w:rFonts w:eastAsia="Times New Roman" w:cs="Times New Roman"/>
          <w:sz w:val="24"/>
          <w:szCs w:val="24"/>
        </w:rPr>
        <w:t xml:space="preserve"> </w:t>
      </w:r>
      <w:r w:rsidRPr="00F2219D">
        <w:rPr>
          <w:rFonts w:eastAsia="Times New Roman" w:cs="Times New Roman"/>
          <w:i/>
          <w:iCs/>
          <w:sz w:val="24"/>
          <w:szCs w:val="24"/>
        </w:rPr>
        <w:t>(</w:t>
      </w:r>
      <w:r w:rsidRPr="00F2219D">
        <w:rPr>
          <w:rFonts w:eastAsia="Calibri" w:cs="Times New Roman"/>
          <w:i/>
          <w:iCs/>
          <w:sz w:val="24"/>
          <w:szCs w:val="24"/>
        </w:rPr>
        <w:t>MTR.2.1)</w:t>
      </w:r>
      <w:r w:rsidRPr="00F2219D">
        <w:rPr>
          <w:rFonts w:eastAsia="Times New Roman" w:cs="Times New Roman"/>
          <w:sz w:val="24"/>
          <w:szCs w:val="24"/>
        </w:rPr>
        <w:t xml:space="preserve">. </w:t>
      </w:r>
    </w:p>
    <w:p w14:paraId="195AF114" w14:textId="77777777" w:rsidR="009C3078" w:rsidRPr="00F2219D" w:rsidRDefault="009C3078" w:rsidP="003A74CF">
      <w:pPr>
        <w:pStyle w:val="ListParagraph"/>
        <w:numPr>
          <w:ilvl w:val="0"/>
          <w:numId w:val="9"/>
        </w:numPr>
        <w:rPr>
          <w:rFonts w:cs="Times New Roman"/>
          <w:color w:val="000000" w:themeColor="text1"/>
          <w:sz w:val="24"/>
          <w:szCs w:val="24"/>
        </w:rPr>
      </w:pPr>
      <w:r w:rsidRPr="00F2219D">
        <w:rPr>
          <w:rFonts w:eastAsia="Times New Roman" w:cs="Times New Roman"/>
          <w:sz w:val="24"/>
          <w:szCs w:val="24"/>
        </w:rPr>
        <w:t xml:space="preserve">Instruction includes the use of number lines using benchmark numbers to support comparing. </w:t>
      </w:r>
    </w:p>
    <w:p w14:paraId="079B1285" w14:textId="50DF4656" w:rsidR="005952E4" w:rsidRPr="004C34DF" w:rsidRDefault="009C3078" w:rsidP="003A74CF">
      <w:pPr>
        <w:pStyle w:val="ListParagraph"/>
        <w:numPr>
          <w:ilvl w:val="0"/>
          <w:numId w:val="9"/>
        </w:numPr>
        <w:textAlignment w:val="baseline"/>
        <w:rPr>
          <w:rFonts w:cs="Times New Roman"/>
          <w:sz w:val="24"/>
          <w:szCs w:val="24"/>
        </w:rPr>
      </w:pPr>
      <w:r w:rsidRPr="00F2219D">
        <w:rPr>
          <w:rFonts w:eastAsia="Times New Roman" w:cs="Times New Roman"/>
          <w:sz w:val="24"/>
          <w:szCs w:val="24"/>
        </w:rPr>
        <w:t>Instruction includes the understanding that numbers can be reordered in both ascending and descending order</w:t>
      </w:r>
      <w:r w:rsidR="004C34DF">
        <w:rPr>
          <w:spacing w:val="-2"/>
          <w:sz w:val="24"/>
        </w:rPr>
        <w:t>.</w:t>
      </w:r>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4E6FA21C"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 xml:space="preserve">Students may incorrectly plot a three-digit </w:t>
      </w:r>
      <w:r w:rsidRPr="59B1789A">
        <w:rPr>
          <w:rFonts w:eastAsia="Calibri" w:cs="Times New Roman"/>
          <w:sz w:val="24"/>
          <w:szCs w:val="24"/>
        </w:rPr>
        <w:t>number on</w:t>
      </w:r>
      <w:r w:rsidRPr="00F2219D">
        <w:rPr>
          <w:rFonts w:eastAsia="Calibri" w:cs="Times New Roman"/>
          <w:sz w:val="24"/>
          <w:szCs w:val="24"/>
        </w:rPr>
        <w:t xml:space="preserve"> a number line.</w:t>
      </w:r>
    </w:p>
    <w:p w14:paraId="2BAADDC5"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Students may not understand that a representation of a smaller portion of a number line (</w:t>
      </w:r>
      <m:oMath>
        <m:r>
          <w:rPr>
            <w:rFonts w:ascii="Cambria Math" w:eastAsia="Calibri" w:hAnsi="Cambria Math" w:cs="Times New Roman"/>
            <w:sz w:val="24"/>
            <w:szCs w:val="24"/>
          </w:rPr>
          <m:t>200-220</m:t>
        </m:r>
      </m:oMath>
      <w:r w:rsidRPr="00F2219D">
        <w:rPr>
          <w:rFonts w:eastAsia="Calibri" w:cs="Times New Roman"/>
          <w:sz w:val="24"/>
          <w:szCs w:val="24"/>
        </w:rPr>
        <w:t>) may have the same physical size as a representation of a larger number line (</w:t>
      </w:r>
      <m:oMath>
        <m:r>
          <w:rPr>
            <w:rFonts w:ascii="Cambria Math" w:eastAsia="Calibri" w:hAnsi="Cambria Math" w:cs="Times New Roman"/>
            <w:sz w:val="24"/>
            <w:szCs w:val="24"/>
          </w:rPr>
          <m:t>0-1,000</m:t>
        </m:r>
      </m:oMath>
      <w:r w:rsidRPr="00F2219D">
        <w:rPr>
          <w:rFonts w:eastAsia="Calibri" w:cs="Times New Roman"/>
          <w:sz w:val="24"/>
          <w:szCs w:val="24"/>
        </w:rPr>
        <w:t>).</w:t>
      </w:r>
    </w:p>
    <w:p w14:paraId="550AA0FD"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Students may have difficulty comparing two numbers that have the same digits in a different order (i.e., 852 and 582).</w:t>
      </w:r>
    </w:p>
    <w:p w14:paraId="2B69B126" w14:textId="13CEDC42" w:rsidR="00DB3EED" w:rsidRPr="00BB7194" w:rsidRDefault="005B20EE" w:rsidP="003A74CF">
      <w:pPr>
        <w:pStyle w:val="ListParagraph"/>
        <w:numPr>
          <w:ilvl w:val="0"/>
          <w:numId w:val="43"/>
        </w:numPr>
        <w:textAlignment w:val="baseline"/>
        <w:rPr>
          <w:rFonts w:eastAsia="Times New Roman" w:cs="Times New Roman"/>
          <w:b/>
          <w:bCs/>
          <w:sz w:val="24"/>
          <w:szCs w:val="24"/>
        </w:rPr>
      </w:pPr>
      <w:r w:rsidRPr="4BDD0463">
        <w:rPr>
          <w:rFonts w:eastAsia="Times New Roman" w:cs="Times New Roman"/>
          <w:color w:val="000000" w:themeColor="text1"/>
          <w:sz w:val="24"/>
          <w:szCs w:val="24"/>
        </w:rPr>
        <w:t xml:space="preserve">Students may not understand the digit in the greatest place helps determine the correct comparison unless it is equal. For example: </w:t>
      </w:r>
      <w:r w:rsidRPr="3B92BFDA">
        <w:rPr>
          <w:rFonts w:eastAsia="Times New Roman" w:cs="Times New Roman"/>
          <w:color w:val="000000" w:themeColor="text1"/>
          <w:sz w:val="24"/>
          <w:szCs w:val="24"/>
        </w:rPr>
        <w:t>129</w:t>
      </w:r>
      <w:r w:rsidRPr="4BDD0463">
        <w:rPr>
          <w:rFonts w:eastAsia="Times New Roman" w:cs="Times New Roman"/>
          <w:color w:val="000000" w:themeColor="text1"/>
          <w:sz w:val="24"/>
          <w:szCs w:val="24"/>
        </w:rPr>
        <w:t xml:space="preserve"> is less than </w:t>
      </w:r>
      <w:r w:rsidRPr="3B92BFDA">
        <w:rPr>
          <w:rFonts w:eastAsia="Times New Roman" w:cs="Times New Roman"/>
          <w:color w:val="000000" w:themeColor="text1"/>
          <w:sz w:val="24"/>
          <w:szCs w:val="24"/>
        </w:rPr>
        <w:t>231</w:t>
      </w:r>
      <w:r w:rsidRPr="4BDD0463">
        <w:rPr>
          <w:rFonts w:eastAsia="Times New Roman" w:cs="Times New Roman"/>
          <w:color w:val="000000" w:themeColor="text1"/>
          <w:sz w:val="24"/>
          <w:szCs w:val="24"/>
        </w:rPr>
        <w:t xml:space="preserve"> even though there is a 9 in the number </w:t>
      </w:r>
      <w:r w:rsidRPr="3B92BFDA">
        <w:rPr>
          <w:rFonts w:eastAsia="Times New Roman" w:cs="Times New Roman"/>
          <w:color w:val="000000" w:themeColor="text1"/>
          <w:sz w:val="24"/>
          <w:szCs w:val="24"/>
        </w:rPr>
        <w:t>129</w:t>
      </w:r>
      <w:r w:rsidRPr="4BDD0463">
        <w:rPr>
          <w:rFonts w:eastAsia="Times New Roman" w:cs="Times New Roman"/>
          <w:color w:val="000000" w:themeColor="text1"/>
          <w:sz w:val="24"/>
          <w:szCs w:val="24"/>
        </w:rPr>
        <w:t>. Building these numbers with base ten blocks or place value disks might be helpful</w:t>
      </w:r>
      <w:r w:rsidR="00BB7194" w:rsidRPr="00BB7194">
        <w:rPr>
          <w:sz w:val="24"/>
        </w:rPr>
        <w:t>.</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2F2A9D11" w14:textId="77777777" w:rsidR="000B2A81" w:rsidRPr="00367FE2" w:rsidRDefault="000B2A81" w:rsidP="003A74CF">
      <w:pPr>
        <w:pStyle w:val="ListParagraph"/>
        <w:widowControl/>
        <w:numPr>
          <w:ilvl w:val="0"/>
          <w:numId w:val="27"/>
        </w:numPr>
        <w:contextualSpacing/>
        <w:rPr>
          <w:rFonts w:eastAsiaTheme="minorEastAsia"/>
          <w:color w:val="000000" w:themeColor="text1"/>
          <w:sz w:val="24"/>
          <w:szCs w:val="24"/>
        </w:rPr>
      </w:pPr>
      <w:r w:rsidRPr="003E68B7">
        <w:rPr>
          <w:rFonts w:cs="Times New Roman"/>
          <w:color w:val="000000" w:themeColor="text1"/>
          <w:sz w:val="24"/>
          <w:szCs w:val="24"/>
        </w:rPr>
        <w:t>Instruction include</w:t>
      </w:r>
      <w:r>
        <w:rPr>
          <w:rFonts w:cs="Times New Roman"/>
          <w:color w:val="000000" w:themeColor="text1"/>
          <w:sz w:val="24"/>
          <w:szCs w:val="24"/>
        </w:rPr>
        <w:t>s</w:t>
      </w:r>
      <w:r w:rsidRPr="003E68B7">
        <w:rPr>
          <w:rFonts w:cs="Times New Roman"/>
          <w:color w:val="000000" w:themeColor="text1"/>
          <w:sz w:val="24"/>
          <w:szCs w:val="24"/>
        </w:rPr>
        <w:t xml:space="preserve"> the use of </w:t>
      </w:r>
      <w:r>
        <w:rPr>
          <w:rFonts w:cs="Times New Roman"/>
          <w:color w:val="000000" w:themeColor="text1"/>
          <w:sz w:val="24"/>
          <w:szCs w:val="24"/>
        </w:rPr>
        <w:t xml:space="preserve">a </w:t>
      </w:r>
      <w:r w:rsidRPr="003E68B7">
        <w:rPr>
          <w:rFonts w:cs="Times New Roman"/>
          <w:color w:val="000000" w:themeColor="text1"/>
          <w:sz w:val="24"/>
          <w:szCs w:val="24"/>
        </w:rPr>
        <w:t>hundred</w:t>
      </w:r>
      <w:r>
        <w:rPr>
          <w:rFonts w:cs="Times New Roman"/>
          <w:color w:val="000000" w:themeColor="text1"/>
          <w:sz w:val="24"/>
          <w:szCs w:val="24"/>
        </w:rPr>
        <w:t>s</w:t>
      </w:r>
      <w:r w:rsidRPr="003E68B7">
        <w:rPr>
          <w:rFonts w:cs="Times New Roman"/>
          <w:color w:val="000000" w:themeColor="text1"/>
          <w:sz w:val="24"/>
          <w:szCs w:val="24"/>
        </w:rPr>
        <w:t xml:space="preserve"> chart and base ten blocks. </w:t>
      </w:r>
      <w:r>
        <w:rPr>
          <w:rFonts w:cs="Times New Roman"/>
          <w:color w:val="000000" w:themeColor="text1"/>
          <w:sz w:val="24"/>
          <w:szCs w:val="24"/>
        </w:rPr>
        <w:t>Teacher s</w:t>
      </w:r>
      <w:r w:rsidRPr="003E68B7">
        <w:rPr>
          <w:rFonts w:cs="Times New Roman"/>
          <w:color w:val="000000" w:themeColor="text1"/>
          <w:sz w:val="24"/>
          <w:szCs w:val="24"/>
        </w:rPr>
        <w:t>hare</w:t>
      </w:r>
      <w:r>
        <w:rPr>
          <w:rFonts w:cs="Times New Roman"/>
          <w:color w:val="000000" w:themeColor="text1"/>
          <w:sz w:val="24"/>
          <w:szCs w:val="24"/>
        </w:rPr>
        <w:t>s</w:t>
      </w:r>
      <w:r w:rsidRPr="003E68B7">
        <w:rPr>
          <w:rFonts w:cs="Times New Roman"/>
          <w:color w:val="000000" w:themeColor="text1"/>
          <w:sz w:val="24"/>
          <w:szCs w:val="24"/>
        </w:rPr>
        <w:t xml:space="preserve"> two numbers that have the same digits, but the numbers are in different places. </w:t>
      </w:r>
    </w:p>
    <w:p w14:paraId="2DC6362B" w14:textId="5688DC95" w:rsidR="00B9645D" w:rsidRPr="00CD282A" w:rsidRDefault="000B2A81"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Pr>
          <w:rFonts w:cs="Times New Roman"/>
          <w:color w:val="000000" w:themeColor="text1"/>
          <w:sz w:val="24"/>
          <w:szCs w:val="24"/>
        </w:rPr>
        <w:t>For example, u</w:t>
      </w:r>
      <w:r w:rsidRPr="003E68B7">
        <w:rPr>
          <w:rFonts w:cs="Times New Roman"/>
          <w:color w:val="000000" w:themeColor="text1"/>
          <w:sz w:val="24"/>
          <w:szCs w:val="24"/>
        </w:rPr>
        <w:t xml:space="preserve">sing numbers like 852 and 582, the students build the two numbers on place value charts. </w:t>
      </w:r>
      <w:r>
        <w:rPr>
          <w:rFonts w:cs="Times New Roman"/>
          <w:color w:val="000000" w:themeColor="text1"/>
          <w:sz w:val="24"/>
          <w:szCs w:val="24"/>
        </w:rPr>
        <w:t>Teacher has students</w:t>
      </w:r>
      <w:r w:rsidRPr="003E68B7">
        <w:rPr>
          <w:rFonts w:cs="Times New Roman"/>
          <w:color w:val="000000" w:themeColor="text1"/>
          <w:sz w:val="24"/>
          <w:szCs w:val="24"/>
        </w:rPr>
        <w:t xml:space="preserve"> write the number under each of the base ten blocks representation. With the visual representation </w:t>
      </w:r>
      <w:r>
        <w:rPr>
          <w:rFonts w:cs="Times New Roman"/>
          <w:color w:val="000000" w:themeColor="text1"/>
          <w:sz w:val="24"/>
          <w:szCs w:val="24"/>
        </w:rPr>
        <w:t>of</w:t>
      </w:r>
      <w:r w:rsidRPr="003E68B7">
        <w:rPr>
          <w:rFonts w:cs="Times New Roman"/>
          <w:color w:val="000000" w:themeColor="text1"/>
          <w:sz w:val="24"/>
          <w:szCs w:val="24"/>
        </w:rPr>
        <w:t xml:space="preserve"> the numbers </w:t>
      </w:r>
      <w:r w:rsidRPr="003271A6">
        <w:rPr>
          <w:rFonts w:cs="Times New Roman"/>
          <w:color w:val="000000" w:themeColor="text1"/>
          <w:sz w:val="24"/>
          <w:szCs w:val="24"/>
        </w:rPr>
        <w:t>available</w:t>
      </w:r>
      <w:r>
        <w:rPr>
          <w:rFonts w:cs="Times New Roman"/>
          <w:color w:val="000000" w:themeColor="text1"/>
          <w:sz w:val="24"/>
          <w:szCs w:val="24"/>
        </w:rPr>
        <w:t xml:space="preserve">, </w:t>
      </w:r>
      <w:r w:rsidRPr="003E68B7">
        <w:rPr>
          <w:rFonts w:cs="Times New Roman"/>
          <w:color w:val="000000" w:themeColor="text1"/>
          <w:sz w:val="24"/>
          <w:szCs w:val="24"/>
        </w:rPr>
        <w:t>ask which number greater and which number has fewer of each of the base ten blocks. If student</w:t>
      </w:r>
      <w:r>
        <w:rPr>
          <w:rFonts w:cs="Times New Roman"/>
          <w:color w:val="000000" w:themeColor="text1"/>
          <w:sz w:val="24"/>
          <w:szCs w:val="24"/>
        </w:rPr>
        <w:t>s</w:t>
      </w:r>
      <w:r w:rsidRPr="003E68B7">
        <w:rPr>
          <w:rFonts w:cs="Times New Roman"/>
          <w:color w:val="000000" w:themeColor="text1"/>
          <w:sz w:val="24"/>
          <w:szCs w:val="24"/>
        </w:rPr>
        <w:t xml:space="preserve"> identif</w:t>
      </w:r>
      <w:r>
        <w:rPr>
          <w:rFonts w:cs="Times New Roman"/>
          <w:color w:val="000000" w:themeColor="text1"/>
          <w:sz w:val="24"/>
          <w:szCs w:val="24"/>
        </w:rPr>
        <w:t>y</w:t>
      </w:r>
      <w:r w:rsidRPr="003E68B7">
        <w:rPr>
          <w:rFonts w:cs="Times New Roman"/>
          <w:color w:val="000000" w:themeColor="text1"/>
          <w:sz w:val="24"/>
          <w:szCs w:val="24"/>
        </w:rPr>
        <w:t xml:space="preserve"> the incorrect number</w:t>
      </w:r>
      <w:r>
        <w:rPr>
          <w:rFonts w:cs="Times New Roman"/>
          <w:color w:val="000000" w:themeColor="text1"/>
          <w:sz w:val="24"/>
          <w:szCs w:val="24"/>
        </w:rPr>
        <w:t>,</w:t>
      </w:r>
      <w:r w:rsidRPr="003E68B7">
        <w:rPr>
          <w:rFonts w:cs="Times New Roman"/>
          <w:color w:val="000000" w:themeColor="text1"/>
          <w:sz w:val="24"/>
          <w:szCs w:val="24"/>
        </w:rPr>
        <w:t xml:space="preserve"> </w:t>
      </w:r>
      <w:r>
        <w:rPr>
          <w:rFonts w:cs="Times New Roman"/>
          <w:color w:val="000000" w:themeColor="text1"/>
          <w:sz w:val="24"/>
          <w:szCs w:val="24"/>
        </w:rPr>
        <w:t>teacher</w:t>
      </w:r>
      <w:r w:rsidRPr="003E68B7">
        <w:rPr>
          <w:rFonts w:cs="Times New Roman"/>
          <w:color w:val="000000" w:themeColor="text1"/>
          <w:sz w:val="24"/>
          <w:szCs w:val="24"/>
        </w:rPr>
        <w:t xml:space="preserve"> point</w:t>
      </w:r>
      <w:r>
        <w:rPr>
          <w:rFonts w:cs="Times New Roman"/>
          <w:color w:val="000000" w:themeColor="text1"/>
          <w:sz w:val="24"/>
          <w:szCs w:val="24"/>
        </w:rPr>
        <w:t>s</w:t>
      </w:r>
      <w:r w:rsidRPr="003E68B7">
        <w:rPr>
          <w:rFonts w:cs="Times New Roman"/>
          <w:color w:val="000000" w:themeColor="text1"/>
          <w:sz w:val="24"/>
          <w:szCs w:val="24"/>
        </w:rPr>
        <w:t xml:space="preserve"> out that there is a greater number of hundreds/flats in 852 than in 582</w:t>
      </w:r>
      <w:r w:rsidR="00B9645D">
        <w:rPr>
          <w:position w:val="1"/>
          <w:sz w:val="24"/>
        </w:rPr>
        <w:t>.</w:t>
      </w:r>
    </w:p>
    <w:p w14:paraId="4AEA5357" w14:textId="77777777" w:rsidR="00CD282A" w:rsidRDefault="00CD282A" w:rsidP="00CD282A">
      <w:pPr>
        <w:tabs>
          <w:tab w:val="left" w:pos="2880"/>
        </w:tabs>
        <w:autoSpaceDE w:val="0"/>
        <w:autoSpaceDN w:val="0"/>
        <w:spacing w:before="14"/>
        <w:ind w:right="1448"/>
        <w:rPr>
          <w:rFonts w:ascii="Courier New" w:hAnsi="Courier New"/>
          <w:position w:val="1"/>
          <w:sz w:val="24"/>
        </w:rPr>
      </w:pPr>
    </w:p>
    <w:p w14:paraId="65D057FE" w14:textId="04CC8890" w:rsidR="00CD282A" w:rsidRDefault="00CD282A" w:rsidP="003E2186">
      <w:pPr>
        <w:tabs>
          <w:tab w:val="left" w:pos="2880"/>
        </w:tabs>
        <w:autoSpaceDE w:val="0"/>
        <w:autoSpaceDN w:val="0"/>
        <w:spacing w:before="14"/>
        <w:ind w:right="1448"/>
        <w:jc w:val="center"/>
        <w:rPr>
          <w:rFonts w:ascii="Courier New" w:hAnsi="Courier New"/>
          <w:position w:val="1"/>
          <w:sz w:val="24"/>
        </w:rPr>
      </w:pPr>
      <w:r>
        <w:rPr>
          <w:noProof/>
        </w:rPr>
        <w:drawing>
          <wp:inline distT="0" distB="0" distL="0" distR="0" wp14:anchorId="359FB542" wp14:editId="578214D6">
            <wp:extent cx="3167062" cy="2177356"/>
            <wp:effectExtent l="0" t="0" r="0" b="0"/>
            <wp:docPr id="1950651114" name="Picture 147" descr="Base ten blocks representing 852 and 58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1114" name="Picture 147" descr="Base ten blocks representing 852 and 582.&#10;&#10;"/>
                    <pic:cNvPicPr/>
                  </pic:nvPicPr>
                  <pic:blipFill>
                    <a:blip r:embed="rId18">
                      <a:extLst>
                        <a:ext uri="{28A0092B-C50C-407E-A947-70E740481C1C}">
                          <a14:useLocalDpi xmlns:a14="http://schemas.microsoft.com/office/drawing/2010/main" val="0"/>
                        </a:ext>
                      </a:extLst>
                    </a:blip>
                    <a:stretch>
                      <a:fillRect/>
                    </a:stretch>
                  </pic:blipFill>
                  <pic:spPr>
                    <a:xfrm>
                      <a:off x="0" y="0"/>
                      <a:ext cx="3167062" cy="2177356"/>
                    </a:xfrm>
                    <a:prstGeom prst="rect">
                      <a:avLst/>
                    </a:prstGeom>
                  </pic:spPr>
                </pic:pic>
              </a:graphicData>
            </a:graphic>
          </wp:inline>
        </w:drawing>
      </w:r>
    </w:p>
    <w:p w14:paraId="57FF8D0F" w14:textId="77777777" w:rsidR="006D254B" w:rsidRDefault="006D254B" w:rsidP="003A74CF">
      <w:pPr>
        <w:pStyle w:val="ListParagraph"/>
        <w:widowControl/>
        <w:numPr>
          <w:ilvl w:val="0"/>
          <w:numId w:val="60"/>
        </w:numPr>
        <w:contextualSpacing/>
        <w:rPr>
          <w:rFonts w:eastAsiaTheme="minorEastAsia" w:cs="Times New Roman"/>
          <w:color w:val="000000" w:themeColor="text1"/>
          <w:sz w:val="24"/>
          <w:szCs w:val="24"/>
        </w:rPr>
      </w:pPr>
      <w:r w:rsidRPr="35F452FB">
        <w:rPr>
          <w:rFonts w:eastAsiaTheme="minorEastAsia" w:cs="Times New Roman"/>
          <w:color w:val="000000" w:themeColor="text1"/>
          <w:sz w:val="24"/>
          <w:szCs w:val="24"/>
        </w:rPr>
        <w:lastRenderedPageBreak/>
        <w:t xml:space="preserve">Instruction includes the use of number lines with benchmark numbers to aid in placement of 3-digit numbers. May use multiple number lines with different end </w:t>
      </w:r>
      <w:r>
        <w:rPr>
          <w:rFonts w:eastAsiaTheme="minorEastAsia" w:cs="Times New Roman"/>
          <w:color w:val="000000" w:themeColor="text1"/>
          <w:sz w:val="24"/>
          <w:szCs w:val="24"/>
        </w:rPr>
        <w:t>numbers</w:t>
      </w:r>
      <w:r w:rsidRPr="35F452FB">
        <w:rPr>
          <w:rFonts w:eastAsiaTheme="minorEastAsia" w:cs="Times New Roman"/>
          <w:color w:val="000000" w:themeColor="text1"/>
          <w:sz w:val="24"/>
          <w:szCs w:val="24"/>
        </w:rPr>
        <w:t xml:space="preserve"> to show the need to focus on the portion where the numbers lie.</w:t>
      </w:r>
    </w:p>
    <w:p w14:paraId="2F5A2426" w14:textId="554B12E4" w:rsidR="00CD282A" w:rsidRPr="00630343" w:rsidRDefault="006D254B"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6D254B">
        <w:rPr>
          <w:rFonts w:eastAsiaTheme="minorEastAsia" w:cs="Times New Roman"/>
          <w:color w:val="000000" w:themeColor="text1"/>
          <w:sz w:val="24"/>
          <w:szCs w:val="24"/>
        </w:rPr>
        <w:t>For example, teachers begin with having students label a number line with end benchmarks 0 and 1,000. Then, have students determine what number is located in the middle (500). Students can then further label all of the 100 multiples on the line from 0 to 1,000. Next, show students three numbers (i.e. 435, 442, and 427) Teacher can then show a second number line and discuss that the end numbers can now change to get closer to these three numbers and label the ends with 400 and 450. Work with students to label the multiples of 10s that exist on this line. Then, have students determine where these three numbers are located.</w:t>
      </w:r>
    </w:p>
    <w:p w14:paraId="3CA2C68E" w14:textId="77777777" w:rsidR="00630343" w:rsidRPr="006D254B" w:rsidRDefault="00630343" w:rsidP="00630343">
      <w:pPr>
        <w:pStyle w:val="ListParagraph"/>
        <w:tabs>
          <w:tab w:val="left" w:pos="2880"/>
        </w:tabs>
        <w:autoSpaceDE w:val="0"/>
        <w:autoSpaceDN w:val="0"/>
        <w:spacing w:before="14"/>
        <w:ind w:left="1440" w:right="1448"/>
        <w:rPr>
          <w:rFonts w:ascii="Courier New" w:hAnsi="Courier New"/>
          <w:position w:val="1"/>
          <w:sz w:val="24"/>
        </w:rPr>
      </w:pPr>
    </w:p>
    <w:p w14:paraId="24782ACC" w14:textId="2F59EFA4" w:rsidR="005952E4" w:rsidRDefault="003E2186" w:rsidP="003E2186">
      <w:pPr>
        <w:tabs>
          <w:tab w:val="left" w:pos="2010"/>
        </w:tabs>
        <w:spacing w:after="0" w:line="240" w:lineRule="auto"/>
        <w:contextualSpacing/>
        <w:jc w:val="center"/>
        <w:rPr>
          <w:rFonts w:eastAsia="Times New Roman" w:cs="Times New Roman"/>
          <w:sz w:val="24"/>
          <w:szCs w:val="24"/>
        </w:rPr>
      </w:pPr>
      <w:r>
        <w:rPr>
          <w:noProof/>
        </w:rPr>
        <w:drawing>
          <wp:inline distT="0" distB="0" distL="0" distR="0" wp14:anchorId="166CC439" wp14:editId="2297DC9F">
            <wp:extent cx="3048797" cy="1649803"/>
            <wp:effectExtent l="0" t="0" r="0" b="1270"/>
            <wp:docPr id="1043716748" name="Picture 148" descr="Number line 0 to 1,000. Second number line focused on 400 to 450. Second number line used to graph 435, 442 and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16748" name="Picture 148" descr="Number line 0 to 1,000. Second number line focused on 400 to 450. Second number line used to graph 435, 442 and 4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797" cy="1649803"/>
                    </a:xfrm>
                    <a:prstGeom prst="rect">
                      <a:avLst/>
                    </a:prstGeom>
                  </pic:spPr>
                </pic:pic>
              </a:graphicData>
            </a:graphic>
          </wp:inline>
        </w:drawing>
      </w:r>
    </w:p>
    <w:p w14:paraId="720242C0" w14:textId="77777777" w:rsidR="003E2186" w:rsidRDefault="003E2186" w:rsidP="003E2186">
      <w:pPr>
        <w:tabs>
          <w:tab w:val="left" w:pos="2010"/>
        </w:tabs>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6402F3ED" w14:textId="77777777" w:rsidR="001B5585" w:rsidRPr="00F2219D" w:rsidRDefault="001B5585" w:rsidP="001B5585">
      <w:pPr>
        <w:spacing w:after="0" w:line="240" w:lineRule="auto"/>
        <w:textAlignment w:val="baseline"/>
        <w:rPr>
          <w:rFonts w:eastAsia="Calibri" w:cs="Times New Roman"/>
          <w:i/>
          <w:sz w:val="24"/>
          <w:szCs w:val="24"/>
        </w:rPr>
      </w:pPr>
      <w:r w:rsidRPr="00F2219D">
        <w:rPr>
          <w:rFonts w:eastAsia="Calibri" w:cs="Times New Roman"/>
          <w:i/>
          <w:sz w:val="24"/>
          <w:szCs w:val="24"/>
        </w:rPr>
        <w:t>Instructional Task 1</w:t>
      </w:r>
      <w:r>
        <w:rPr>
          <w:rFonts w:eastAsia="Calibri" w:cs="Times New Roman"/>
          <w:i/>
          <w:sz w:val="24"/>
          <w:szCs w:val="24"/>
        </w:rPr>
        <w:t xml:space="preserve"> (MTR.2.1)</w:t>
      </w:r>
    </w:p>
    <w:p w14:paraId="6054BE1C" w14:textId="77777777" w:rsidR="001B5585" w:rsidRPr="00F2219D" w:rsidRDefault="001B5585" w:rsidP="001B5585">
      <w:pPr>
        <w:spacing w:after="0" w:line="240" w:lineRule="auto"/>
        <w:ind w:left="360"/>
        <w:textAlignment w:val="baseline"/>
        <w:rPr>
          <w:rFonts w:eastAsia="Times New Roman" w:cs="Times New Roman"/>
          <w:sz w:val="24"/>
          <w:szCs w:val="24"/>
        </w:rPr>
      </w:pPr>
      <w:r w:rsidRPr="00F2219D">
        <w:rPr>
          <w:rFonts w:eastAsia="Times New Roman" w:cs="Times New Roman"/>
          <w:sz w:val="24"/>
          <w:szCs w:val="24"/>
        </w:rPr>
        <w:t>Provide students with five</w:t>
      </w:r>
      <w:r>
        <w:rPr>
          <w:rFonts w:eastAsia="Times New Roman" w:cs="Times New Roman"/>
          <w:sz w:val="24"/>
          <w:szCs w:val="24"/>
        </w:rPr>
        <w:t xml:space="preserve"> </w:t>
      </w:r>
      <w:r w:rsidRPr="00F2219D">
        <w:rPr>
          <w:rFonts w:eastAsia="Times New Roman" w:cs="Times New Roman"/>
          <w:sz w:val="24"/>
          <w:szCs w:val="24"/>
        </w:rPr>
        <w:t>digit</w:t>
      </w:r>
      <w:r w:rsidRPr="5DEC8294">
        <w:rPr>
          <w:rFonts w:eastAsia="Times New Roman" w:cs="Times New Roman"/>
          <w:sz w:val="24"/>
          <w:szCs w:val="24"/>
        </w:rPr>
        <w:t xml:space="preserve"> cards</w:t>
      </w:r>
      <w:r w:rsidRPr="00F2219D">
        <w:rPr>
          <w:rFonts w:eastAsia="Times New Roman" w:cs="Times New Roman"/>
          <w:sz w:val="24"/>
          <w:szCs w:val="24"/>
        </w:rPr>
        <w:t xml:space="preserve"> (i.e., 1, 8, 5, 4 and 0). </w:t>
      </w:r>
    </w:p>
    <w:p w14:paraId="2E0E3168" w14:textId="77777777" w:rsidR="001B5585" w:rsidRPr="00F2219D" w:rsidRDefault="001B5585" w:rsidP="001B558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F2219D">
        <w:rPr>
          <w:rFonts w:eastAsia="Times New Roman" w:cs="Times New Roman"/>
          <w:sz w:val="24"/>
          <w:szCs w:val="24"/>
        </w:rPr>
        <w:t xml:space="preserve">Create four different three-digit numbers that have a 4 in the hundreds place. </w:t>
      </w:r>
    </w:p>
    <w:p w14:paraId="718A3892" w14:textId="77777777" w:rsidR="001B5585" w:rsidRPr="00F2219D" w:rsidRDefault="001B5585" w:rsidP="001B5585">
      <w:pPr>
        <w:spacing w:after="0" w:line="240" w:lineRule="auto"/>
        <w:ind w:left="1440" w:hanging="720"/>
        <w:textAlignment w:val="baseline"/>
        <w:rPr>
          <w:rFonts w:eastAsia="Times New Roman" w:cs="Times New Roman"/>
          <w:sz w:val="24"/>
          <w:szCs w:val="24"/>
        </w:rPr>
      </w:pPr>
      <w:r w:rsidRPr="00F2219D">
        <w:rPr>
          <w:rFonts w:eastAsia="Times New Roman" w:cs="Times New Roman"/>
          <w:sz w:val="24"/>
          <w:szCs w:val="24"/>
        </w:rPr>
        <w:t>Part B</w:t>
      </w:r>
      <w:r>
        <w:rPr>
          <w:rFonts w:eastAsia="Times New Roman" w:cs="Times New Roman"/>
          <w:sz w:val="24"/>
          <w:szCs w:val="24"/>
        </w:rPr>
        <w:t xml:space="preserve">. </w:t>
      </w:r>
      <w:r w:rsidRPr="00F2219D">
        <w:rPr>
          <w:rFonts w:eastAsia="Times New Roman" w:cs="Times New Roman"/>
          <w:sz w:val="24"/>
          <w:szCs w:val="24"/>
        </w:rPr>
        <w:t xml:space="preserve">Arrange the numbers created in order from greatest to least. Explain why which number is the greatest. </w:t>
      </w:r>
    </w:p>
    <w:p w14:paraId="0326FE7C" w14:textId="794B802D" w:rsidR="00EB02C5" w:rsidRDefault="001B5585" w:rsidP="001B5585">
      <w:pPr>
        <w:widowControl w:val="0"/>
        <w:autoSpaceDE w:val="0"/>
        <w:autoSpaceDN w:val="0"/>
        <w:spacing w:after="0" w:line="240" w:lineRule="auto"/>
        <w:ind w:left="1008" w:hanging="720"/>
        <w:rPr>
          <w:rFonts w:eastAsia="Times New Roman" w:cs="Times New Roman"/>
          <w:sz w:val="24"/>
          <w:szCs w:val="24"/>
        </w:rPr>
      </w:pPr>
      <w:r w:rsidRPr="00F2219D">
        <w:rPr>
          <w:rFonts w:eastAsia="Times New Roman" w:cs="Times New Roman"/>
          <w:sz w:val="24"/>
          <w:szCs w:val="24"/>
        </w:rPr>
        <w:t>Part C</w:t>
      </w:r>
      <w:r>
        <w:rPr>
          <w:rFonts w:eastAsia="Times New Roman" w:cs="Times New Roman"/>
          <w:sz w:val="24"/>
          <w:szCs w:val="24"/>
        </w:rPr>
        <w:t xml:space="preserve">. </w:t>
      </w:r>
      <w:r w:rsidRPr="00F2219D">
        <w:rPr>
          <w:rFonts w:eastAsia="Times New Roman" w:cs="Times New Roman"/>
          <w:sz w:val="24"/>
          <w:szCs w:val="24"/>
        </w:rPr>
        <w:t xml:space="preserve">Using two of the numbers created from Part A, write a statement using </w:t>
      </w:r>
      <m:oMath>
        <m:r>
          <w:rPr>
            <w:rFonts w:ascii="Cambria Math" w:eastAsia="Times New Roman" w:hAnsi="Cambria Math" w:cs="Times New Roman"/>
            <w:sz w:val="24"/>
            <w:szCs w:val="24"/>
          </w:rPr>
          <m:t>&gt;</m:t>
        </m:r>
      </m:oMath>
      <w:r w:rsidRPr="00F2219D">
        <w:rPr>
          <w:rFonts w:eastAsia="Times New Roman" w:cs="Times New Roman"/>
          <w:sz w:val="24"/>
          <w:szCs w:val="24"/>
        </w:rPr>
        <w:t xml:space="preserve"> or </w:t>
      </w:r>
      <m:oMath>
        <m:r>
          <w:rPr>
            <w:rFonts w:ascii="Cambria Math" w:eastAsia="Times New Roman" w:hAnsi="Cambria Math" w:cs="Times New Roman"/>
            <w:sz w:val="24"/>
            <w:szCs w:val="24"/>
          </w:rPr>
          <m:t>&lt;</m:t>
        </m:r>
      </m:oMath>
      <w:r w:rsidRPr="00F2219D">
        <w:rPr>
          <w:rFonts w:eastAsia="Times New Roman" w:cs="Times New Roman"/>
          <w:sz w:val="24"/>
          <w:szCs w:val="24"/>
        </w:rPr>
        <w:t xml:space="preserve"> to compare</w:t>
      </w:r>
      <w:r>
        <w:rPr>
          <w:rFonts w:eastAsia="Times New Roman" w:cs="Times New Roman"/>
          <w:sz w:val="24"/>
          <w:szCs w:val="24"/>
        </w:rPr>
        <w:t>.</w:t>
      </w:r>
    </w:p>
    <w:p w14:paraId="55FF3EF0" w14:textId="77777777" w:rsidR="001B5585" w:rsidRDefault="001B5585" w:rsidP="001B5585">
      <w:pPr>
        <w:widowControl w:val="0"/>
        <w:autoSpaceDE w:val="0"/>
        <w:autoSpaceDN w:val="0"/>
        <w:spacing w:after="0" w:line="240" w:lineRule="auto"/>
        <w:rPr>
          <w:rFonts w:eastAsia="Times New Roman" w:cs="Times New Roman"/>
          <w:sz w:val="24"/>
          <w:szCs w:val="24"/>
        </w:rPr>
      </w:pPr>
    </w:p>
    <w:p w14:paraId="1BD25763" w14:textId="77777777" w:rsidR="00024E01" w:rsidRPr="00F2219D" w:rsidRDefault="00024E01" w:rsidP="00024E01">
      <w:pPr>
        <w:spacing w:after="0" w:line="240" w:lineRule="auto"/>
        <w:textAlignment w:val="baseline"/>
        <w:rPr>
          <w:rFonts w:eastAsia="Times New Roman" w:cs="Times New Roman"/>
          <w:color w:val="000000" w:themeColor="text1"/>
          <w:sz w:val="24"/>
          <w:szCs w:val="24"/>
        </w:rPr>
      </w:pPr>
      <w:r w:rsidRPr="1C3193D5">
        <w:rPr>
          <w:rFonts w:eastAsia="Times New Roman" w:cs="Times New Roman"/>
          <w:i/>
          <w:iCs/>
          <w:color w:val="000000" w:themeColor="text1"/>
          <w:sz w:val="24"/>
          <w:szCs w:val="24"/>
        </w:rPr>
        <w:t xml:space="preserve">Instructional Task </w:t>
      </w:r>
      <w:r w:rsidRPr="2B054ACA">
        <w:rPr>
          <w:rFonts w:eastAsia="Times New Roman" w:cs="Times New Roman"/>
          <w:i/>
          <w:iCs/>
          <w:color w:val="000000" w:themeColor="text1"/>
          <w:sz w:val="24"/>
          <w:szCs w:val="24"/>
        </w:rPr>
        <w:t>2</w:t>
      </w:r>
      <w:r w:rsidRPr="1C3193D5">
        <w:rPr>
          <w:rFonts w:eastAsia="Times New Roman" w:cs="Times New Roman"/>
          <w:i/>
          <w:iCs/>
          <w:color w:val="000000" w:themeColor="text1"/>
          <w:sz w:val="24"/>
          <w:szCs w:val="24"/>
        </w:rPr>
        <w:t xml:space="preserve"> (MTR.1.1, </w:t>
      </w:r>
      <w:r w:rsidRPr="1C3193D5">
        <w:rPr>
          <w:rFonts w:eastAsia="Times New Roman" w:cs="Times New Roman"/>
          <w:i/>
          <w:iCs/>
          <w:color w:val="881798"/>
          <w:sz w:val="24"/>
          <w:szCs w:val="24"/>
          <w:u w:val="single"/>
        </w:rPr>
        <w:t xml:space="preserve">MTR.2.1 </w:t>
      </w:r>
      <w:r w:rsidRPr="1C3193D5">
        <w:rPr>
          <w:rFonts w:eastAsia="Times New Roman" w:cs="Times New Roman"/>
          <w:i/>
          <w:iCs/>
          <w:color w:val="000000" w:themeColor="text1"/>
          <w:sz w:val="24"/>
          <w:szCs w:val="24"/>
        </w:rPr>
        <w:t>MTR.4.1</w:t>
      </w:r>
      <w:r w:rsidRPr="1C3193D5">
        <w:rPr>
          <w:rFonts w:eastAsia="Times New Roman" w:cs="Times New Roman"/>
          <w:i/>
          <w:iCs/>
          <w:color w:val="881798"/>
          <w:sz w:val="24"/>
          <w:szCs w:val="24"/>
          <w:u w:val="single"/>
        </w:rPr>
        <w:t>, MTR.5.1</w:t>
      </w:r>
      <w:r w:rsidRPr="1C3193D5">
        <w:rPr>
          <w:rFonts w:eastAsia="Times New Roman" w:cs="Times New Roman"/>
          <w:i/>
          <w:iCs/>
          <w:color w:val="000000" w:themeColor="text1"/>
          <w:sz w:val="24"/>
          <w:szCs w:val="24"/>
        </w:rPr>
        <w:t>)</w:t>
      </w:r>
    </w:p>
    <w:p w14:paraId="6F6F4362"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b/>
          <w:bCs/>
          <w:color w:val="000000" w:themeColor="text1"/>
          <w:sz w:val="24"/>
          <w:szCs w:val="24"/>
        </w:rPr>
        <w:t>Class Plotting on an Open Number Line</w:t>
      </w:r>
      <w:r w:rsidRPr="1C3193D5">
        <w:rPr>
          <w:rFonts w:eastAsia="Times New Roman" w:cs="Times New Roman"/>
          <w:b/>
          <w:bCs/>
          <w:i/>
          <w:iCs/>
          <w:color w:val="000000" w:themeColor="text1"/>
          <w:sz w:val="24"/>
          <w:szCs w:val="24"/>
        </w:rPr>
        <w:t xml:space="preserve"> </w:t>
      </w:r>
    </w:p>
    <w:p w14:paraId="1A78FF50"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Materials: 4 Clothespins, 4 index cards, 4 feet of string or rope</w:t>
      </w:r>
      <w:r w:rsidRPr="755A93EF">
        <w:rPr>
          <w:rFonts w:eastAsia="Times New Roman" w:cs="Times New Roman"/>
          <w:color w:val="000000" w:themeColor="text1"/>
          <w:sz w:val="24"/>
          <w:szCs w:val="24"/>
        </w:rPr>
        <w:t>,</w:t>
      </w:r>
    </w:p>
    <w:p w14:paraId="2EE76B84"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Teacher: Hang a piece of string in the classroom. </w:t>
      </w:r>
    </w:p>
    <w:p w14:paraId="7F147D6B"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2B054ACA">
        <w:rPr>
          <w:rFonts w:eastAsia="Times New Roman" w:cs="Times New Roman"/>
          <w:color w:val="000000" w:themeColor="text1"/>
          <w:sz w:val="24"/>
          <w:szCs w:val="24"/>
        </w:rPr>
        <w:t>three</w:t>
      </w:r>
      <w:r w:rsidRPr="1C3193D5">
        <w:rPr>
          <w:rFonts w:eastAsia="Times New Roman" w:cs="Times New Roman"/>
          <w:color w:val="000000" w:themeColor="text1"/>
          <w:sz w:val="24"/>
          <w:szCs w:val="24"/>
        </w:rPr>
        <w:t>-digit number that has 3 tens in it</w:t>
      </w:r>
      <w:r w:rsidRPr="04453793">
        <w:rPr>
          <w:rFonts w:eastAsia="Times New Roman" w:cs="Times New Roman"/>
          <w:color w:val="000000" w:themeColor="text1"/>
          <w:sz w:val="24"/>
          <w:szCs w:val="24"/>
        </w:rPr>
        <w:t xml:space="preserve"> and a 1 in the hundreds place.</w:t>
      </w:r>
      <w:r w:rsidRPr="1C3193D5">
        <w:rPr>
          <w:rFonts w:eastAsia="Times New Roman" w:cs="Times New Roman"/>
          <w:color w:val="000000" w:themeColor="text1"/>
          <w:sz w:val="24"/>
          <w:szCs w:val="24"/>
        </w:rPr>
        <w:t xml:space="preserve"> Write that number on an index card. Ask another student to place the number anywhere on the piece of string (open number line) using a clothespin.</w:t>
      </w:r>
    </w:p>
    <w:p w14:paraId="501C633D"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1D3C85EC">
        <w:rPr>
          <w:rFonts w:eastAsia="Times New Roman" w:cs="Times New Roman"/>
          <w:color w:val="000000" w:themeColor="text1"/>
          <w:sz w:val="24"/>
          <w:szCs w:val="24"/>
        </w:rPr>
        <w:t>three</w:t>
      </w:r>
      <w:r w:rsidRPr="1C3193D5">
        <w:rPr>
          <w:rFonts w:eastAsia="Times New Roman" w:cs="Times New Roman"/>
          <w:color w:val="000000" w:themeColor="text1"/>
          <w:sz w:val="24"/>
          <w:szCs w:val="24"/>
        </w:rPr>
        <w:t xml:space="preserve">-digit number that has </w:t>
      </w:r>
      <w:r w:rsidRPr="04453793">
        <w:rPr>
          <w:rFonts w:eastAsia="Times New Roman" w:cs="Times New Roman"/>
          <w:color w:val="000000" w:themeColor="text1"/>
          <w:sz w:val="24"/>
          <w:szCs w:val="24"/>
        </w:rPr>
        <w:t>1 hundred</w:t>
      </w:r>
      <w:r w:rsidRPr="1C3193D5">
        <w:rPr>
          <w:rFonts w:eastAsia="Times New Roman" w:cs="Times New Roman"/>
          <w:color w:val="000000" w:themeColor="text1"/>
          <w:sz w:val="24"/>
          <w:szCs w:val="24"/>
        </w:rPr>
        <w:t xml:space="preserve"> in it. Write that number on an index card. Ask another student to place the number on the piece of string (open number line) using a clothespin. Ask the class if it should be placed to the right or the left of the first number. Ask “Is this number more or less than our first number?”</w:t>
      </w:r>
    </w:p>
    <w:p w14:paraId="6C17EE41"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04453793">
        <w:rPr>
          <w:rFonts w:eastAsia="Times New Roman" w:cs="Times New Roman"/>
          <w:color w:val="000000" w:themeColor="text1"/>
          <w:sz w:val="24"/>
          <w:szCs w:val="24"/>
        </w:rPr>
        <w:t>three</w:t>
      </w:r>
      <w:r w:rsidRPr="1C3193D5">
        <w:rPr>
          <w:rFonts w:eastAsia="Times New Roman" w:cs="Times New Roman"/>
          <w:color w:val="000000" w:themeColor="text1"/>
          <w:sz w:val="24"/>
          <w:szCs w:val="24"/>
        </w:rPr>
        <w:t xml:space="preserve">-digit number that has </w:t>
      </w:r>
      <w:r w:rsidRPr="04453793">
        <w:rPr>
          <w:rFonts w:eastAsia="Times New Roman" w:cs="Times New Roman"/>
          <w:color w:val="000000" w:themeColor="text1"/>
          <w:sz w:val="24"/>
          <w:szCs w:val="24"/>
        </w:rPr>
        <w:t>1 hundred</w:t>
      </w:r>
      <w:r w:rsidRPr="1C3193D5">
        <w:rPr>
          <w:rFonts w:eastAsia="Times New Roman" w:cs="Times New Roman"/>
          <w:color w:val="000000" w:themeColor="text1"/>
          <w:sz w:val="24"/>
          <w:szCs w:val="24"/>
        </w:rPr>
        <w:t xml:space="preserve"> in it that would come after the </w:t>
      </w:r>
      <w:r w:rsidRPr="5028D4E8">
        <w:rPr>
          <w:rFonts w:eastAsia="Times New Roman" w:cs="Times New Roman"/>
          <w:color w:val="000000" w:themeColor="text1"/>
          <w:sz w:val="24"/>
          <w:szCs w:val="24"/>
        </w:rPr>
        <w:t>3</w:t>
      </w:r>
      <w:r w:rsidRPr="1C3193D5">
        <w:rPr>
          <w:rFonts w:eastAsia="Times New Roman" w:cs="Times New Roman"/>
          <w:color w:val="000000" w:themeColor="text1"/>
          <w:sz w:val="24"/>
          <w:szCs w:val="24"/>
        </w:rPr>
        <w:t xml:space="preserve"> tens number. Write that number on an index card. Ask another </w:t>
      </w:r>
      <w:r w:rsidRPr="1C3193D5">
        <w:rPr>
          <w:rFonts w:eastAsia="Times New Roman" w:cs="Times New Roman"/>
          <w:color w:val="000000" w:themeColor="text1"/>
          <w:sz w:val="24"/>
          <w:szCs w:val="24"/>
        </w:rPr>
        <w:lastRenderedPageBreak/>
        <w:t xml:space="preserve">student to place the number on the piece of string using a clothespin. Ask the class if it is greater than, less than, or equal to the first number on the number line. Ask the class if adjustments are needed to make room for the new number on the open number line (string). Make adjustments as needed. </w:t>
      </w:r>
    </w:p>
    <w:p w14:paraId="063148C8" w14:textId="77777777" w:rsidR="00024E01"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Ask a student to think of a number that would come between the first and second number. Write that number on an index card. Ask the class “Should this number be placed closer to the first number or second number? How do you know?” Ask the class if adjustments are needed to the number line more accurate now that they have all the numbers placed. Make adjustments as needed.</w:t>
      </w:r>
    </w:p>
    <w:p w14:paraId="71FDA4B9" w14:textId="2BC1C513" w:rsidR="001B5585"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00024E01">
        <w:rPr>
          <w:rFonts w:eastAsia="Times New Roman" w:cs="Times New Roman"/>
          <w:color w:val="000000" w:themeColor="text1"/>
          <w:sz w:val="24"/>
          <w:szCs w:val="24"/>
        </w:rPr>
        <w:t>Ask students to independently come up with at least three different true statements from the numbers on the class number line using &gt;, &lt; or = symbols. After giving students time to come up with statements, call on students and write their findings. Ask students to evaluate if they are in fact true statements. Remind students to come up with both greater than and less than statements</w:t>
      </w:r>
      <w:r>
        <w:rPr>
          <w:rFonts w:eastAsia="Times New Roman" w:cs="Times New Roman"/>
          <w:color w:val="000000" w:themeColor="text1"/>
          <w:sz w:val="24"/>
          <w:szCs w:val="24"/>
        </w:rPr>
        <w:t>.</w:t>
      </w:r>
    </w:p>
    <w:p w14:paraId="572B365C" w14:textId="3EAE71AA" w:rsidR="00024E01" w:rsidRDefault="00000389" w:rsidP="00024E01">
      <w:p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Sample Class Number Line</w:t>
      </w:r>
      <w:r>
        <w:rPr>
          <w:rFonts w:eastAsia="Times New Roman" w:cs="Times New Roman"/>
          <w:color w:val="000000" w:themeColor="text1"/>
          <w:sz w:val="24"/>
          <w:szCs w:val="24"/>
        </w:rPr>
        <w:t>:</w:t>
      </w:r>
    </w:p>
    <w:p w14:paraId="77BA1FC5" w14:textId="5849E27B" w:rsidR="00000389" w:rsidRDefault="00872335" w:rsidP="00024E01">
      <w:pPr>
        <w:tabs>
          <w:tab w:val="left" w:pos="3750"/>
        </w:tabs>
        <w:textAlignment w:val="baseline"/>
        <w:rPr>
          <w:rFonts w:eastAsia="Times New Roman" w:cs="Times New Roman"/>
          <w:color w:val="000000" w:themeColor="text1"/>
          <w:sz w:val="24"/>
          <w:szCs w:val="24"/>
        </w:rPr>
      </w:pPr>
      <w:r>
        <w:rPr>
          <w:noProof/>
        </w:rPr>
        <w:drawing>
          <wp:inline distT="0" distB="0" distL="0" distR="0" wp14:anchorId="25826C6A" wp14:editId="30796AEF">
            <wp:extent cx="5582230" cy="616371"/>
            <wp:effectExtent l="0" t="0" r="0" b="0"/>
            <wp:docPr id="2087743997" name="Picture 149" descr="Class number line with 136, 148, 153 an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43997" name="Picture 149" descr="Class number line with 136, 148, 153 and 172."/>
                    <pic:cNvPicPr/>
                  </pic:nvPicPr>
                  <pic:blipFill>
                    <a:blip r:embed="rId20">
                      <a:extLst>
                        <a:ext uri="{28A0092B-C50C-407E-A947-70E740481C1C}">
                          <a14:useLocalDpi xmlns:a14="http://schemas.microsoft.com/office/drawing/2010/main" val="0"/>
                        </a:ext>
                      </a:extLst>
                    </a:blip>
                    <a:stretch>
                      <a:fillRect/>
                    </a:stretch>
                  </pic:blipFill>
                  <pic:spPr>
                    <a:xfrm>
                      <a:off x="0" y="0"/>
                      <a:ext cx="5582230" cy="616371"/>
                    </a:xfrm>
                    <a:prstGeom prst="rect">
                      <a:avLst/>
                    </a:prstGeom>
                  </pic:spPr>
                </pic:pic>
              </a:graphicData>
            </a:graphic>
          </wp:inline>
        </w:drawing>
      </w:r>
    </w:p>
    <w:p w14:paraId="6DBBE246" w14:textId="77777777" w:rsidR="00496C7F" w:rsidRDefault="00496C7F" w:rsidP="00496C7F">
      <w:pPr>
        <w:widowControl w:val="0"/>
        <w:spacing w:after="0" w:line="240" w:lineRule="auto"/>
        <w:textAlignment w:val="baseline"/>
        <w:rPr>
          <w:rFonts w:eastAsia="Times New Roman" w:cs="Times New Roman"/>
          <w:i/>
          <w:iCs/>
          <w:color w:val="000000" w:themeColor="text1"/>
          <w:sz w:val="24"/>
          <w:szCs w:val="24"/>
        </w:rPr>
      </w:pPr>
    </w:p>
    <w:p w14:paraId="46AF09B3" w14:textId="66AF4A22" w:rsidR="00496C7F" w:rsidRPr="00F2219D" w:rsidRDefault="00496C7F" w:rsidP="00496C7F">
      <w:pPr>
        <w:widowControl w:val="0"/>
        <w:spacing w:after="0" w:line="240" w:lineRule="auto"/>
        <w:textAlignment w:val="baseline"/>
        <w:rPr>
          <w:rFonts w:eastAsia="Times New Roman" w:cs="Times New Roman"/>
          <w:color w:val="000000" w:themeColor="text1"/>
          <w:sz w:val="24"/>
          <w:szCs w:val="24"/>
        </w:rPr>
      </w:pPr>
      <w:r w:rsidRPr="1C3193D5">
        <w:rPr>
          <w:rFonts w:eastAsia="Times New Roman" w:cs="Times New Roman"/>
          <w:i/>
          <w:iCs/>
          <w:color w:val="000000" w:themeColor="text1"/>
          <w:sz w:val="24"/>
          <w:szCs w:val="24"/>
        </w:rPr>
        <w:t>Instructional Task 3 (MTR.1.1, MTR.2.1 MTR.4.1, MTR.5.1)</w:t>
      </w:r>
    </w:p>
    <w:p w14:paraId="58B2BB1D" w14:textId="5BE49528" w:rsidR="00872335" w:rsidRDefault="00496C7F" w:rsidP="00496C7F">
      <w:p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Teacher provides 6 to 10 numbers on cards in either standard form, expanded form, word form or pictural form. Ask students to place them in ascending order. If any numbers are equal, they can be placed on top of each other to show that they are located at the same spot because they represent the same number. Ask students to come up with at least five different true statements from the numbers using the &lt;,&gt;, or = symbols</w:t>
      </w:r>
      <w:r>
        <w:rPr>
          <w:rFonts w:eastAsia="Times New Roman" w:cs="Times New Roman"/>
          <w:color w:val="000000" w:themeColor="text1"/>
          <w:sz w:val="24"/>
          <w:szCs w:val="24"/>
        </w:rPr>
        <w:t>.</w:t>
      </w:r>
    </w:p>
    <w:p w14:paraId="42F685F9" w14:textId="77777777" w:rsidR="00EB02C5" w:rsidRPr="00102465" w:rsidRDefault="00EB02C5" w:rsidP="00EB02C5">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6DEF0208" w14:textId="77777777" w:rsidR="00FF2B7A" w:rsidRPr="00F2219D" w:rsidRDefault="00FF2B7A" w:rsidP="00FF2B7A">
      <w:pPr>
        <w:spacing w:after="0" w:line="240" w:lineRule="auto"/>
        <w:textAlignment w:val="baseline"/>
        <w:rPr>
          <w:rFonts w:eastAsia="Calibri" w:cs="Times New Roman"/>
          <w:i/>
          <w:sz w:val="24"/>
          <w:szCs w:val="24"/>
        </w:rPr>
      </w:pPr>
      <w:r w:rsidRPr="00F2219D">
        <w:rPr>
          <w:rFonts w:eastAsia="Calibri" w:cs="Times New Roman"/>
          <w:i/>
          <w:sz w:val="24"/>
          <w:szCs w:val="24"/>
        </w:rPr>
        <w:t>Instructional Item 1</w:t>
      </w:r>
    </w:p>
    <w:p w14:paraId="1AD679D2" w14:textId="052DE3BF" w:rsidR="00545A9E" w:rsidRDefault="00FF2B7A" w:rsidP="00FF2B7A">
      <w:pPr>
        <w:pStyle w:val="TableParagraph"/>
        <w:spacing w:before="10" w:line="230" w:lineRule="auto"/>
        <w:ind w:left="367"/>
        <w:rPr>
          <w:sz w:val="24"/>
        </w:rPr>
      </w:pPr>
      <w:r w:rsidRPr="00F2219D">
        <w:rPr>
          <w:rFonts w:eastAsia="Times New Roman" w:cs="Times New Roman"/>
          <w:sz w:val="24"/>
          <w:szCs w:val="24"/>
        </w:rPr>
        <w:t>Use the number line below to plot the numbers 234, 247, 205</w:t>
      </w:r>
      <w:r w:rsidR="00545A9E">
        <w:rPr>
          <w:sz w:val="24"/>
        </w:rPr>
        <w:t>.</w:t>
      </w:r>
    </w:p>
    <w:p w14:paraId="7A72623F" w14:textId="017B3615" w:rsidR="00FF2B7A" w:rsidRDefault="001E0A29" w:rsidP="00FF2B7A">
      <w:pPr>
        <w:pStyle w:val="TableParagraph"/>
        <w:spacing w:before="10" w:line="230" w:lineRule="auto"/>
        <w:ind w:left="367"/>
        <w:rPr>
          <w:sz w:val="24"/>
        </w:rPr>
      </w:pPr>
      <w:r w:rsidRPr="00F2219D">
        <w:rPr>
          <w:rFonts w:cs="Times New Roman"/>
          <w:noProof/>
          <w:sz w:val="24"/>
          <w:szCs w:val="24"/>
        </w:rPr>
        <w:drawing>
          <wp:inline distT="0" distB="0" distL="0" distR="0" wp14:anchorId="6ED66E1C" wp14:editId="329893F2">
            <wp:extent cx="3325091" cy="450272"/>
            <wp:effectExtent l="0" t="0" r="8890" b="6985"/>
            <wp:docPr id="2014718064" name="Picture 150" descr="number lie with 200 and 250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18064" name="Picture 150" descr="number lie with 200 and 250 on it. "/>
                    <pic:cNvPicPr/>
                  </pic:nvPicPr>
                  <pic:blipFill>
                    <a:blip r:embed="rId21">
                      <a:extLst>
                        <a:ext uri="{28A0092B-C50C-407E-A947-70E740481C1C}">
                          <a14:useLocalDpi xmlns:a14="http://schemas.microsoft.com/office/drawing/2010/main" val="0"/>
                        </a:ext>
                      </a:extLst>
                    </a:blip>
                    <a:stretch>
                      <a:fillRect/>
                    </a:stretch>
                  </pic:blipFill>
                  <pic:spPr>
                    <a:xfrm>
                      <a:off x="0" y="0"/>
                      <a:ext cx="3401288" cy="460590"/>
                    </a:xfrm>
                    <a:prstGeom prst="rect">
                      <a:avLst/>
                    </a:prstGeom>
                  </pic:spPr>
                </pic:pic>
              </a:graphicData>
            </a:graphic>
          </wp:inline>
        </w:drawing>
      </w:r>
    </w:p>
    <w:p w14:paraId="793AB924" w14:textId="77777777" w:rsidR="00FF2B7A" w:rsidRDefault="00FF2B7A" w:rsidP="00FF2B7A">
      <w:pPr>
        <w:pStyle w:val="TableParagraph"/>
        <w:spacing w:before="10" w:line="230" w:lineRule="auto"/>
        <w:ind w:left="367"/>
        <w:rPr>
          <w:sz w:val="24"/>
        </w:rPr>
      </w:pPr>
    </w:p>
    <w:p w14:paraId="310C3359" w14:textId="77777777" w:rsidR="00545A9E" w:rsidRDefault="00545A9E" w:rsidP="00545A9E">
      <w:pPr>
        <w:pStyle w:val="TableParagraph"/>
        <w:spacing w:before="2"/>
        <w:rPr>
          <w:sz w:val="24"/>
        </w:rPr>
      </w:pPr>
    </w:p>
    <w:p w14:paraId="3C1AB0CD" w14:textId="77777777" w:rsidR="00545A9E" w:rsidRDefault="00545A9E" w:rsidP="00545A9E">
      <w:pPr>
        <w:pStyle w:val="TableParagraph"/>
        <w:spacing w:before="1" w:after="5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66FD8FA6" w14:textId="6539C4CD" w:rsidR="00545A9E" w:rsidRDefault="00545A9E" w:rsidP="00545A9E">
      <w:pPr>
        <w:pStyle w:val="TableParagraph"/>
        <w:spacing w:line="20" w:lineRule="exact"/>
        <w:ind w:left="5525"/>
        <w:rPr>
          <w:sz w:val="2"/>
        </w:rPr>
      </w:pPr>
    </w:p>
    <w:p w14:paraId="287CB1B7" w14:textId="7B134145" w:rsidR="00545A9E" w:rsidRDefault="00811E85" w:rsidP="00545A9E">
      <w:pPr>
        <w:pStyle w:val="TableParagraph"/>
        <w:spacing w:line="230" w:lineRule="auto"/>
        <w:ind w:left="367"/>
        <w:rPr>
          <w:sz w:val="24"/>
        </w:rPr>
      </w:pPr>
      <w:r w:rsidRPr="00F2219D">
        <w:rPr>
          <w:rFonts w:eastAsia="Times New Roman" w:cs="Times New Roman"/>
          <w:sz w:val="24"/>
          <w:szCs w:val="24"/>
        </w:rPr>
        <w:t xml:space="preserve">Use </w:t>
      </w:r>
      <m:oMath>
        <m:r>
          <w:rPr>
            <w:rFonts w:ascii="Cambria Math" w:eastAsia="Times New Roman" w:hAnsi="Cambria Math" w:cs="Times New Roman"/>
            <w:sz w:val="24"/>
            <w:szCs w:val="24"/>
          </w:rPr>
          <m:t>&lt;</m:t>
        </m:r>
      </m:oMath>
      <w:r w:rsidRPr="00F2219D">
        <w:rPr>
          <w:rFonts w:eastAsia="Times New Roman" w:cs="Times New Roman"/>
          <w:sz w:val="24"/>
          <w:szCs w:val="24"/>
        </w:rPr>
        <w:t xml:space="preserve">, </w:t>
      </w:r>
      <m:oMath>
        <m:r>
          <w:rPr>
            <w:rFonts w:ascii="Cambria Math" w:eastAsia="Times New Roman" w:hAnsi="Cambria Math" w:cs="Times New Roman"/>
            <w:sz w:val="24"/>
            <w:szCs w:val="24"/>
          </w:rPr>
          <m:t>&gt;</m:t>
        </m:r>
      </m:oMath>
      <w:r w:rsidRPr="00F2219D">
        <w:rPr>
          <w:rFonts w:eastAsia="Times New Roman" w:cs="Times New Roman"/>
          <w:sz w:val="24"/>
          <w:szCs w:val="24"/>
        </w:rPr>
        <w:t xml:space="preserve"> or </w:t>
      </w:r>
      <m:oMath>
        <m:r>
          <w:rPr>
            <w:rFonts w:ascii="Cambria Math" w:eastAsia="Times New Roman" w:hAnsi="Cambria Math" w:cs="Times New Roman"/>
            <w:sz w:val="24"/>
            <w:szCs w:val="24"/>
          </w:rPr>
          <m:t>=</m:t>
        </m:r>
      </m:oMath>
      <w:r w:rsidRPr="00F2219D">
        <w:rPr>
          <w:rFonts w:eastAsia="Times New Roman" w:cs="Times New Roman"/>
          <w:sz w:val="24"/>
          <w:szCs w:val="24"/>
        </w:rPr>
        <w:t xml:space="preserve"> to make the comparison statement </w:t>
      </w:r>
      <m:oMath>
        <m:r>
          <w:rPr>
            <w:rFonts w:ascii="Cambria Math" w:eastAsia="Times New Roman" w:hAnsi="Cambria Math" w:cs="Times New Roman"/>
            <w:sz w:val="24"/>
            <w:szCs w:val="24"/>
          </w:rPr>
          <m:t xml:space="preserve">567 </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 xml:space="preserve"> 576</m:t>
        </m:r>
      </m:oMath>
      <w:r w:rsidRPr="00F2219D">
        <w:rPr>
          <w:rFonts w:eastAsia="Times New Roman" w:cs="Times New Roman"/>
          <w:sz w:val="24"/>
          <w:szCs w:val="24"/>
        </w:rPr>
        <w:t xml:space="preserve"> true</w:t>
      </w:r>
      <w:r w:rsidR="00545A9E">
        <w:rPr>
          <w:sz w:val="24"/>
        </w:rPr>
        <w:t>.</w:t>
      </w:r>
    </w:p>
    <w:p w14:paraId="66A548BC" w14:textId="77777777" w:rsidR="001E0A29" w:rsidRDefault="001E0A29" w:rsidP="00545A9E">
      <w:pPr>
        <w:pStyle w:val="TableParagraph"/>
        <w:spacing w:line="230" w:lineRule="auto"/>
        <w:ind w:left="367"/>
        <w:rPr>
          <w:sz w:val="24"/>
        </w:rPr>
      </w:pPr>
    </w:p>
    <w:p w14:paraId="33234D09" w14:textId="743FCAE1" w:rsidR="000D2D53" w:rsidRDefault="005952E4" w:rsidP="00545A9E">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39AB23E7" w14:textId="77777777" w:rsidR="001056B4" w:rsidRPr="006B6BAE" w:rsidRDefault="001056B4" w:rsidP="00021F38">
      <w:pPr>
        <w:spacing w:after="0" w:line="240" w:lineRule="auto"/>
        <w:rPr>
          <w:rFonts w:cs="Times New Roman"/>
        </w:rPr>
      </w:pPr>
    </w:p>
    <w:p w14:paraId="0CB0A3D6" w14:textId="77777777" w:rsidR="004F4E44" w:rsidRDefault="0005361B" w:rsidP="00FC46E8">
      <w:pPr>
        <w:pStyle w:val="Heading2"/>
        <w:rPr>
          <w:b/>
        </w:rPr>
      </w:pPr>
      <w:r w:rsidRPr="006B6BAE">
        <w:rPr>
          <w:b/>
        </w:rPr>
        <w:br w:type="page"/>
      </w:r>
    </w:p>
    <w:p w14:paraId="638A861C" w14:textId="55011D31" w:rsidR="004F4E44" w:rsidRPr="00686444" w:rsidRDefault="004F4E44" w:rsidP="004F4E44">
      <w:pPr>
        <w:pStyle w:val="Heading3"/>
      </w:pPr>
      <w:bookmarkStart w:id="8" w:name="_MA.2.NSO.1.4"/>
      <w:bookmarkEnd w:id="8"/>
      <w:r w:rsidRPr="00686444">
        <w:lastRenderedPageBreak/>
        <w:t>MA.2.NSO.1</w:t>
      </w:r>
      <w:r w:rsidR="006F2D65">
        <w:t>.4</w:t>
      </w:r>
    </w:p>
    <w:p w14:paraId="5447CD6B" w14:textId="77777777" w:rsidR="004F4E44" w:rsidRDefault="004F4E44" w:rsidP="004F4E44">
      <w:pPr>
        <w:pStyle w:val="Heading3"/>
      </w:pPr>
    </w:p>
    <w:p w14:paraId="61A05544" w14:textId="77777777" w:rsidR="004F4E44" w:rsidRPr="006B6BAE" w:rsidRDefault="004F4E44" w:rsidP="004F4E44">
      <w:pPr>
        <w:pStyle w:val="NumberSenseHeading1"/>
        <w:pBdr>
          <w:left w:val="single" w:sz="48" w:space="1" w:color="2E74B5" w:themeColor="accent1" w:themeShade="BF"/>
        </w:pBdr>
      </w:pPr>
      <w:r w:rsidRPr="006B6BAE">
        <w:t>Benchmark</w:t>
      </w:r>
    </w:p>
    <w:p w14:paraId="5EF3F1E9" w14:textId="1ED26DB7" w:rsidR="004F4E44" w:rsidRPr="00247468" w:rsidRDefault="004F4E44" w:rsidP="004F4E44">
      <w:pPr>
        <w:pStyle w:val="Style3"/>
      </w:pPr>
      <w:r w:rsidRPr="009315F6">
        <w:t>MA.2.NSO.1.</w:t>
      </w:r>
      <w:r w:rsidR="00824015">
        <w:t>4</w:t>
      </w:r>
      <w:r w:rsidRPr="00247468">
        <w:tab/>
      </w:r>
      <w:r w:rsidR="00D0438D" w:rsidRPr="003C11AF">
        <w:t>Round whole numbers from 0 to 100 to the nearest 10</w:t>
      </w:r>
      <w:r>
        <w:t>.</w:t>
      </w:r>
    </w:p>
    <w:p w14:paraId="4F945A2D" w14:textId="77777777" w:rsidR="004F4E44" w:rsidRDefault="004F4E44" w:rsidP="004F4E44">
      <w:pPr>
        <w:pStyle w:val="TableParagraph"/>
        <w:tabs>
          <w:tab w:val="left" w:pos="5907"/>
        </w:tabs>
        <w:spacing w:line="165" w:lineRule="exact"/>
        <w:ind w:left="719"/>
        <w:rPr>
          <w:i/>
          <w:position w:val="1"/>
        </w:rPr>
      </w:pPr>
    </w:p>
    <w:p w14:paraId="095444B8" w14:textId="697C3E66" w:rsidR="004F4E44" w:rsidRDefault="004F4E44" w:rsidP="004F4E44">
      <w:pPr>
        <w:spacing w:after="0" w:line="240" w:lineRule="auto"/>
        <w:ind w:firstLine="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w:t>
      </w:r>
      <w:r w:rsidR="00653576" w:rsidRPr="003C11AF">
        <w:rPr>
          <w:rFonts w:eastAsia="Calibri" w:cs="Times New Roman"/>
          <w:szCs w:val="24"/>
        </w:rPr>
        <w:t>The number 65 is rounded to 70 when rounded to the nearest 10</w:t>
      </w:r>
      <w:r>
        <w:rPr>
          <w:spacing w:val="-4"/>
          <w:position w:val="1"/>
        </w:rPr>
        <w:t>.</w:t>
      </w:r>
    </w:p>
    <w:p w14:paraId="00DD0E8E" w14:textId="77777777" w:rsidR="004F4E44" w:rsidRDefault="004F4E44" w:rsidP="004F4E44">
      <w:pPr>
        <w:spacing w:after="0" w:line="240" w:lineRule="auto"/>
        <w:textAlignment w:val="baseline"/>
        <w:rPr>
          <w:rFonts w:eastAsia="Times New Roman" w:cs="Times New Roman"/>
          <w:color w:val="000000"/>
          <w:u w:val="single"/>
        </w:rPr>
      </w:pPr>
    </w:p>
    <w:p w14:paraId="3B840A8B" w14:textId="77777777" w:rsidR="004F4E44" w:rsidRPr="006B6BAE" w:rsidRDefault="004F4E44" w:rsidP="004F4E44">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220D16A" w14:textId="4718A26F" w:rsidR="004F4E44" w:rsidRDefault="004F4E44" w:rsidP="00EF0D3A">
      <w:pPr>
        <w:spacing w:after="0" w:line="240" w:lineRule="auto"/>
        <w:rPr>
          <w:rFonts w:eastAsia="Times New Roman"/>
          <w:bCs/>
          <w:i/>
          <w:iCs/>
        </w:rPr>
      </w:pPr>
      <w:r w:rsidRPr="00F2219D">
        <w:rPr>
          <w:rFonts w:eastAsia="Calibri" w:cs="Times New Roman"/>
          <w:i/>
          <w:iCs/>
          <w:color w:val="000000"/>
          <w:szCs w:val="24"/>
        </w:rPr>
        <w:t>Clarification 1:</w:t>
      </w:r>
      <w:r w:rsidRPr="00F2219D">
        <w:rPr>
          <w:rFonts w:eastAsia="Calibri" w:cs="Times New Roman"/>
          <w:color w:val="000000"/>
          <w:szCs w:val="24"/>
        </w:rPr>
        <w:t xml:space="preserve"> </w:t>
      </w:r>
      <w:r w:rsidR="00EF0D3A" w:rsidRPr="003C11AF">
        <w:rPr>
          <w:rFonts w:eastAsia="Calibri" w:cs="Times New Roman"/>
          <w:color w:val="000000"/>
          <w:szCs w:val="24"/>
        </w:rPr>
        <w:t xml:space="preserve">Within the benchmark, the expectation is </w:t>
      </w:r>
      <w:r w:rsidR="00EF0D3A" w:rsidRPr="003C11AF">
        <w:rPr>
          <w:rFonts w:eastAsia="Calibri" w:cs="Times New Roman"/>
          <w:szCs w:val="24"/>
        </w:rPr>
        <w:t>to understand that rounding is a process that produces a number with a similar value that is less precise but easier to use</w:t>
      </w:r>
      <w:r w:rsidRPr="00F84A23">
        <w:rPr>
          <w:rFonts w:eastAsia="Times New Roman"/>
          <w:bCs/>
          <w:i/>
          <w:iCs/>
        </w:rPr>
        <w:t>.</w:t>
      </w:r>
    </w:p>
    <w:p w14:paraId="600E9B7C" w14:textId="77777777" w:rsidR="004F4E44" w:rsidRDefault="004F4E44" w:rsidP="004F4E44">
      <w:pPr>
        <w:pStyle w:val="Heading3"/>
      </w:pPr>
    </w:p>
    <w:p w14:paraId="2B6FC4EE" w14:textId="77777777" w:rsidR="004F4E44" w:rsidRPr="006B6BAE" w:rsidRDefault="004F4E44" w:rsidP="004F4E44">
      <w:pPr>
        <w:pStyle w:val="NumberSenseHeading1"/>
      </w:pPr>
      <w:r>
        <w:t xml:space="preserve">Connecting </w:t>
      </w:r>
      <w:r w:rsidRPr="006B6BAE">
        <w:t>Benchmark</w:t>
      </w:r>
      <w:r>
        <w:t>s/</w:t>
      </w:r>
      <w:r w:rsidRPr="006B6BAE">
        <w:t>Horizontal Alignment</w:t>
      </w:r>
      <w:r>
        <w:t xml:space="preserve">        </w:t>
      </w:r>
    </w:p>
    <w:p w14:paraId="15D03636" w14:textId="77777777" w:rsidR="001323B8" w:rsidRPr="003C11AF" w:rsidRDefault="001323B8"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MA.2.NSO.2.4</w:t>
      </w:r>
    </w:p>
    <w:p w14:paraId="6FBC718F" w14:textId="77777777" w:rsidR="001323B8" w:rsidRPr="003C11AF" w:rsidRDefault="001323B8"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sz w:val="24"/>
          <w:szCs w:val="24"/>
        </w:rPr>
        <w:t>MA.2.AR.1.1</w:t>
      </w:r>
    </w:p>
    <w:p w14:paraId="2B5D60C7" w14:textId="77777777" w:rsidR="001323B8" w:rsidRPr="003C11AF" w:rsidRDefault="001323B8" w:rsidP="003A74CF">
      <w:pPr>
        <w:pStyle w:val="ListParagraph"/>
        <w:numPr>
          <w:ilvl w:val="0"/>
          <w:numId w:val="48"/>
        </w:numPr>
        <w:contextualSpacing/>
        <w:rPr>
          <w:rFonts w:cs="Times New Roman"/>
          <w:sz w:val="24"/>
          <w:szCs w:val="24"/>
        </w:rPr>
      </w:pPr>
      <w:r w:rsidRPr="003C11AF">
        <w:rPr>
          <w:rFonts w:eastAsia="Times New Roman" w:cs="Times New Roman"/>
          <w:sz w:val="24"/>
          <w:szCs w:val="24"/>
        </w:rPr>
        <w:t>MA.2.M.1.1</w:t>
      </w:r>
    </w:p>
    <w:p w14:paraId="08F91CD5" w14:textId="77777777" w:rsidR="004F4E44" w:rsidRPr="006B6BAE" w:rsidRDefault="004F4E44" w:rsidP="004F4E44">
      <w:pPr>
        <w:widowControl w:val="0"/>
        <w:spacing w:after="0" w:line="240" w:lineRule="auto"/>
        <w:ind w:left="720"/>
        <w:contextualSpacing/>
        <w:rPr>
          <w:rFonts w:eastAsia="Times New Roman" w:cs="Times New Roman"/>
          <w:sz w:val="24"/>
          <w:szCs w:val="24"/>
        </w:rPr>
      </w:pPr>
    </w:p>
    <w:p w14:paraId="57D3BC2B" w14:textId="77777777" w:rsidR="004F4E44" w:rsidRDefault="004F4E44" w:rsidP="004F4E44">
      <w:pPr>
        <w:pStyle w:val="NumberSenseHeading1"/>
      </w:pPr>
      <w:r w:rsidRPr="009C58CD">
        <w:t>Terms</w:t>
      </w:r>
      <w:r w:rsidRPr="006B6BAE">
        <w:t> from the K-12 Glossary </w:t>
      </w:r>
    </w:p>
    <w:p w14:paraId="70E69E93" w14:textId="77777777" w:rsidR="004F4E44" w:rsidRPr="00F2219D" w:rsidRDefault="004F4E44" w:rsidP="003A74CF">
      <w:pPr>
        <w:pStyle w:val="ListParagraph"/>
        <w:numPr>
          <w:ilvl w:val="0"/>
          <w:numId w:val="21"/>
        </w:numPr>
        <w:rPr>
          <w:rFonts w:cs="Times New Roman"/>
          <w:sz w:val="24"/>
          <w:szCs w:val="24"/>
        </w:rPr>
      </w:pPr>
      <w:r w:rsidRPr="00F2219D">
        <w:rPr>
          <w:rFonts w:cs="Times New Roman"/>
          <w:sz w:val="24"/>
          <w:szCs w:val="24"/>
        </w:rPr>
        <w:t>Natural Number</w:t>
      </w:r>
    </w:p>
    <w:p w14:paraId="5A5E6F40" w14:textId="77777777" w:rsidR="004F4E44" w:rsidRDefault="004F4E44" w:rsidP="003A74CF">
      <w:pPr>
        <w:pStyle w:val="ListParagraph"/>
        <w:numPr>
          <w:ilvl w:val="0"/>
          <w:numId w:val="21"/>
        </w:numPr>
        <w:rPr>
          <w:rFonts w:cs="Times New Roman"/>
          <w:sz w:val="24"/>
          <w:szCs w:val="24"/>
        </w:rPr>
      </w:pPr>
      <w:r w:rsidRPr="35F452FB">
        <w:rPr>
          <w:rFonts w:cs="Times New Roman"/>
          <w:sz w:val="24"/>
          <w:szCs w:val="24"/>
        </w:rPr>
        <w:t>Number line</w:t>
      </w:r>
    </w:p>
    <w:p w14:paraId="73DEE235" w14:textId="77777777" w:rsidR="004F4E44" w:rsidRPr="009C58CD" w:rsidRDefault="004F4E44" w:rsidP="004F4E44">
      <w:pPr>
        <w:pStyle w:val="ListParagraph"/>
        <w:ind w:left="720"/>
        <w:textAlignment w:val="baseline"/>
        <w:rPr>
          <w:rFonts w:eastAsia="Times New Roman" w:cs="Times New Roman"/>
          <w:sz w:val="24"/>
          <w:szCs w:val="24"/>
        </w:rPr>
      </w:pPr>
    </w:p>
    <w:p w14:paraId="4899040A" w14:textId="77777777" w:rsidR="004F4E44" w:rsidRPr="00775194" w:rsidRDefault="004F4E44" w:rsidP="004F4E44">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F4E44" w:rsidRPr="006B6BAE" w14:paraId="797759C3" w14:textId="77777777" w:rsidTr="007E0917">
        <w:trPr>
          <w:trHeight w:val="963"/>
        </w:trPr>
        <w:tc>
          <w:tcPr>
            <w:tcW w:w="2498" w:type="pct"/>
            <w:shd w:val="clear" w:color="auto" w:fill="auto"/>
            <w:hideMark/>
          </w:tcPr>
          <w:p w14:paraId="313CC5FB" w14:textId="77777777" w:rsidR="004F4E44" w:rsidRPr="006B6BAE" w:rsidRDefault="004F4E44"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83F991" w14:textId="77777777" w:rsidR="004F4E44" w:rsidRPr="00F2219D" w:rsidRDefault="004F4E44"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MA.1.NSO.1.4</w:t>
            </w:r>
          </w:p>
          <w:p w14:paraId="7909D8CF" w14:textId="77777777" w:rsidR="004F4E44" w:rsidRDefault="004F4E44" w:rsidP="007E0917">
            <w:pPr>
              <w:widowControl w:val="0"/>
              <w:spacing w:after="0" w:line="240" w:lineRule="auto"/>
              <w:ind w:left="360"/>
              <w:textAlignment w:val="baseline"/>
              <w:rPr>
                <w:rFonts w:eastAsia="Times New Roman" w:cs="Times New Roman"/>
                <w:color w:val="000000" w:themeColor="text1"/>
                <w:sz w:val="24"/>
                <w:szCs w:val="24"/>
              </w:rPr>
            </w:pPr>
          </w:p>
          <w:p w14:paraId="09CF72B1" w14:textId="77777777" w:rsidR="004F4E44" w:rsidRPr="006B6BAE" w:rsidRDefault="004F4E4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66F9C95" w14:textId="77777777" w:rsidR="004F4E44" w:rsidRPr="00B16619" w:rsidRDefault="004F4E44"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2D6E762" w14:textId="55E8BD1B" w:rsidR="004F4E44" w:rsidRPr="00AA3A89" w:rsidRDefault="004F4E44"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MA.3.NSO.1.</w:t>
            </w:r>
            <w:r w:rsidR="00C33110">
              <w:rPr>
                <w:rFonts w:eastAsia="Times New Roman" w:cs="Times New Roman"/>
                <w:sz w:val="24"/>
                <w:szCs w:val="24"/>
              </w:rPr>
              <w:t>4</w:t>
            </w:r>
          </w:p>
        </w:tc>
      </w:tr>
    </w:tbl>
    <w:p w14:paraId="72BB92C3" w14:textId="77777777" w:rsidR="004F4E44" w:rsidRPr="006B6BAE" w:rsidRDefault="004F4E44" w:rsidP="004F4E44">
      <w:pPr>
        <w:pStyle w:val="NumberSenseHeading1"/>
      </w:pPr>
      <w:r w:rsidRPr="006B6BAE">
        <w:t xml:space="preserve">Purpose and Instructional Strategies </w:t>
      </w:r>
    </w:p>
    <w:p w14:paraId="136C8CC7" w14:textId="77777777" w:rsidR="0014713F" w:rsidRPr="003C11AF" w:rsidRDefault="0014713F" w:rsidP="0014713F">
      <w:pPr>
        <w:spacing w:after="0" w:line="240" w:lineRule="auto"/>
        <w:textAlignment w:val="baseline"/>
        <w:rPr>
          <w:rFonts w:eastAsia="Times New Roman" w:cs="Times New Roman"/>
          <w:color w:val="000000" w:themeColor="text1"/>
          <w:sz w:val="24"/>
          <w:szCs w:val="24"/>
        </w:rPr>
      </w:pPr>
      <w:r w:rsidRPr="003C11AF">
        <w:rPr>
          <w:rFonts w:eastAsia="Times New Roman" w:cs="Times New Roman"/>
          <w:sz w:val="24"/>
          <w:szCs w:val="24"/>
        </w:rPr>
        <w:t xml:space="preserve">The purpose of this benchmark is to introduce rounding as an estimation </w:t>
      </w:r>
      <w:r w:rsidRPr="005666B2">
        <w:rPr>
          <w:rFonts w:eastAsia="Times New Roman" w:cs="Times New Roman"/>
          <w:sz w:val="24"/>
          <w:szCs w:val="24"/>
        </w:rPr>
        <w:t xml:space="preserve">strategy, </w:t>
      </w:r>
      <w:r w:rsidRPr="003C11AF">
        <w:rPr>
          <w:rFonts w:eastAsia="Times New Roman" w:cs="Times New Roman"/>
          <w:sz w:val="24"/>
          <w:szCs w:val="24"/>
        </w:rPr>
        <w:t>creating a number that is easier to compute mentally</w:t>
      </w:r>
      <w:r w:rsidRPr="35F452FB">
        <w:rPr>
          <w:rFonts w:eastAsia="Times New Roman" w:cs="Times New Roman"/>
          <w:sz w:val="24"/>
          <w:szCs w:val="24"/>
        </w:rPr>
        <w:t xml:space="preserve"> and check for reasonableness</w:t>
      </w:r>
      <w:r w:rsidRPr="003C11AF">
        <w:rPr>
          <w:rFonts w:eastAsia="Times New Roman" w:cs="Times New Roman"/>
          <w:sz w:val="24"/>
          <w:szCs w:val="24"/>
        </w:rPr>
        <w:t>.</w:t>
      </w:r>
      <w:r>
        <w:rPr>
          <w:rFonts w:eastAsia="Times New Roman" w:cs="Times New Roman"/>
          <w:sz w:val="24"/>
          <w:szCs w:val="24"/>
        </w:rPr>
        <w:t xml:space="preserve"> In grade 1, students were only expected to plot, order and compare numbers to 100.</w:t>
      </w:r>
    </w:p>
    <w:p w14:paraId="4661728D" w14:textId="77777777" w:rsidR="0014713F" w:rsidRPr="003C11AF" w:rsidRDefault="0014713F" w:rsidP="003A74CF">
      <w:pPr>
        <w:pStyle w:val="ListParagraph"/>
        <w:numPr>
          <w:ilvl w:val="0"/>
          <w:numId w:val="9"/>
        </w:numPr>
        <w:textAlignment w:val="baseline"/>
        <w:rPr>
          <w:rFonts w:cs="Times New Roman"/>
          <w:color w:val="000000" w:themeColor="text1"/>
          <w:sz w:val="24"/>
          <w:szCs w:val="24"/>
        </w:rPr>
      </w:pPr>
      <w:r w:rsidRPr="003C11AF">
        <w:rPr>
          <w:rFonts w:eastAsia="Times New Roman" w:cs="Times New Roman"/>
          <w:sz w:val="24"/>
          <w:szCs w:val="24"/>
        </w:rPr>
        <w:t>Instruction includes the use of a number line to help students determine the nearest 10.</w:t>
      </w:r>
    </w:p>
    <w:p w14:paraId="23747745" w14:textId="77777777" w:rsidR="0014713F" w:rsidRPr="003C11AF" w:rsidRDefault="0014713F" w:rsidP="003A74CF">
      <w:pPr>
        <w:pStyle w:val="ListParagraph"/>
        <w:numPr>
          <w:ilvl w:val="0"/>
          <w:numId w:val="9"/>
        </w:numPr>
        <w:textAlignment w:val="baseline"/>
        <w:rPr>
          <w:rFonts w:cs="Times New Roman"/>
          <w:color w:val="000000" w:themeColor="text1"/>
          <w:sz w:val="24"/>
          <w:szCs w:val="24"/>
        </w:rPr>
      </w:pPr>
      <w:r w:rsidRPr="003C11AF">
        <w:rPr>
          <w:rFonts w:eastAsia="Times New Roman" w:cs="Times New Roman"/>
          <w:sz w:val="24"/>
          <w:szCs w:val="24"/>
        </w:rPr>
        <w:t xml:space="preserve">Instruction includes the use of real-world context to help students make sense of how a rounded number may be less precise but easier to use. </w:t>
      </w:r>
    </w:p>
    <w:p w14:paraId="34CC7E3C" w14:textId="4610690F" w:rsidR="004F4E44" w:rsidRPr="004C34DF" w:rsidRDefault="0014713F" w:rsidP="003A74CF">
      <w:pPr>
        <w:pStyle w:val="ListParagraph"/>
        <w:numPr>
          <w:ilvl w:val="0"/>
          <w:numId w:val="9"/>
        </w:numPr>
        <w:textAlignment w:val="baseline"/>
        <w:rPr>
          <w:rFonts w:cs="Times New Roman"/>
          <w:sz w:val="24"/>
          <w:szCs w:val="24"/>
        </w:rPr>
      </w:pPr>
      <w:r w:rsidRPr="003C11AF">
        <w:rPr>
          <w:rFonts w:eastAsia="Times New Roman" w:cs="Times New Roman"/>
          <w:sz w:val="24"/>
          <w:szCs w:val="24"/>
        </w:rPr>
        <w:t>Instruction includes cases where students must provide numbers that would round to a given number</w:t>
      </w:r>
      <w:r w:rsidR="004F4E44">
        <w:rPr>
          <w:spacing w:val="-2"/>
          <w:sz w:val="24"/>
        </w:rPr>
        <w:t>.</w:t>
      </w:r>
    </w:p>
    <w:p w14:paraId="24138AAE" w14:textId="77777777" w:rsidR="004F4E44" w:rsidRPr="004C34DF" w:rsidRDefault="004F4E44" w:rsidP="004F4E44">
      <w:pPr>
        <w:pStyle w:val="ListParagraph"/>
        <w:ind w:left="360"/>
        <w:textAlignment w:val="baseline"/>
        <w:rPr>
          <w:rFonts w:cs="Times New Roman"/>
          <w:sz w:val="24"/>
          <w:szCs w:val="24"/>
        </w:rPr>
      </w:pPr>
    </w:p>
    <w:p w14:paraId="1CBC089C" w14:textId="77777777" w:rsidR="004F4E44" w:rsidRPr="00AB3CDB" w:rsidRDefault="004F4E44" w:rsidP="004F4E44">
      <w:pPr>
        <w:pStyle w:val="NumberSenseHeading1"/>
      </w:pPr>
      <w:r w:rsidRPr="006B6BAE">
        <w:t>Common Misconceptions or Errors</w:t>
      </w:r>
    </w:p>
    <w:p w14:paraId="787E20AE" w14:textId="77777777" w:rsidR="002A6ED7" w:rsidRPr="003C11AF" w:rsidRDefault="002A6ED7" w:rsidP="003A74CF">
      <w:pPr>
        <w:pStyle w:val="ListParagraph"/>
        <w:numPr>
          <w:ilvl w:val="0"/>
          <w:numId w:val="43"/>
        </w:numPr>
        <w:textAlignment w:val="baseline"/>
        <w:rPr>
          <w:rFonts w:cs="Times New Roman"/>
          <w:sz w:val="24"/>
          <w:szCs w:val="24"/>
        </w:rPr>
      </w:pPr>
      <w:r w:rsidRPr="003C11AF">
        <w:rPr>
          <w:rFonts w:eastAsia="Times New Roman" w:cs="Times New Roman"/>
          <w:color w:val="000000" w:themeColor="text1"/>
          <w:sz w:val="24"/>
          <w:szCs w:val="24"/>
        </w:rPr>
        <w:t>Students may round down instead of up when there is a 5 in the ones place.</w:t>
      </w:r>
    </w:p>
    <w:p w14:paraId="19B8A4BB" w14:textId="77777777" w:rsidR="002A6ED7" w:rsidRPr="003C11AF" w:rsidRDefault="002A6ED7" w:rsidP="003A74CF">
      <w:pPr>
        <w:pStyle w:val="ListParagraph"/>
        <w:numPr>
          <w:ilvl w:val="0"/>
          <w:numId w:val="43"/>
        </w:numPr>
        <w:textAlignment w:val="baseline"/>
        <w:rPr>
          <w:rFonts w:cs="Times New Roman"/>
          <w:sz w:val="24"/>
          <w:szCs w:val="24"/>
        </w:rPr>
      </w:pPr>
      <w:r w:rsidRPr="003C11AF">
        <w:rPr>
          <w:rFonts w:eastAsia="Times New Roman" w:cs="Times New Roman"/>
          <w:color w:val="000000" w:themeColor="text1"/>
          <w:sz w:val="24"/>
          <w:szCs w:val="24"/>
        </w:rPr>
        <w:t xml:space="preserve">Students may not be able to identify which two tens a number is between.  </w:t>
      </w:r>
    </w:p>
    <w:p w14:paraId="5B94549A" w14:textId="77777777" w:rsidR="002A6ED7" w:rsidRPr="003C11AF" w:rsidRDefault="002A6ED7" w:rsidP="003A74CF">
      <w:pPr>
        <w:pStyle w:val="ListParagraph"/>
        <w:numPr>
          <w:ilvl w:val="1"/>
          <w:numId w:val="43"/>
        </w:numPr>
        <w:textAlignment w:val="baseline"/>
        <w:rPr>
          <w:rFonts w:cs="Times New Roman"/>
          <w:sz w:val="24"/>
          <w:szCs w:val="24"/>
        </w:rPr>
      </w:pPr>
      <w:r w:rsidRPr="003C11AF">
        <w:rPr>
          <w:rFonts w:eastAsia="Times New Roman" w:cs="Times New Roman"/>
          <w:color w:val="000000" w:themeColor="text1"/>
          <w:sz w:val="24"/>
          <w:szCs w:val="24"/>
        </w:rPr>
        <w:t xml:space="preserve">For example, a student may not be able to determine that 72 is between 70 and 80. </w:t>
      </w:r>
    </w:p>
    <w:p w14:paraId="26055973" w14:textId="647E7A66" w:rsidR="004F4E44" w:rsidRPr="00BB7194" w:rsidRDefault="002A6ED7" w:rsidP="003A74CF">
      <w:pPr>
        <w:pStyle w:val="ListParagraph"/>
        <w:numPr>
          <w:ilvl w:val="0"/>
          <w:numId w:val="43"/>
        </w:numPr>
        <w:textAlignment w:val="baseline"/>
        <w:rPr>
          <w:rFonts w:eastAsia="Times New Roman" w:cs="Times New Roman"/>
          <w:b/>
          <w:bCs/>
          <w:sz w:val="24"/>
          <w:szCs w:val="24"/>
        </w:rPr>
      </w:pPr>
      <w:r w:rsidRPr="003C11AF">
        <w:rPr>
          <w:rFonts w:eastAsia="Times New Roman" w:cs="Times New Roman"/>
          <w:color w:val="000000" w:themeColor="text1"/>
          <w:sz w:val="24"/>
          <w:szCs w:val="24"/>
        </w:rPr>
        <w:t>Students may look at the digit in the tens place to determine how to round, rather than the ones place</w:t>
      </w:r>
      <w:r w:rsidR="004F4E44" w:rsidRPr="00BB7194">
        <w:rPr>
          <w:sz w:val="24"/>
        </w:rPr>
        <w:t>.</w:t>
      </w:r>
    </w:p>
    <w:p w14:paraId="36455FFA" w14:textId="77777777" w:rsidR="004F4E44" w:rsidRPr="00BB7194" w:rsidRDefault="004F4E44" w:rsidP="004F4E44">
      <w:pPr>
        <w:pStyle w:val="ListParagraph"/>
        <w:ind w:left="734"/>
        <w:textAlignment w:val="baseline"/>
        <w:rPr>
          <w:rFonts w:eastAsia="Times New Roman" w:cs="Times New Roman"/>
          <w:b/>
          <w:bCs/>
          <w:sz w:val="24"/>
          <w:szCs w:val="24"/>
        </w:rPr>
      </w:pPr>
    </w:p>
    <w:p w14:paraId="1E7FD370" w14:textId="77777777" w:rsidR="004F4E44" w:rsidRPr="00A805BD" w:rsidRDefault="004F4E44" w:rsidP="004F4E44">
      <w:pPr>
        <w:pStyle w:val="NumberSenseHeading1"/>
      </w:pPr>
      <w:r w:rsidRPr="006B6BAE">
        <w:t>Strategies to Support Tiered Instruction</w:t>
      </w:r>
    </w:p>
    <w:p w14:paraId="34F49935" w14:textId="77777777" w:rsidR="0063591D" w:rsidRDefault="00E75A4D" w:rsidP="003A74CF">
      <w:pPr>
        <w:pStyle w:val="ListParagraph"/>
        <w:widowControl/>
        <w:numPr>
          <w:ilvl w:val="0"/>
          <w:numId w:val="2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Instruction includes using a hundreds chart and showing the relationship of 10 and the next decade.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will use the number line/number path to clarify where a number is rounded to. Images below show how to take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 xml:space="preserve"> 120 chart into a number path/number line.</w:t>
      </w:r>
    </w:p>
    <w:p w14:paraId="2A5E9C52" w14:textId="26A64C9D" w:rsidR="00E75A4D" w:rsidRPr="0063591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63591D">
        <w:rPr>
          <w:rFonts w:eastAsia="Times New Roman" w:cs="Times New Roman"/>
          <w:color w:val="000000" w:themeColor="text1"/>
          <w:sz w:val="24"/>
          <w:szCs w:val="24"/>
        </w:rPr>
        <w:lastRenderedPageBreak/>
        <w:t>Top down 120 chart. Teacher can have students highlight column of tens and the column of 5s to help with rounding when cut into a number line.</w:t>
      </w:r>
    </w:p>
    <w:p w14:paraId="51EF1B60" w14:textId="77777777" w:rsid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Line the consecutive numbers up from one decade to the next and tape.</w:t>
      </w:r>
    </w:p>
    <w:p w14:paraId="7418A689" w14:textId="77777777" w:rsid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Cut the number path/number line</w:t>
      </w:r>
      <w:r>
        <w:rPr>
          <w:rFonts w:eastAsia="Times New Roman" w:cs="Times New Roman"/>
          <w:color w:val="000000" w:themeColor="text1"/>
          <w:sz w:val="24"/>
          <w:szCs w:val="24"/>
        </w:rPr>
        <w:t>.</w:t>
      </w:r>
    </w:p>
    <w:p w14:paraId="3D75F8FE" w14:textId="5E656D22" w:rsidR="00E75A4D" w:rsidRP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 xml:space="preserve">The number path/number line end result. </w:t>
      </w:r>
    </w:p>
    <w:p w14:paraId="14B943E5" w14:textId="71DE0D0D" w:rsidR="004F4E44" w:rsidRPr="00CD282A" w:rsidRDefault="00E75A4D"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A81F25">
        <w:rPr>
          <w:rFonts w:eastAsia="Times New Roman" w:cs="Times New Roman"/>
          <w:color w:val="000000" w:themeColor="text1"/>
          <w:sz w:val="24"/>
          <w:szCs w:val="24"/>
        </w:rPr>
        <w:t>For example, after demonstrating how the hundreds chart is a stacked number line/number path, have students find the number 43 on the number line. Ask if it rounds to 40 or 50</w:t>
      </w:r>
      <w:r w:rsidR="004F4E44">
        <w:rPr>
          <w:position w:val="1"/>
          <w:sz w:val="24"/>
        </w:rPr>
        <w:t>.</w:t>
      </w:r>
    </w:p>
    <w:p w14:paraId="226E754B" w14:textId="41DEE5BB" w:rsidR="004F4E44" w:rsidRPr="00671195" w:rsidRDefault="00C6186A" w:rsidP="003A74CF">
      <w:pPr>
        <w:pStyle w:val="ListParagraph"/>
        <w:numPr>
          <w:ilvl w:val="0"/>
          <w:numId w:val="63"/>
        </w:numPr>
        <w:tabs>
          <w:tab w:val="left" w:pos="2880"/>
        </w:tabs>
        <w:autoSpaceDE w:val="0"/>
        <w:autoSpaceDN w:val="0"/>
        <w:spacing w:before="14"/>
        <w:ind w:right="1448"/>
        <w:rPr>
          <w:rFonts w:ascii="Courier New" w:hAnsi="Courier New"/>
          <w:position w:val="1"/>
          <w:sz w:val="24"/>
        </w:rPr>
      </w:pPr>
      <w:r>
        <w:rPr>
          <w:noProof/>
        </w:rPr>
        <w:drawing>
          <wp:inline distT="0" distB="0" distL="0" distR="0" wp14:anchorId="33D91221" wp14:editId="6B7C9766">
            <wp:extent cx="1078174" cy="1251616"/>
            <wp:effectExtent l="0" t="0" r="8255" b="5715"/>
            <wp:docPr id="1655764134" name="Picture 201" descr="Blue 100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64134" name="Picture 201" descr="Blue 100 chart. "/>
                    <pic:cNvPicPr/>
                  </pic:nvPicPr>
                  <pic:blipFill>
                    <a:blip r:embed="rId22" cstate="print">
                      <a:extLst>
                        <a:ext uri="{28A0092B-C50C-407E-A947-70E740481C1C}">
                          <a14:useLocalDpi xmlns:a14="http://schemas.microsoft.com/office/drawing/2010/main" val="0"/>
                        </a:ext>
                      </a:extLst>
                    </a:blip>
                    <a:srcRect t="2985" b="9950"/>
                    <a:stretch>
                      <a:fillRect/>
                    </a:stretch>
                  </pic:blipFill>
                  <pic:spPr>
                    <a:xfrm>
                      <a:off x="0" y="0"/>
                      <a:ext cx="1084859" cy="1259376"/>
                    </a:xfrm>
                    <a:prstGeom prst="rect">
                      <a:avLst/>
                    </a:prstGeom>
                  </pic:spPr>
                </pic:pic>
              </a:graphicData>
            </a:graphic>
          </wp:inline>
        </w:drawing>
      </w:r>
      <w:r w:rsidRPr="00671195">
        <w:rPr>
          <w:rFonts w:ascii="Courier New" w:hAnsi="Courier New"/>
          <w:position w:val="1"/>
          <w:sz w:val="24"/>
        </w:rPr>
        <w:t xml:space="preserve">          </w:t>
      </w:r>
      <w:r w:rsidR="00671195" w:rsidRPr="00671195">
        <w:rPr>
          <w:rFonts w:cs="Times New Roman"/>
          <w:position w:val="1"/>
          <w:sz w:val="24"/>
        </w:rPr>
        <w:t>B.</w:t>
      </w:r>
      <w:r w:rsidRPr="00671195">
        <w:rPr>
          <w:rFonts w:ascii="Courier New" w:hAnsi="Courier New"/>
          <w:position w:val="1"/>
          <w:sz w:val="24"/>
        </w:rPr>
        <w:t xml:space="preserve">  </w:t>
      </w:r>
      <w:r w:rsidR="00681D9A">
        <w:rPr>
          <w:noProof/>
        </w:rPr>
        <w:drawing>
          <wp:inline distT="0" distB="0" distL="0" distR="0" wp14:anchorId="2D8A19D2" wp14:editId="67D4FD18">
            <wp:extent cx="391520" cy="1105468"/>
            <wp:effectExtent l="0" t="0" r="8890" b="0"/>
            <wp:docPr id="1116855196" name="Picture 202" descr="Blue 100 chart rolled to continu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5196" name="Picture 202" descr="Blue 100 chart rolled to continue number l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479" cy="1119469"/>
                    </a:xfrm>
                    <a:prstGeom prst="rect">
                      <a:avLst/>
                    </a:prstGeom>
                  </pic:spPr>
                </pic:pic>
              </a:graphicData>
            </a:graphic>
          </wp:inline>
        </w:drawing>
      </w:r>
    </w:p>
    <w:p w14:paraId="4A5EB9C7" w14:textId="77777777" w:rsidR="00681D9A" w:rsidRDefault="00681D9A" w:rsidP="004F4E44">
      <w:pPr>
        <w:tabs>
          <w:tab w:val="left" w:pos="2880"/>
        </w:tabs>
        <w:autoSpaceDE w:val="0"/>
        <w:autoSpaceDN w:val="0"/>
        <w:spacing w:before="14"/>
        <w:ind w:right="1448"/>
        <w:rPr>
          <w:rFonts w:ascii="Courier New" w:hAnsi="Courier New"/>
          <w:position w:val="1"/>
          <w:sz w:val="24"/>
        </w:rPr>
      </w:pPr>
    </w:p>
    <w:p w14:paraId="6009BD7D" w14:textId="5CCB0268" w:rsidR="00681D9A" w:rsidRDefault="00671195" w:rsidP="004F4E44">
      <w:pPr>
        <w:tabs>
          <w:tab w:val="left" w:pos="2880"/>
        </w:tabs>
        <w:autoSpaceDE w:val="0"/>
        <w:autoSpaceDN w:val="0"/>
        <w:spacing w:before="14"/>
        <w:ind w:right="1448"/>
        <w:rPr>
          <w:rFonts w:ascii="Courier New" w:hAnsi="Courier New"/>
          <w:position w:val="1"/>
          <w:sz w:val="24"/>
        </w:rPr>
      </w:pPr>
      <w:r>
        <w:rPr>
          <w:rFonts w:ascii="Courier New" w:hAnsi="Courier New"/>
          <w:position w:val="1"/>
          <w:sz w:val="24"/>
        </w:rPr>
        <w:t xml:space="preserve">              </w:t>
      </w:r>
      <w:r w:rsidR="00CF25CC" w:rsidRPr="00CF25CC">
        <w:rPr>
          <w:rFonts w:cs="Times New Roman"/>
          <w:position w:val="1"/>
          <w:sz w:val="24"/>
        </w:rPr>
        <w:t>C</w:t>
      </w:r>
      <w:r w:rsidR="00CF25CC">
        <w:rPr>
          <w:rFonts w:ascii="Courier New" w:hAnsi="Courier New"/>
          <w:position w:val="1"/>
          <w:sz w:val="24"/>
        </w:rPr>
        <w:t>.</w:t>
      </w:r>
      <w:r w:rsidR="00F10B98">
        <w:rPr>
          <w:noProof/>
        </w:rPr>
        <w:drawing>
          <wp:inline distT="0" distB="0" distL="0" distR="0" wp14:anchorId="5E2E28C6" wp14:editId="6D734EA5">
            <wp:extent cx="2074460" cy="665479"/>
            <wp:effectExtent l="0" t="0" r="2540" b="1905"/>
            <wp:docPr id="617458746" name="Picture 203" descr="Number line shown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8746" name="Picture 203" descr="Number line shown lined u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578" cy="674820"/>
                    </a:xfrm>
                    <a:prstGeom prst="rect">
                      <a:avLst/>
                    </a:prstGeom>
                  </pic:spPr>
                </pic:pic>
              </a:graphicData>
            </a:graphic>
          </wp:inline>
        </w:drawing>
      </w:r>
    </w:p>
    <w:p w14:paraId="1A2DC038" w14:textId="77777777" w:rsidR="00F10B98" w:rsidRDefault="00F10B98" w:rsidP="004F4E44">
      <w:pPr>
        <w:tabs>
          <w:tab w:val="left" w:pos="2880"/>
        </w:tabs>
        <w:autoSpaceDE w:val="0"/>
        <w:autoSpaceDN w:val="0"/>
        <w:spacing w:before="14"/>
        <w:ind w:right="1448"/>
        <w:rPr>
          <w:rFonts w:ascii="Courier New" w:hAnsi="Courier New"/>
          <w:position w:val="1"/>
          <w:sz w:val="24"/>
        </w:rPr>
      </w:pPr>
    </w:p>
    <w:p w14:paraId="281F22A3" w14:textId="09D133E5" w:rsidR="00F10B98" w:rsidRPr="00CF25CC" w:rsidRDefault="00CF25CC" w:rsidP="00CF25CC">
      <w:pPr>
        <w:tabs>
          <w:tab w:val="left" w:pos="2880"/>
        </w:tabs>
        <w:autoSpaceDE w:val="0"/>
        <w:autoSpaceDN w:val="0"/>
        <w:spacing w:before="14"/>
        <w:ind w:right="1448"/>
        <w:rPr>
          <w:rFonts w:ascii="Courier New" w:hAnsi="Courier New"/>
          <w:position w:val="1"/>
          <w:sz w:val="24"/>
        </w:rPr>
      </w:pPr>
      <w:r>
        <w:rPr>
          <w:rFonts w:ascii="Courier New" w:hAnsi="Courier New"/>
          <w:position w:val="1"/>
          <w:sz w:val="24"/>
        </w:rPr>
        <w:t xml:space="preserve">      </w:t>
      </w:r>
      <w:r w:rsidRPr="00CF25CC">
        <w:rPr>
          <w:rFonts w:cs="Times New Roman"/>
          <w:position w:val="1"/>
          <w:sz w:val="24"/>
        </w:rPr>
        <w:t>D.</w:t>
      </w:r>
      <w:r>
        <w:rPr>
          <w:rFonts w:ascii="Courier New" w:hAnsi="Courier New"/>
          <w:position w:val="1"/>
          <w:sz w:val="24"/>
        </w:rPr>
        <w:t xml:space="preserve"> </w:t>
      </w:r>
      <w:r w:rsidR="00671195">
        <w:rPr>
          <w:noProof/>
        </w:rPr>
        <w:drawing>
          <wp:inline distT="0" distB="0" distL="0" distR="0" wp14:anchorId="4E95ACAC" wp14:editId="37BB8CCE">
            <wp:extent cx="4148920" cy="416434"/>
            <wp:effectExtent l="0" t="0" r="4445" b="3175"/>
            <wp:docPr id="359584638" name="Picture 204" descr="100 chartcut into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4638" name="Picture 204" descr="100 chartcut into straight line. "/>
                    <pic:cNvPicPr/>
                  </pic:nvPicPr>
                  <pic:blipFill>
                    <a:blip r:embed="rId25" cstate="print">
                      <a:extLst>
                        <a:ext uri="{28A0092B-C50C-407E-A947-70E740481C1C}">
                          <a14:useLocalDpi xmlns:a14="http://schemas.microsoft.com/office/drawing/2010/main" val="0"/>
                        </a:ext>
                      </a:extLst>
                    </a:blip>
                    <a:srcRect l="8173" r="5608" b="23943"/>
                    <a:stretch>
                      <a:fillRect/>
                    </a:stretch>
                  </pic:blipFill>
                  <pic:spPr>
                    <a:xfrm>
                      <a:off x="0" y="0"/>
                      <a:ext cx="4228003" cy="424372"/>
                    </a:xfrm>
                    <a:prstGeom prst="rect">
                      <a:avLst/>
                    </a:prstGeom>
                  </pic:spPr>
                </pic:pic>
              </a:graphicData>
            </a:graphic>
          </wp:inline>
        </w:drawing>
      </w:r>
    </w:p>
    <w:p w14:paraId="02969491" w14:textId="4BBB8907" w:rsidR="004F4E44" w:rsidRDefault="004F4E44" w:rsidP="004F4E44">
      <w:pPr>
        <w:tabs>
          <w:tab w:val="left" w:pos="2880"/>
        </w:tabs>
        <w:autoSpaceDE w:val="0"/>
        <w:autoSpaceDN w:val="0"/>
        <w:spacing w:before="14"/>
        <w:ind w:right="1448"/>
        <w:jc w:val="center"/>
        <w:rPr>
          <w:rFonts w:ascii="Courier New" w:hAnsi="Courier New"/>
          <w:position w:val="1"/>
          <w:sz w:val="24"/>
        </w:rPr>
      </w:pPr>
    </w:p>
    <w:p w14:paraId="2E4344E1" w14:textId="77777777" w:rsidR="000553EF" w:rsidRPr="000553EF" w:rsidRDefault="000553EF" w:rsidP="003A74CF">
      <w:pPr>
        <w:pStyle w:val="ListParagraph"/>
        <w:numPr>
          <w:ilvl w:val="0"/>
          <w:numId w:val="27"/>
        </w:numPr>
        <w:contextualSpacing/>
        <w:rPr>
          <w:rFonts w:eastAsiaTheme="minorEastAsia"/>
          <w:i/>
          <w:iCs/>
          <w:color w:val="000000" w:themeColor="text1"/>
          <w:sz w:val="24"/>
          <w:szCs w:val="24"/>
        </w:rPr>
      </w:pPr>
      <w:r w:rsidRPr="000553EF">
        <w:rPr>
          <w:rFonts w:eastAsia="Times New Roman" w:cs="Times New Roman"/>
          <w:color w:val="000000" w:themeColor="text1"/>
          <w:sz w:val="24"/>
          <w:szCs w:val="24"/>
        </w:rPr>
        <w:t xml:space="preserve">Instruction includes using a number line and base ten blocks. Using the base ten blocks on the number line, students will represent a number and reference its location to the nearest 10. </w:t>
      </w:r>
    </w:p>
    <w:p w14:paraId="33D6C34A" w14:textId="65B62EDF" w:rsidR="004F4E44" w:rsidRPr="006D254B" w:rsidRDefault="000553EF"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For example, u</w:t>
      </w:r>
      <w:r w:rsidRPr="003E68B7">
        <w:rPr>
          <w:rFonts w:eastAsia="Times New Roman" w:cs="Times New Roman"/>
          <w:color w:val="000000" w:themeColor="text1"/>
          <w:sz w:val="24"/>
          <w:szCs w:val="24"/>
        </w:rPr>
        <w:t xml:space="preserve">sing a number line and base ten blocks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represent the number 27. Students will then need to determine if 27 is closer to 20 or 30</w:t>
      </w:r>
      <w:r w:rsidRPr="1FBEC67F">
        <w:rPr>
          <w:rFonts w:eastAsia="Times New Roman" w:cs="Times New Roman"/>
          <w:color w:val="000000" w:themeColor="text1"/>
          <w:sz w:val="24"/>
          <w:szCs w:val="24"/>
        </w:rPr>
        <w:t xml:space="preserve"> </w:t>
      </w:r>
      <w:r w:rsidRPr="29B25A69">
        <w:rPr>
          <w:rFonts w:eastAsia="Times New Roman" w:cs="Times New Roman"/>
          <w:color w:val="000000" w:themeColor="text1"/>
          <w:sz w:val="24"/>
          <w:szCs w:val="24"/>
        </w:rPr>
        <w:t>by answering how far from 20 versus 30 that 27 is. (</w:t>
      </w:r>
      <w:r w:rsidRPr="10DB3579">
        <w:rPr>
          <w:rFonts w:eastAsia="Times New Roman" w:cs="Times New Roman"/>
          <w:color w:val="000000" w:themeColor="text1"/>
          <w:sz w:val="24"/>
          <w:szCs w:val="24"/>
        </w:rPr>
        <w:t>i</w:t>
      </w:r>
      <w:r w:rsidRPr="29B25A69">
        <w:rPr>
          <w:rFonts w:eastAsia="Times New Roman" w:cs="Times New Roman"/>
          <w:color w:val="000000" w:themeColor="text1"/>
          <w:sz w:val="24"/>
          <w:szCs w:val="24"/>
        </w:rPr>
        <w:t>.e.</w:t>
      </w:r>
      <w:r w:rsidRPr="47549E4F">
        <w:rPr>
          <w:rFonts w:eastAsia="Times New Roman" w:cs="Times New Roman"/>
          <w:color w:val="000000" w:themeColor="text1"/>
          <w:sz w:val="24"/>
          <w:szCs w:val="24"/>
        </w:rPr>
        <w:t xml:space="preserve"> </w:t>
      </w:r>
      <w:r w:rsidRPr="4FDEEE05">
        <w:rPr>
          <w:rFonts w:eastAsia="Times New Roman" w:cs="Times New Roman"/>
          <w:color w:val="000000" w:themeColor="text1"/>
          <w:sz w:val="24"/>
          <w:szCs w:val="24"/>
        </w:rPr>
        <w:t>27 is 7 away from 20 and 3 away from 30</w:t>
      </w:r>
      <w:r w:rsidR="004F4E44" w:rsidRPr="006D254B">
        <w:rPr>
          <w:rFonts w:eastAsiaTheme="minorEastAsia" w:cs="Times New Roman"/>
          <w:color w:val="000000" w:themeColor="text1"/>
          <w:sz w:val="24"/>
          <w:szCs w:val="24"/>
        </w:rPr>
        <w:t>.</w:t>
      </w:r>
    </w:p>
    <w:p w14:paraId="510EC181" w14:textId="3AB0A4D3" w:rsidR="004F4E44" w:rsidRDefault="000254DC" w:rsidP="004F4E44">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5AFF9FC" wp14:editId="1674D186">
            <wp:extent cx="2715904" cy="837404"/>
            <wp:effectExtent l="0" t="0" r="0" b="1270"/>
            <wp:docPr id="1441744159" name="Picture 205" descr="Number line 20 to 30.  Blue boxes drawn around 20 and 30, and red box drawn arou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4159" name="Picture 205" descr="Number line 20 to 30.  Blue boxes drawn around 20 and 30, and red box drawn around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6259" cy="840597"/>
                    </a:xfrm>
                    <a:prstGeom prst="rect">
                      <a:avLst/>
                    </a:prstGeom>
                  </pic:spPr>
                </pic:pic>
              </a:graphicData>
            </a:graphic>
          </wp:inline>
        </w:drawing>
      </w:r>
    </w:p>
    <w:p w14:paraId="3E22409D" w14:textId="77777777" w:rsidR="004F4E44" w:rsidRDefault="004F4E44" w:rsidP="004F4E44">
      <w:pPr>
        <w:tabs>
          <w:tab w:val="left" w:pos="2010"/>
        </w:tabs>
        <w:spacing w:after="0" w:line="240" w:lineRule="auto"/>
        <w:contextualSpacing/>
        <w:rPr>
          <w:rFonts w:eastAsia="Times New Roman" w:cs="Times New Roman"/>
          <w:sz w:val="24"/>
          <w:szCs w:val="24"/>
        </w:rPr>
      </w:pPr>
    </w:p>
    <w:p w14:paraId="62F527BA" w14:textId="77777777" w:rsidR="000254DC" w:rsidRDefault="000254DC" w:rsidP="004F4E44">
      <w:pPr>
        <w:tabs>
          <w:tab w:val="left" w:pos="2010"/>
        </w:tabs>
        <w:spacing w:after="0" w:line="240" w:lineRule="auto"/>
        <w:contextualSpacing/>
        <w:rPr>
          <w:rFonts w:eastAsia="Times New Roman" w:cs="Times New Roman"/>
          <w:sz w:val="24"/>
          <w:szCs w:val="24"/>
        </w:rPr>
      </w:pPr>
    </w:p>
    <w:p w14:paraId="42D0F4C4" w14:textId="77777777" w:rsidR="000254DC" w:rsidRDefault="000254DC" w:rsidP="004F4E44">
      <w:pPr>
        <w:tabs>
          <w:tab w:val="left" w:pos="2010"/>
        </w:tabs>
        <w:spacing w:after="0" w:line="240" w:lineRule="auto"/>
        <w:contextualSpacing/>
        <w:rPr>
          <w:rFonts w:eastAsia="Times New Roman" w:cs="Times New Roman"/>
          <w:sz w:val="24"/>
          <w:szCs w:val="24"/>
        </w:rPr>
      </w:pPr>
    </w:p>
    <w:p w14:paraId="055951CD" w14:textId="77777777" w:rsidR="000254DC" w:rsidRDefault="000254DC" w:rsidP="004F4E44">
      <w:pPr>
        <w:tabs>
          <w:tab w:val="left" w:pos="2010"/>
        </w:tabs>
        <w:spacing w:after="0" w:line="240" w:lineRule="auto"/>
        <w:contextualSpacing/>
        <w:rPr>
          <w:rFonts w:eastAsia="Times New Roman" w:cs="Times New Roman"/>
          <w:sz w:val="24"/>
          <w:szCs w:val="24"/>
        </w:rPr>
      </w:pPr>
    </w:p>
    <w:p w14:paraId="7CAD2C21" w14:textId="77777777" w:rsidR="000254DC" w:rsidRDefault="000254DC" w:rsidP="004F4E44">
      <w:pPr>
        <w:tabs>
          <w:tab w:val="left" w:pos="2010"/>
        </w:tabs>
        <w:spacing w:after="0" w:line="240" w:lineRule="auto"/>
        <w:contextualSpacing/>
        <w:rPr>
          <w:rFonts w:eastAsia="Times New Roman" w:cs="Times New Roman"/>
          <w:sz w:val="24"/>
          <w:szCs w:val="24"/>
        </w:rPr>
      </w:pPr>
    </w:p>
    <w:p w14:paraId="2C68BA95" w14:textId="77777777" w:rsidR="000254DC" w:rsidRDefault="000254DC" w:rsidP="004F4E44">
      <w:pPr>
        <w:tabs>
          <w:tab w:val="left" w:pos="2010"/>
        </w:tabs>
        <w:spacing w:after="0" w:line="240" w:lineRule="auto"/>
        <w:contextualSpacing/>
        <w:rPr>
          <w:rFonts w:eastAsia="Times New Roman" w:cs="Times New Roman"/>
          <w:sz w:val="24"/>
          <w:szCs w:val="24"/>
        </w:rPr>
      </w:pPr>
    </w:p>
    <w:p w14:paraId="43159D34" w14:textId="77777777" w:rsidR="004F4E44" w:rsidRDefault="004F4E44" w:rsidP="004F4E44">
      <w:pPr>
        <w:pStyle w:val="NumberSenseHeading1"/>
      </w:pPr>
      <w:r w:rsidRPr="006B6BAE">
        <w:lastRenderedPageBreak/>
        <w:t>Instructional Tasks </w:t>
      </w:r>
    </w:p>
    <w:p w14:paraId="2DB432F2" w14:textId="77777777" w:rsidR="004A0310" w:rsidRPr="003C11AF" w:rsidRDefault="004A0310" w:rsidP="004A0310">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color w:val="000000" w:themeColor="text1"/>
          <w:sz w:val="24"/>
          <w:szCs w:val="24"/>
        </w:rPr>
        <w:t>(</w:t>
      </w:r>
      <w:r w:rsidRPr="003C11AF">
        <w:rPr>
          <w:rFonts w:eastAsia="Calibri" w:cs="Times New Roman"/>
          <w:i/>
          <w:iCs/>
          <w:sz w:val="24"/>
          <w:szCs w:val="24"/>
        </w:rPr>
        <w:t>MTR.6.1)</w:t>
      </w:r>
    </w:p>
    <w:p w14:paraId="1BBB6922" w14:textId="77777777" w:rsidR="006B20A7" w:rsidRDefault="004A0310" w:rsidP="004A0310">
      <w:pPr>
        <w:widowControl w:val="0"/>
        <w:autoSpaceDE w:val="0"/>
        <w:autoSpaceDN w:val="0"/>
        <w:spacing w:after="0" w:line="240" w:lineRule="auto"/>
        <w:ind w:left="1008" w:hanging="720"/>
        <w:rPr>
          <w:rFonts w:eastAsia="Times New Roman" w:cs="Times New Roman"/>
          <w:color w:val="000000" w:themeColor="text1"/>
          <w:sz w:val="24"/>
          <w:szCs w:val="24"/>
        </w:rPr>
      </w:pPr>
      <w:r w:rsidRPr="003C11AF">
        <w:rPr>
          <w:rFonts w:eastAsia="Times New Roman" w:cs="Times New Roman"/>
          <w:color w:val="000000" w:themeColor="text1"/>
          <w:sz w:val="24"/>
          <w:szCs w:val="24"/>
        </w:rPr>
        <w:t>Provide students with three sets of number cards with the digits 0-9</w:t>
      </w:r>
    </w:p>
    <w:p w14:paraId="7FBD0401" w14:textId="77777777" w:rsidR="006B20A7" w:rsidRPr="003C11AF" w:rsidRDefault="006B20A7" w:rsidP="006B20A7">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A</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Create various two-digit numbers from two of the sets of number cards provided. Plot each of the numbers on a number line. </w:t>
      </w:r>
    </w:p>
    <w:p w14:paraId="114FA595" w14:textId="77777777" w:rsidR="006B20A7" w:rsidRPr="003C11AF" w:rsidRDefault="006B20A7" w:rsidP="006B20A7">
      <w:pPr>
        <w:spacing w:after="0" w:line="240" w:lineRule="auto"/>
        <w:ind w:left="1440" w:hanging="720"/>
        <w:textAlignment w:val="baseline"/>
        <w:rPr>
          <w:rFonts w:eastAsia="Times New Roman" w:cs="Times New Roman"/>
          <w:iCs/>
          <w:color w:val="000000" w:themeColor="text1"/>
          <w:sz w:val="24"/>
          <w:szCs w:val="24"/>
        </w:rPr>
      </w:pPr>
      <w:r w:rsidRPr="003C11AF">
        <w:rPr>
          <w:rFonts w:eastAsia="Times New Roman" w:cs="Times New Roman"/>
          <w:color w:val="000000" w:themeColor="text1"/>
          <w:sz w:val="24"/>
          <w:szCs w:val="24"/>
        </w:rPr>
        <w:t>Part B</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Round each number created from Part A to the nearest 10. Explain why each number rounds to the identified ten. </w:t>
      </w:r>
      <w:r w:rsidRPr="003C11AF">
        <w:rPr>
          <w:rFonts w:eastAsia="Times New Roman" w:cs="Times New Roman"/>
          <w:i/>
          <w:iCs/>
          <w:color w:val="000000" w:themeColor="text1"/>
          <w:sz w:val="24"/>
          <w:szCs w:val="24"/>
        </w:rPr>
        <w:t xml:space="preserve"> </w:t>
      </w:r>
    </w:p>
    <w:p w14:paraId="373395F8" w14:textId="7B4371E2" w:rsidR="004F4E44" w:rsidRDefault="006B20A7" w:rsidP="006B20A7">
      <w:pPr>
        <w:widowControl w:val="0"/>
        <w:autoSpaceDE w:val="0"/>
        <w:autoSpaceDN w:val="0"/>
        <w:spacing w:after="0" w:line="240" w:lineRule="auto"/>
        <w:ind w:left="1008" w:hanging="720"/>
        <w:rPr>
          <w:rFonts w:eastAsia="Times New Roman" w:cs="Times New Roman"/>
          <w:sz w:val="24"/>
          <w:szCs w:val="24"/>
        </w:rPr>
      </w:pPr>
      <w:r>
        <w:rPr>
          <w:rFonts w:eastAsia="Times New Roman" w:cs="Times New Roman"/>
          <w:iCs/>
          <w:color w:val="000000" w:themeColor="text1"/>
          <w:sz w:val="24"/>
          <w:szCs w:val="24"/>
        </w:rPr>
        <w:t xml:space="preserve">       </w:t>
      </w:r>
      <w:r w:rsidRPr="003C11AF">
        <w:rPr>
          <w:rFonts w:eastAsia="Times New Roman" w:cs="Times New Roman"/>
          <w:iCs/>
          <w:color w:val="000000" w:themeColor="text1"/>
          <w:sz w:val="24"/>
          <w:szCs w:val="24"/>
        </w:rPr>
        <w:t>Part C</w:t>
      </w:r>
      <w:r>
        <w:rPr>
          <w:rFonts w:eastAsia="Times New Roman" w:cs="Times New Roman"/>
          <w:iCs/>
          <w:color w:val="000000" w:themeColor="text1"/>
          <w:sz w:val="24"/>
          <w:szCs w:val="24"/>
        </w:rPr>
        <w:t xml:space="preserve">. </w:t>
      </w:r>
      <w:r w:rsidRPr="003C11AF">
        <w:rPr>
          <w:rFonts w:eastAsia="Times New Roman" w:cs="Times New Roman"/>
          <w:color w:val="000000" w:themeColor="text1"/>
          <w:sz w:val="24"/>
          <w:szCs w:val="24"/>
        </w:rPr>
        <w:t xml:space="preserve">Create a two-digit </w:t>
      </w:r>
      <w:r w:rsidRPr="713C9A68">
        <w:rPr>
          <w:rFonts w:eastAsia="Times New Roman" w:cs="Times New Roman"/>
          <w:color w:val="000000" w:themeColor="text1"/>
          <w:sz w:val="24"/>
          <w:szCs w:val="24"/>
        </w:rPr>
        <w:t>number</w:t>
      </w:r>
      <w:r w:rsidRPr="003C11AF">
        <w:rPr>
          <w:rFonts w:eastAsia="Times New Roman" w:cs="Times New Roman"/>
          <w:color w:val="000000" w:themeColor="text1"/>
          <w:sz w:val="24"/>
          <w:szCs w:val="24"/>
        </w:rPr>
        <w:t xml:space="preserve"> from one of the sets of number cards provided. Use the other sets to create the closest rounding to nearest 10. Explain why each number rounds to the identified ten</w:t>
      </w:r>
      <w:r w:rsidR="004F4E44">
        <w:rPr>
          <w:rFonts w:eastAsia="Times New Roman" w:cs="Times New Roman"/>
          <w:sz w:val="24"/>
          <w:szCs w:val="24"/>
        </w:rPr>
        <w:t>.</w:t>
      </w:r>
    </w:p>
    <w:p w14:paraId="510D0D8E" w14:textId="77777777" w:rsidR="004F4E44" w:rsidRDefault="004F4E44" w:rsidP="004F4E44">
      <w:pPr>
        <w:widowControl w:val="0"/>
        <w:autoSpaceDE w:val="0"/>
        <w:autoSpaceDN w:val="0"/>
        <w:spacing w:after="0" w:line="240" w:lineRule="auto"/>
        <w:rPr>
          <w:rFonts w:eastAsia="Times New Roman" w:cs="Times New Roman"/>
          <w:sz w:val="24"/>
          <w:szCs w:val="24"/>
        </w:rPr>
      </w:pPr>
    </w:p>
    <w:p w14:paraId="48A7E3E7" w14:textId="77777777" w:rsidR="00360485" w:rsidRDefault="00360485" w:rsidP="00360485">
      <w:pPr>
        <w:spacing w:after="0" w:line="240" w:lineRule="auto"/>
        <w:rPr>
          <w:rFonts w:eastAsia="Calibri" w:cs="Times New Roman"/>
          <w:i/>
          <w:iCs/>
          <w:sz w:val="24"/>
          <w:szCs w:val="24"/>
        </w:rPr>
      </w:pPr>
      <w:r w:rsidRPr="634D95A3">
        <w:rPr>
          <w:rFonts w:eastAsia="Calibri" w:cs="Times New Roman"/>
          <w:i/>
          <w:iCs/>
          <w:sz w:val="24"/>
          <w:szCs w:val="24"/>
        </w:rPr>
        <w:t xml:space="preserve">Instructional Task 2 </w:t>
      </w:r>
      <w:r w:rsidRPr="634D95A3">
        <w:rPr>
          <w:rFonts w:eastAsia="Times New Roman" w:cs="Times New Roman"/>
          <w:i/>
          <w:iCs/>
          <w:color w:val="000000" w:themeColor="text1"/>
          <w:sz w:val="24"/>
          <w:szCs w:val="24"/>
        </w:rPr>
        <w:t>(</w:t>
      </w:r>
      <w:r w:rsidRPr="634D95A3">
        <w:rPr>
          <w:rFonts w:eastAsia="Calibri" w:cs="Times New Roman"/>
          <w:i/>
          <w:iCs/>
          <w:sz w:val="24"/>
          <w:szCs w:val="24"/>
        </w:rPr>
        <w:t>MTR.6.1)</w:t>
      </w:r>
    </w:p>
    <w:p w14:paraId="4D564866" w14:textId="5A0AD314" w:rsidR="004F4E44" w:rsidRDefault="00360485" w:rsidP="003A74CF">
      <w:pPr>
        <w:pStyle w:val="ListParagraph"/>
        <w:numPr>
          <w:ilvl w:val="0"/>
          <w:numId w:val="64"/>
        </w:numPr>
        <w:tabs>
          <w:tab w:val="left" w:pos="3750"/>
        </w:tabs>
        <w:textAlignment w:val="baseline"/>
        <w:rPr>
          <w:rFonts w:eastAsia="Times New Roman" w:cs="Times New Roman"/>
          <w:color w:val="000000" w:themeColor="text1"/>
          <w:sz w:val="24"/>
          <w:szCs w:val="24"/>
        </w:rPr>
      </w:pPr>
      <w:r w:rsidRPr="49C7D780">
        <w:rPr>
          <w:rFonts w:eastAsia="Times New Roman" w:cs="Times New Roman"/>
          <w:color w:val="000000" w:themeColor="text1"/>
          <w:sz w:val="24"/>
          <w:szCs w:val="24"/>
        </w:rPr>
        <w:t xml:space="preserve">Provide students with </w:t>
      </w:r>
      <w:r w:rsidRPr="36B02BF1">
        <w:rPr>
          <w:rFonts w:eastAsia="Times New Roman" w:cs="Times New Roman"/>
          <w:color w:val="000000" w:themeColor="text1"/>
          <w:sz w:val="24"/>
          <w:szCs w:val="24"/>
        </w:rPr>
        <w:t xml:space="preserve">three sets of digit cards </w:t>
      </w:r>
      <w:r w:rsidRPr="0AC15B72">
        <w:rPr>
          <w:rFonts w:eastAsia="Times New Roman" w:cs="Times New Roman"/>
          <w:color w:val="000000" w:themeColor="text1"/>
          <w:sz w:val="24"/>
          <w:szCs w:val="24"/>
        </w:rPr>
        <w:t xml:space="preserve">0-9. </w:t>
      </w:r>
      <w:r w:rsidRPr="060CD428">
        <w:rPr>
          <w:rFonts w:eastAsia="Times New Roman" w:cs="Times New Roman"/>
          <w:color w:val="000000" w:themeColor="text1"/>
          <w:sz w:val="24"/>
          <w:szCs w:val="24"/>
        </w:rPr>
        <w:t>Given a target multiple of 10, have students create at least three numbers that would round to the target</w:t>
      </w:r>
      <w:r w:rsidRPr="6C695B1B">
        <w:rPr>
          <w:rFonts w:eastAsia="Times New Roman" w:cs="Times New Roman"/>
          <w:color w:val="000000" w:themeColor="text1"/>
          <w:sz w:val="24"/>
          <w:szCs w:val="24"/>
        </w:rPr>
        <w:t xml:space="preserve">. One number must have a different </w:t>
      </w:r>
      <w:r w:rsidRPr="3EAA34D5">
        <w:rPr>
          <w:rFonts w:eastAsia="Times New Roman" w:cs="Times New Roman"/>
          <w:color w:val="000000" w:themeColor="text1"/>
          <w:sz w:val="24"/>
          <w:szCs w:val="24"/>
        </w:rPr>
        <w:t xml:space="preserve">tens digit than the other two. (i.e. </w:t>
      </w:r>
      <w:r w:rsidRPr="44FA8C80">
        <w:rPr>
          <w:rFonts w:eastAsia="Times New Roman" w:cs="Times New Roman"/>
          <w:color w:val="000000" w:themeColor="text1"/>
          <w:sz w:val="24"/>
          <w:szCs w:val="24"/>
        </w:rPr>
        <w:t xml:space="preserve">given 40 as the target, </w:t>
      </w:r>
      <w:r w:rsidRPr="74E66171">
        <w:rPr>
          <w:rFonts w:eastAsia="Times New Roman" w:cs="Times New Roman"/>
          <w:color w:val="000000" w:themeColor="text1"/>
          <w:sz w:val="24"/>
          <w:szCs w:val="24"/>
        </w:rPr>
        <w:t>students could make the</w:t>
      </w:r>
      <w:r w:rsidRPr="44FA8C80">
        <w:rPr>
          <w:rFonts w:eastAsia="Times New Roman" w:cs="Times New Roman"/>
          <w:color w:val="000000" w:themeColor="text1"/>
          <w:sz w:val="24"/>
          <w:szCs w:val="24"/>
        </w:rPr>
        <w:t xml:space="preserve"> numbers </w:t>
      </w:r>
      <w:r w:rsidRPr="74E66171">
        <w:rPr>
          <w:rFonts w:eastAsia="Times New Roman" w:cs="Times New Roman"/>
          <w:color w:val="000000" w:themeColor="text1"/>
          <w:sz w:val="24"/>
          <w:szCs w:val="24"/>
        </w:rPr>
        <w:t>37, 39 and 42</w:t>
      </w:r>
      <w:r>
        <w:rPr>
          <w:rFonts w:eastAsia="Times New Roman" w:cs="Times New Roman"/>
          <w:color w:val="000000" w:themeColor="text1"/>
          <w:sz w:val="24"/>
          <w:szCs w:val="24"/>
        </w:rPr>
        <w:t>)</w:t>
      </w:r>
    </w:p>
    <w:p w14:paraId="1D66ED66" w14:textId="77777777" w:rsidR="004F4E44" w:rsidRPr="00102465" w:rsidRDefault="004F4E44" w:rsidP="004F4E44">
      <w:pPr>
        <w:widowControl w:val="0"/>
        <w:autoSpaceDE w:val="0"/>
        <w:autoSpaceDN w:val="0"/>
        <w:spacing w:after="0" w:line="240" w:lineRule="auto"/>
        <w:ind w:left="1008" w:hanging="720"/>
        <w:rPr>
          <w:rFonts w:eastAsia="Times New Roman" w:cs="Times New Roman"/>
          <w:sz w:val="24"/>
          <w:szCs w:val="24"/>
        </w:rPr>
      </w:pPr>
    </w:p>
    <w:p w14:paraId="10AE2438" w14:textId="77777777" w:rsidR="004F4E44" w:rsidRPr="006B6BAE" w:rsidRDefault="004F4E44" w:rsidP="004F4E44">
      <w:pPr>
        <w:pStyle w:val="NumberSenseHeading1"/>
      </w:pPr>
      <w:r w:rsidRPr="006B6BAE">
        <w:t>Instructional </w:t>
      </w:r>
      <w:r>
        <w:t>Items</w:t>
      </w:r>
      <w:r w:rsidRPr="006B6BAE">
        <w:t> </w:t>
      </w:r>
    </w:p>
    <w:p w14:paraId="5C6E23D1" w14:textId="77777777" w:rsidR="008042BE" w:rsidRPr="003C11AF" w:rsidRDefault="008042BE" w:rsidP="008042BE">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1AC9EF3A" w14:textId="086101F0" w:rsidR="004F4E44" w:rsidRDefault="008042BE" w:rsidP="008042BE">
      <w:pPr>
        <w:pStyle w:val="TableParagraph"/>
        <w:spacing w:before="10" w:line="230" w:lineRule="auto"/>
        <w:ind w:left="367"/>
        <w:rPr>
          <w:sz w:val="24"/>
        </w:rPr>
      </w:pPr>
      <w:r w:rsidRPr="003C11AF">
        <w:rPr>
          <w:rFonts w:eastAsia="Times New Roman" w:cs="Times New Roman"/>
          <w:sz w:val="24"/>
          <w:szCs w:val="24"/>
        </w:rPr>
        <w:t>Use the number line below to plot 3 numbers that would round to 30 when rounded to the nearest 10</w:t>
      </w:r>
      <w:r w:rsidR="004F4E44">
        <w:rPr>
          <w:sz w:val="24"/>
        </w:rPr>
        <w:t>.</w:t>
      </w:r>
    </w:p>
    <w:p w14:paraId="4FEB4EFF" w14:textId="359EFB4A" w:rsidR="004F4E44" w:rsidRDefault="004F4E44" w:rsidP="004F4E44">
      <w:pPr>
        <w:pStyle w:val="TableParagraph"/>
        <w:spacing w:before="10" w:line="230" w:lineRule="auto"/>
        <w:ind w:left="367"/>
        <w:rPr>
          <w:sz w:val="24"/>
        </w:rPr>
      </w:pPr>
    </w:p>
    <w:p w14:paraId="6B116EBD" w14:textId="1A7B34F2" w:rsidR="0095277C" w:rsidRDefault="0095277C" w:rsidP="0095277C">
      <w:pPr>
        <w:pStyle w:val="TableParagraph"/>
        <w:spacing w:before="10" w:line="230" w:lineRule="auto"/>
        <w:ind w:left="367"/>
        <w:jc w:val="center"/>
        <w:rPr>
          <w:sz w:val="24"/>
        </w:rPr>
      </w:pPr>
      <w:r w:rsidRPr="003C11AF">
        <w:rPr>
          <w:rFonts w:cs="Times New Roman"/>
          <w:noProof/>
          <w:sz w:val="24"/>
          <w:szCs w:val="24"/>
        </w:rPr>
        <w:drawing>
          <wp:inline distT="0" distB="0" distL="0" distR="0" wp14:anchorId="03AAD579" wp14:editId="1E07F75A">
            <wp:extent cx="3316406" cy="456005"/>
            <wp:effectExtent l="0" t="0" r="0" b="1270"/>
            <wp:docPr id="1747768734" name="Picture 206" descr="number linke with 0, 10, 20, 3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68734" name="Picture 206" descr="number linke with 0, 10, 20, 30 and 40."/>
                    <pic:cNvPicPr/>
                  </pic:nvPicPr>
                  <pic:blipFill>
                    <a:blip r:embed="rId27">
                      <a:extLst>
                        <a:ext uri="{28A0092B-C50C-407E-A947-70E740481C1C}">
                          <a14:useLocalDpi xmlns:a14="http://schemas.microsoft.com/office/drawing/2010/main" val="0"/>
                        </a:ext>
                      </a:extLst>
                    </a:blip>
                    <a:stretch>
                      <a:fillRect/>
                    </a:stretch>
                  </pic:blipFill>
                  <pic:spPr>
                    <a:xfrm>
                      <a:off x="0" y="0"/>
                      <a:ext cx="3374699" cy="464020"/>
                    </a:xfrm>
                    <a:prstGeom prst="rect">
                      <a:avLst/>
                    </a:prstGeom>
                  </pic:spPr>
                </pic:pic>
              </a:graphicData>
            </a:graphic>
          </wp:inline>
        </w:drawing>
      </w:r>
    </w:p>
    <w:p w14:paraId="11427F0E" w14:textId="77777777" w:rsidR="004F4E44" w:rsidRDefault="004F4E44" w:rsidP="004F4E44">
      <w:pPr>
        <w:pStyle w:val="TableParagraph"/>
        <w:spacing w:before="10" w:line="230" w:lineRule="auto"/>
        <w:ind w:left="367"/>
        <w:rPr>
          <w:sz w:val="24"/>
        </w:rPr>
      </w:pPr>
    </w:p>
    <w:p w14:paraId="3F10FD93" w14:textId="77777777" w:rsidR="004F4E44" w:rsidRDefault="004F4E44" w:rsidP="004F4E44">
      <w:pPr>
        <w:pStyle w:val="TableParagraph"/>
        <w:spacing w:before="2"/>
        <w:rPr>
          <w:sz w:val="24"/>
        </w:rPr>
      </w:pPr>
    </w:p>
    <w:p w14:paraId="68E38567" w14:textId="77777777" w:rsidR="00C351FB" w:rsidRPr="003C11AF" w:rsidRDefault="00C351FB" w:rsidP="00C351FB">
      <w:pPr>
        <w:spacing w:after="0" w:line="240" w:lineRule="auto"/>
        <w:textAlignment w:val="baseline"/>
        <w:rPr>
          <w:rFonts w:cs="Times New Roman"/>
          <w:i/>
          <w:sz w:val="24"/>
          <w:szCs w:val="24"/>
        </w:rPr>
      </w:pPr>
      <w:r w:rsidRPr="003C11AF">
        <w:rPr>
          <w:rFonts w:cs="Times New Roman"/>
          <w:i/>
          <w:sz w:val="24"/>
          <w:szCs w:val="24"/>
        </w:rPr>
        <w:t>Instructional Item 2</w:t>
      </w:r>
    </w:p>
    <w:p w14:paraId="7B81C26A" w14:textId="77777777" w:rsidR="00C351FB" w:rsidRDefault="00C351FB" w:rsidP="00C351FB">
      <w:pPr>
        <w:spacing w:after="0" w:line="240" w:lineRule="auto"/>
        <w:ind w:left="360"/>
        <w:textAlignment w:val="baseline"/>
        <w:rPr>
          <w:rFonts w:cs="Times New Roman"/>
          <w:sz w:val="24"/>
          <w:szCs w:val="24"/>
        </w:rPr>
      </w:pPr>
      <w:r w:rsidRPr="003C11AF">
        <w:rPr>
          <w:rFonts w:cs="Times New Roman"/>
          <w:sz w:val="24"/>
          <w:szCs w:val="24"/>
        </w:rPr>
        <w:t>Jamie has a collection of 52 stickers. Rounded to the nearest 10, about how many stickers does Jamie have?</w:t>
      </w:r>
    </w:p>
    <w:p w14:paraId="3C0C6255" w14:textId="77777777" w:rsidR="00C351FB" w:rsidRDefault="00C351FB" w:rsidP="00C351FB">
      <w:pPr>
        <w:spacing w:after="0" w:line="240" w:lineRule="auto"/>
        <w:ind w:left="360"/>
        <w:rPr>
          <w:rFonts w:cs="Times New Roman"/>
          <w:sz w:val="24"/>
          <w:szCs w:val="24"/>
        </w:rPr>
      </w:pPr>
    </w:p>
    <w:p w14:paraId="42251A3D" w14:textId="77777777" w:rsidR="00C351FB" w:rsidRDefault="00C351FB" w:rsidP="00C351FB">
      <w:pPr>
        <w:spacing w:after="0" w:line="240" w:lineRule="auto"/>
        <w:rPr>
          <w:rFonts w:cs="Times New Roman"/>
          <w:i/>
          <w:iCs/>
          <w:sz w:val="24"/>
          <w:szCs w:val="24"/>
        </w:rPr>
      </w:pPr>
      <w:r w:rsidRPr="4492B0A4">
        <w:rPr>
          <w:rFonts w:cs="Times New Roman"/>
          <w:i/>
          <w:iCs/>
          <w:sz w:val="24"/>
          <w:szCs w:val="24"/>
        </w:rPr>
        <w:t>Instructional Item 3</w:t>
      </w:r>
    </w:p>
    <w:p w14:paraId="246C7B51" w14:textId="77777777" w:rsidR="00C351FB" w:rsidRDefault="00C351FB" w:rsidP="00C351FB">
      <w:pPr>
        <w:spacing w:after="0" w:line="240" w:lineRule="auto"/>
        <w:ind w:left="360"/>
        <w:rPr>
          <w:rFonts w:cs="Times New Roman"/>
          <w:sz w:val="24"/>
          <w:szCs w:val="24"/>
        </w:rPr>
      </w:pPr>
      <w:r w:rsidRPr="4492B0A4">
        <w:rPr>
          <w:rFonts w:cs="Times New Roman"/>
          <w:sz w:val="24"/>
          <w:szCs w:val="24"/>
        </w:rPr>
        <w:t>Select the numbers that would round to 50</w:t>
      </w:r>
      <w:r w:rsidRPr="19E5E853">
        <w:rPr>
          <w:rFonts w:cs="Times New Roman"/>
          <w:sz w:val="24"/>
          <w:szCs w:val="24"/>
        </w:rPr>
        <w:t xml:space="preserve"> when rounded to the nearest 10.</w:t>
      </w:r>
    </w:p>
    <w:p w14:paraId="70C38E24"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42</w:t>
      </w:r>
    </w:p>
    <w:p w14:paraId="1930F25E"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49</w:t>
      </w:r>
    </w:p>
    <w:p w14:paraId="05CEBA39"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44</w:t>
      </w:r>
    </w:p>
    <w:p w14:paraId="66CAC76A"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45</w:t>
      </w:r>
    </w:p>
    <w:p w14:paraId="0C511BE1"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58</w:t>
      </w:r>
    </w:p>
    <w:p w14:paraId="1EA74F92" w14:textId="77777777" w:rsidR="00C351FB" w:rsidRDefault="00C351FB" w:rsidP="003A74CF">
      <w:pPr>
        <w:pStyle w:val="ListParagraph"/>
        <w:numPr>
          <w:ilvl w:val="0"/>
          <w:numId w:val="65"/>
        </w:numPr>
        <w:rPr>
          <w:rFonts w:cs="Times New Roman"/>
          <w:sz w:val="24"/>
          <w:szCs w:val="24"/>
        </w:rPr>
      </w:pPr>
      <w:r w:rsidRPr="47B9DFDD">
        <w:rPr>
          <w:rFonts w:cs="Times New Roman"/>
          <w:sz w:val="24"/>
          <w:szCs w:val="24"/>
        </w:rPr>
        <w:t>51</w:t>
      </w:r>
    </w:p>
    <w:p w14:paraId="7F082555" w14:textId="77777777" w:rsidR="004F4E44" w:rsidRDefault="004F4E44" w:rsidP="004F4E44">
      <w:pPr>
        <w:pStyle w:val="TableParagraph"/>
        <w:spacing w:line="230" w:lineRule="auto"/>
        <w:ind w:left="367"/>
        <w:rPr>
          <w:sz w:val="24"/>
        </w:rPr>
      </w:pPr>
    </w:p>
    <w:p w14:paraId="768D3CB0" w14:textId="32A8FF2E" w:rsidR="004F4E44" w:rsidRDefault="004F4E44" w:rsidP="004F4E44">
      <w:pPr>
        <w:pStyle w:val="Style4"/>
      </w:pPr>
      <w:r w:rsidRPr="006B6BAE">
        <w:t xml:space="preserve">*The strategies, tasks and items included in the B1G-M are examples and should not be considered </w:t>
      </w:r>
    </w:p>
    <w:p w14:paraId="1CFF521C" w14:textId="77777777" w:rsidR="004F4E44" w:rsidRDefault="004F4E44" w:rsidP="00FC46E8">
      <w:pPr>
        <w:pStyle w:val="Heading2"/>
        <w:rPr>
          <w:b/>
        </w:rPr>
      </w:pPr>
    </w:p>
    <w:p w14:paraId="733E36B5" w14:textId="77777777" w:rsidR="006F2D65" w:rsidRDefault="006F2D65" w:rsidP="00FC46E8">
      <w:pPr>
        <w:pStyle w:val="Heading2"/>
        <w:rPr>
          <w:b/>
        </w:rPr>
      </w:pPr>
    </w:p>
    <w:p w14:paraId="30AA1349" w14:textId="77777777" w:rsidR="00C351FB" w:rsidRDefault="00C351FB" w:rsidP="00FC46E8">
      <w:pPr>
        <w:pStyle w:val="Heading2"/>
        <w:rPr>
          <w:b/>
        </w:rPr>
      </w:pPr>
    </w:p>
    <w:p w14:paraId="699932A4" w14:textId="77777777" w:rsidR="00C351FB" w:rsidRDefault="00C351FB" w:rsidP="00FC46E8">
      <w:pPr>
        <w:pStyle w:val="Heading2"/>
        <w:rPr>
          <w:b/>
        </w:rPr>
      </w:pPr>
    </w:p>
    <w:p w14:paraId="58FB7FB0" w14:textId="77777777" w:rsidR="00C351FB" w:rsidRDefault="00C351FB" w:rsidP="00FC46E8">
      <w:pPr>
        <w:pStyle w:val="Heading2"/>
        <w:rPr>
          <w:b/>
        </w:rPr>
      </w:pPr>
    </w:p>
    <w:p w14:paraId="1525BAF6" w14:textId="77777777" w:rsidR="00C351FB" w:rsidRDefault="00C351FB" w:rsidP="00FC46E8">
      <w:pPr>
        <w:pStyle w:val="Heading2"/>
        <w:rPr>
          <w:b/>
        </w:rPr>
      </w:pPr>
    </w:p>
    <w:p w14:paraId="132EE241" w14:textId="77777777" w:rsidR="00C351FB" w:rsidRDefault="00C351FB" w:rsidP="00FC46E8">
      <w:pPr>
        <w:pStyle w:val="Heading2"/>
        <w:rPr>
          <w:b/>
        </w:rPr>
      </w:pPr>
    </w:p>
    <w:p w14:paraId="02578C64" w14:textId="24B49BAE" w:rsidR="00252ADA" w:rsidRDefault="00252ADA" w:rsidP="00FC46E8">
      <w:pPr>
        <w:pStyle w:val="Heading2"/>
        <w:rPr>
          <w:rFonts w:eastAsia="Times New Roman"/>
          <w:i/>
          <w:iCs/>
          <w:color w:val="000000"/>
        </w:rPr>
      </w:pPr>
      <w:r w:rsidRPr="005B1CF4">
        <w:rPr>
          <w:rStyle w:val="normaltextrun"/>
          <w:b/>
          <w:color w:val="000000"/>
          <w:shd w:val="clear" w:color="auto" w:fill="FFFFFF"/>
        </w:rPr>
        <w:lastRenderedPageBreak/>
        <w:t xml:space="preserve">MA.2.NSO.2 </w:t>
      </w:r>
      <w:r w:rsidRPr="005B1CF4">
        <w:rPr>
          <w:rFonts w:eastAsia="Times New Roman"/>
          <w:i/>
          <w:iCs/>
          <w:color w:val="000000"/>
        </w:rPr>
        <w:t>Add and subtract two- and three-digit whole numbers</w:t>
      </w:r>
      <w:r>
        <w:rPr>
          <w:rFonts w:eastAsia="Times New Roman"/>
          <w:i/>
          <w:iCs/>
          <w:color w:val="000000"/>
        </w:rPr>
        <w:t>.</w:t>
      </w:r>
    </w:p>
    <w:p w14:paraId="08FA3A4D" w14:textId="77777777" w:rsidR="00252ADA" w:rsidRDefault="00252ADA" w:rsidP="00FC46E8">
      <w:pPr>
        <w:pStyle w:val="Heading2"/>
        <w:rPr>
          <w:b/>
        </w:rPr>
      </w:pPr>
    </w:p>
    <w:p w14:paraId="09FFEA82" w14:textId="3B77825B" w:rsidR="006F2D65" w:rsidRPr="00686444" w:rsidRDefault="006F2D65" w:rsidP="006F2D65">
      <w:pPr>
        <w:pStyle w:val="Heading3"/>
      </w:pPr>
      <w:bookmarkStart w:id="9" w:name="_MA.2.NSO.2.1"/>
      <w:bookmarkEnd w:id="9"/>
      <w:r w:rsidRPr="00686444">
        <w:t>MA.2.NSO.</w:t>
      </w:r>
      <w:r w:rsidR="00252ADA">
        <w:t>2.1</w:t>
      </w:r>
    </w:p>
    <w:p w14:paraId="39D42E75" w14:textId="77777777" w:rsidR="006F2D65" w:rsidRDefault="006F2D65" w:rsidP="006F2D65">
      <w:pPr>
        <w:pStyle w:val="Heading3"/>
      </w:pPr>
    </w:p>
    <w:p w14:paraId="1C06FEF2" w14:textId="77777777" w:rsidR="006F2D65" w:rsidRPr="006B6BAE" w:rsidRDefault="006F2D65" w:rsidP="006F2D65">
      <w:pPr>
        <w:pStyle w:val="NumberSenseHeading1"/>
        <w:pBdr>
          <w:left w:val="single" w:sz="48" w:space="1" w:color="2E74B5" w:themeColor="accent1" w:themeShade="BF"/>
        </w:pBdr>
      </w:pPr>
      <w:r w:rsidRPr="006B6BAE">
        <w:t>Benchmark</w:t>
      </w:r>
    </w:p>
    <w:p w14:paraId="536F457B" w14:textId="31FDE475" w:rsidR="006F2D65" w:rsidRPr="00247468" w:rsidRDefault="006F2D65" w:rsidP="006F2D65">
      <w:pPr>
        <w:pStyle w:val="Style3"/>
      </w:pPr>
      <w:r w:rsidRPr="009315F6">
        <w:t>MA.2.NSO.</w:t>
      </w:r>
      <w:r w:rsidR="00252ADA">
        <w:t>2.1</w:t>
      </w:r>
      <w:r w:rsidRPr="00247468">
        <w:tab/>
      </w:r>
      <w:r w:rsidR="006C210F" w:rsidRPr="003C11AF">
        <w:rPr>
          <w:rFonts w:eastAsia="Times New Roman"/>
          <w:color w:val="000000"/>
        </w:rPr>
        <w:t>Recall addition facts with sums to 20 and related subtraction facts with automaticity</w:t>
      </w:r>
      <w:r>
        <w:t>.</w:t>
      </w:r>
    </w:p>
    <w:p w14:paraId="6EC96908" w14:textId="77777777" w:rsidR="006F2D65" w:rsidRDefault="006F2D65" w:rsidP="006F2D65">
      <w:pPr>
        <w:pStyle w:val="TableParagraph"/>
        <w:tabs>
          <w:tab w:val="left" w:pos="5907"/>
        </w:tabs>
        <w:spacing w:line="165" w:lineRule="exact"/>
        <w:ind w:left="719"/>
        <w:rPr>
          <w:i/>
          <w:position w:val="1"/>
        </w:rPr>
      </w:pPr>
    </w:p>
    <w:p w14:paraId="6D3FDDAC" w14:textId="77777777" w:rsidR="006F2D65" w:rsidRDefault="006F2D65" w:rsidP="006F2D65">
      <w:pPr>
        <w:pStyle w:val="Heading3"/>
      </w:pPr>
    </w:p>
    <w:p w14:paraId="4627F563"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418E00CF"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MA.2.AR.1.1</w:t>
      </w:r>
    </w:p>
    <w:p w14:paraId="7FC1EBEC"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MA.2.AR.3.2</w:t>
      </w:r>
    </w:p>
    <w:p w14:paraId="4D84BE0F"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MA.2.M.1.2</w:t>
      </w:r>
    </w:p>
    <w:p w14:paraId="787C3311"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w:t>
      </w:r>
      <w:r>
        <w:rPr>
          <w:rFonts w:eastAsia="Times New Roman" w:cs="Times New Roman"/>
          <w:sz w:val="24"/>
          <w:szCs w:val="24"/>
        </w:rPr>
        <w:t>A</w:t>
      </w:r>
      <w:r w:rsidRPr="003C11AF">
        <w:rPr>
          <w:rFonts w:eastAsia="Times New Roman" w:cs="Times New Roman"/>
          <w:sz w:val="24"/>
          <w:szCs w:val="24"/>
        </w:rPr>
        <w:t>.2.GR.2.2</w:t>
      </w:r>
    </w:p>
    <w:p w14:paraId="70A29E70"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29A512DE" w14:textId="77777777" w:rsidR="006F2D65" w:rsidRDefault="006F2D65" w:rsidP="006F2D65">
      <w:pPr>
        <w:pStyle w:val="NumberSenseHeading1"/>
      </w:pPr>
      <w:r w:rsidRPr="009C58CD">
        <w:t>Terms</w:t>
      </w:r>
      <w:r w:rsidRPr="006B6BAE">
        <w:t> from the K-12 Glossary </w:t>
      </w:r>
    </w:p>
    <w:p w14:paraId="57CADFA8" w14:textId="77777777" w:rsidR="00E12060" w:rsidRPr="003C11AF" w:rsidRDefault="00E12060" w:rsidP="003A74CF">
      <w:pPr>
        <w:numPr>
          <w:ilvl w:val="0"/>
          <w:numId w:val="21"/>
        </w:numPr>
        <w:spacing w:after="0" w:line="240" w:lineRule="auto"/>
        <w:textAlignment w:val="baseline"/>
        <w:rPr>
          <w:rFonts w:eastAsia="Times New Roman" w:cs="Times New Roman"/>
          <w:sz w:val="24"/>
          <w:szCs w:val="24"/>
        </w:rPr>
      </w:pPr>
      <w:r w:rsidRPr="003C11AF">
        <w:rPr>
          <w:rFonts w:eastAsia="Times New Roman" w:cs="Times New Roman"/>
          <w:color w:val="000000" w:themeColor="text1"/>
          <w:sz w:val="24"/>
          <w:szCs w:val="24"/>
        </w:rPr>
        <w:t>Automaticity</w:t>
      </w:r>
    </w:p>
    <w:p w14:paraId="1CF308D3" w14:textId="77777777" w:rsidR="00E12060" w:rsidRPr="003C11AF" w:rsidRDefault="00E12060" w:rsidP="003A74CF">
      <w:pPr>
        <w:numPr>
          <w:ilvl w:val="0"/>
          <w:numId w:val="21"/>
        </w:numPr>
        <w:spacing w:after="0" w:line="240" w:lineRule="auto"/>
        <w:rPr>
          <w:rFonts w:cs="Times New Roman"/>
          <w:sz w:val="24"/>
          <w:szCs w:val="24"/>
        </w:rPr>
      </w:pPr>
      <w:r w:rsidRPr="003C11AF">
        <w:rPr>
          <w:rFonts w:eastAsia="Times New Roman" w:cs="Times New Roman"/>
          <w:color w:val="000000" w:themeColor="text1"/>
          <w:sz w:val="24"/>
          <w:szCs w:val="24"/>
        </w:rPr>
        <w:t>Equation</w:t>
      </w:r>
    </w:p>
    <w:p w14:paraId="32A6437F" w14:textId="77777777" w:rsidR="00E12060" w:rsidRPr="003C11AF" w:rsidRDefault="00E12060" w:rsidP="003A74CF">
      <w:pPr>
        <w:numPr>
          <w:ilvl w:val="0"/>
          <w:numId w:val="21"/>
        </w:numPr>
        <w:spacing w:after="0" w:line="240" w:lineRule="auto"/>
        <w:rPr>
          <w:rFonts w:cs="Times New Roman"/>
          <w:sz w:val="24"/>
          <w:szCs w:val="24"/>
        </w:rPr>
      </w:pPr>
      <w:r w:rsidRPr="003C11AF">
        <w:rPr>
          <w:rFonts w:eastAsia="Times New Roman" w:cs="Times New Roman"/>
          <w:color w:val="000000" w:themeColor="text1"/>
          <w:sz w:val="24"/>
          <w:szCs w:val="24"/>
        </w:rPr>
        <w:t>Expression</w:t>
      </w:r>
    </w:p>
    <w:p w14:paraId="25BE841C" w14:textId="77777777" w:rsidR="006F2D65" w:rsidRPr="009C58CD" w:rsidRDefault="006F2D65" w:rsidP="006F2D65">
      <w:pPr>
        <w:pStyle w:val="ListParagraph"/>
        <w:ind w:left="720"/>
        <w:textAlignment w:val="baseline"/>
        <w:rPr>
          <w:rFonts w:eastAsia="Times New Roman" w:cs="Times New Roman"/>
          <w:sz w:val="24"/>
          <w:szCs w:val="24"/>
        </w:rPr>
      </w:pPr>
    </w:p>
    <w:p w14:paraId="18DEFF0A"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653CA2DA" w14:textId="77777777" w:rsidTr="007E0917">
        <w:trPr>
          <w:trHeight w:val="963"/>
        </w:trPr>
        <w:tc>
          <w:tcPr>
            <w:tcW w:w="2498" w:type="pct"/>
            <w:shd w:val="clear" w:color="auto" w:fill="auto"/>
            <w:hideMark/>
          </w:tcPr>
          <w:p w14:paraId="3DEAE672"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53993" w14:textId="77777777" w:rsidR="00021D35" w:rsidRPr="00CE3EA7" w:rsidRDefault="00021D35" w:rsidP="003A74CF">
            <w:pPr>
              <w:pStyle w:val="ListParagraph"/>
              <w:numPr>
                <w:ilvl w:val="0"/>
                <w:numId w:val="66"/>
              </w:numPr>
              <w:textAlignment w:val="baseline"/>
              <w:rPr>
                <w:rFonts w:cs="Times New Roman"/>
                <w:sz w:val="24"/>
                <w:szCs w:val="24"/>
              </w:rPr>
            </w:pPr>
            <w:r w:rsidRPr="003C11AF">
              <w:rPr>
                <w:rFonts w:eastAsia="Times New Roman" w:cs="Times New Roman"/>
                <w:sz w:val="24"/>
                <w:szCs w:val="24"/>
              </w:rPr>
              <w:t>MA.1.NSO.2.1</w:t>
            </w:r>
            <w:r>
              <w:rPr>
                <w:rFonts w:eastAsia="Times New Roman" w:cs="Times New Roman"/>
                <w:sz w:val="24"/>
                <w:szCs w:val="24"/>
              </w:rPr>
              <w:t>/2.2/2.4/2.5</w:t>
            </w:r>
          </w:p>
          <w:p w14:paraId="06238107"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1B19966D"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FACA5DF"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64206B" w14:textId="27949DFC" w:rsidR="006F2D65" w:rsidRPr="00AA3A89" w:rsidRDefault="0001767B" w:rsidP="003A74CF">
            <w:pPr>
              <w:pStyle w:val="ListParagraph"/>
              <w:numPr>
                <w:ilvl w:val="0"/>
                <w:numId w:val="42"/>
              </w:numPr>
              <w:textAlignment w:val="baseline"/>
              <w:rPr>
                <w:rFonts w:eastAsia="Times New Roman" w:cs="Times New Roman"/>
                <w:sz w:val="24"/>
                <w:szCs w:val="24"/>
              </w:rPr>
            </w:pPr>
            <w:r w:rsidRPr="003C11AF">
              <w:rPr>
                <w:rFonts w:eastAsia="Times New Roman" w:cs="Times New Roman"/>
                <w:sz w:val="24"/>
                <w:szCs w:val="24"/>
              </w:rPr>
              <w:t>MA.3.NSO.2.1</w:t>
            </w:r>
          </w:p>
        </w:tc>
      </w:tr>
    </w:tbl>
    <w:p w14:paraId="62407A4E" w14:textId="77777777" w:rsidR="006F2D65" w:rsidRPr="006B6BAE" w:rsidRDefault="006F2D65" w:rsidP="006F2D65">
      <w:pPr>
        <w:pStyle w:val="NumberSenseHeading1"/>
      </w:pPr>
      <w:r w:rsidRPr="006B6BAE">
        <w:t xml:space="preserve">Purpose and Instructional Strategies </w:t>
      </w:r>
    </w:p>
    <w:p w14:paraId="20626F74" w14:textId="77777777" w:rsidR="00EF4290" w:rsidRPr="003C11AF" w:rsidRDefault="00EF4290" w:rsidP="00EF4290">
      <w:pPr>
        <w:spacing w:after="0" w:line="240" w:lineRule="auto"/>
        <w:textAlignment w:val="baseline"/>
        <w:rPr>
          <w:rFonts w:eastAsia="Calibri" w:cs="Times New Roman"/>
          <w:color w:val="000000" w:themeColor="text1"/>
          <w:sz w:val="24"/>
          <w:szCs w:val="24"/>
        </w:rPr>
      </w:pPr>
      <w:r w:rsidRPr="003C11AF">
        <w:rPr>
          <w:rFonts w:eastAsia="Calibri" w:cs="Times New Roman"/>
          <w:sz w:val="24"/>
          <w:szCs w:val="24"/>
        </w:rPr>
        <w:t xml:space="preserve">The purpose of this benchmark is </w:t>
      </w:r>
      <w:r>
        <w:rPr>
          <w:rFonts w:eastAsia="Calibri" w:cs="Times New Roman"/>
          <w:sz w:val="24"/>
          <w:szCs w:val="24"/>
        </w:rPr>
        <w:t xml:space="preserve">to </w:t>
      </w:r>
      <w:r w:rsidRPr="003C11AF">
        <w:rPr>
          <w:rFonts w:eastAsia="Calibri" w:cs="Times New Roman"/>
          <w:sz w:val="24"/>
          <w:szCs w:val="24"/>
        </w:rPr>
        <w:t>build students’ automaticity with addition facts with sums to 20 and related subtraction facts. Students in grade 1 worked to recall sums within 10 and the related subtraction facts</w:t>
      </w:r>
      <w:r w:rsidRPr="142E09D4">
        <w:rPr>
          <w:rFonts w:eastAsia="Calibri" w:cs="Times New Roman"/>
          <w:sz w:val="24"/>
          <w:szCs w:val="24"/>
        </w:rPr>
        <w:t>.</w:t>
      </w:r>
      <w:r>
        <w:rPr>
          <w:rFonts w:eastAsia="Calibri" w:cs="Times New Roman"/>
          <w:sz w:val="24"/>
          <w:szCs w:val="24"/>
        </w:rPr>
        <w:t xml:space="preserve"> In grade 3, students will compose and decompose four-digit numbers in multiple ways</w:t>
      </w:r>
      <w:r w:rsidRPr="01721FB1">
        <w:rPr>
          <w:rFonts w:eastAsia="Calibri" w:cs="Times New Roman"/>
          <w:sz w:val="24"/>
          <w:szCs w:val="24"/>
        </w:rPr>
        <w:t>,</w:t>
      </w:r>
      <w:r>
        <w:rPr>
          <w:rFonts w:eastAsia="Calibri" w:cs="Times New Roman"/>
          <w:sz w:val="24"/>
          <w:szCs w:val="24"/>
        </w:rPr>
        <w:t xml:space="preserve"> as well as fluently adding and subtracting multi-digit whole numbers</w:t>
      </w:r>
      <w:r w:rsidRPr="02D1E2C8">
        <w:rPr>
          <w:rFonts w:eastAsia="Calibri" w:cs="Times New Roman"/>
          <w:sz w:val="24"/>
          <w:szCs w:val="24"/>
        </w:rPr>
        <w:t>.</w:t>
      </w:r>
    </w:p>
    <w:p w14:paraId="7B5A77AC" w14:textId="77777777" w:rsidR="00EF4290" w:rsidRPr="003C11AF" w:rsidRDefault="00EF4290" w:rsidP="003A74CF">
      <w:pPr>
        <w:numPr>
          <w:ilvl w:val="0"/>
          <w:numId w:val="9"/>
        </w:numPr>
        <w:spacing w:after="0" w:line="240" w:lineRule="auto"/>
        <w:textAlignment w:val="baseline"/>
        <w:rPr>
          <w:rFonts w:cs="Times New Roman"/>
          <w:sz w:val="24"/>
          <w:szCs w:val="24"/>
        </w:rPr>
      </w:pPr>
      <w:r w:rsidRPr="003C11AF">
        <w:rPr>
          <w:rFonts w:eastAsia="Calibri" w:cs="Times New Roman"/>
          <w:sz w:val="24"/>
          <w:szCs w:val="24"/>
        </w:rPr>
        <w:t>Instruction should not focus on speed in the classroom.</w:t>
      </w:r>
    </w:p>
    <w:p w14:paraId="58AE0D13" w14:textId="77777777" w:rsidR="00EF4290" w:rsidRPr="003C11AF" w:rsidRDefault="00EF4290" w:rsidP="003A74CF">
      <w:pPr>
        <w:numPr>
          <w:ilvl w:val="0"/>
          <w:numId w:val="9"/>
        </w:numPr>
        <w:spacing w:after="0" w:line="240" w:lineRule="auto"/>
        <w:textAlignment w:val="baseline"/>
        <w:rPr>
          <w:rFonts w:cs="Times New Roman"/>
          <w:sz w:val="24"/>
          <w:szCs w:val="24"/>
        </w:rPr>
      </w:pPr>
      <w:r>
        <w:rPr>
          <w:rFonts w:eastAsia="Times New Roman" w:cs="Times New Roman"/>
          <w:sz w:val="24"/>
          <w:szCs w:val="24"/>
        </w:rPr>
        <w:t>Instruction focuses on the</w:t>
      </w:r>
      <w:r w:rsidRPr="003C11AF">
        <w:rPr>
          <w:rFonts w:eastAsia="Times New Roman" w:cs="Times New Roman"/>
          <w:sz w:val="24"/>
          <w:szCs w:val="24"/>
        </w:rPr>
        <w:t xml:space="preserve"> fact that automaticity is usually the result of repetition and practice.  </w:t>
      </w:r>
    </w:p>
    <w:p w14:paraId="28387B07" w14:textId="77777777" w:rsidR="00EF4290" w:rsidRPr="003C11AF" w:rsidRDefault="00EF4290" w:rsidP="003A74CF">
      <w:pPr>
        <w:numPr>
          <w:ilvl w:val="0"/>
          <w:numId w:val="9"/>
        </w:numPr>
        <w:spacing w:after="0" w:line="240" w:lineRule="auto"/>
        <w:textAlignment w:val="baseline"/>
        <w:rPr>
          <w:rFonts w:cs="Times New Roman"/>
          <w:sz w:val="24"/>
          <w:szCs w:val="24"/>
        </w:rPr>
      </w:pPr>
      <w:r w:rsidRPr="003C11AF">
        <w:rPr>
          <w:rFonts w:eastAsia="Calibri" w:cs="Times New Roman"/>
          <w:sz w:val="24"/>
          <w:szCs w:val="24"/>
        </w:rPr>
        <w:t xml:space="preserve">Instruction of this benchmark should not be in isolation from other benchmarks that emphasize understanding. </w:t>
      </w:r>
    </w:p>
    <w:p w14:paraId="19D48F51" w14:textId="77777777" w:rsidR="00EF4290" w:rsidRPr="003C11AF" w:rsidRDefault="00EF4290" w:rsidP="003A74CF">
      <w:pPr>
        <w:pStyle w:val="ListParagraph"/>
        <w:widowControl/>
        <w:numPr>
          <w:ilvl w:val="0"/>
          <w:numId w:val="9"/>
        </w:numPr>
        <w:contextualSpacing/>
        <w:textAlignment w:val="baseline"/>
        <w:rPr>
          <w:rFonts w:cs="Times New Roman"/>
          <w:color w:val="000000" w:themeColor="text1"/>
          <w:sz w:val="24"/>
          <w:szCs w:val="24"/>
        </w:rPr>
      </w:pPr>
      <w:r w:rsidRPr="003C11AF">
        <w:rPr>
          <w:rFonts w:eastAsia="Calibri" w:cs="Times New Roman"/>
          <w:sz w:val="24"/>
          <w:szCs w:val="24"/>
        </w:rPr>
        <w:t>Instruction may initially include explicit strategies such as doubles, doubles plus one, making a ten and fact families.</w:t>
      </w:r>
    </w:p>
    <w:p w14:paraId="1E84B838" w14:textId="0A8ACCC1" w:rsidR="006F2D65" w:rsidRPr="004C34DF" w:rsidRDefault="00EF4290" w:rsidP="003A74CF">
      <w:pPr>
        <w:pStyle w:val="ListParagraph"/>
        <w:numPr>
          <w:ilvl w:val="0"/>
          <w:numId w:val="9"/>
        </w:numPr>
        <w:textAlignment w:val="baseline"/>
        <w:rPr>
          <w:rFonts w:cs="Times New Roman"/>
          <w:sz w:val="24"/>
          <w:szCs w:val="24"/>
        </w:rPr>
      </w:pPr>
      <w:r w:rsidRPr="00A606B7">
        <w:rPr>
          <w:rFonts w:cs="Times New Roman"/>
          <w:sz w:val="24"/>
          <w:szCs w:val="24"/>
        </w:rPr>
        <w:t>The correct way to assess automaticity is to observe students within the instructional setting as they complete problems that involve addition and subtraction. Even though such problems can typically be done without automaticity they will be done with less effort with automaticity</w:t>
      </w:r>
      <w:r w:rsidR="006F2D65">
        <w:rPr>
          <w:spacing w:val="-2"/>
          <w:sz w:val="24"/>
        </w:rPr>
        <w:t>.</w:t>
      </w:r>
    </w:p>
    <w:p w14:paraId="649C0A31" w14:textId="77777777" w:rsidR="006F2D65" w:rsidRPr="004C34DF" w:rsidRDefault="006F2D65" w:rsidP="006F2D65">
      <w:pPr>
        <w:pStyle w:val="ListParagraph"/>
        <w:ind w:left="360"/>
        <w:textAlignment w:val="baseline"/>
        <w:rPr>
          <w:rFonts w:cs="Times New Roman"/>
          <w:sz w:val="24"/>
          <w:szCs w:val="24"/>
        </w:rPr>
      </w:pPr>
    </w:p>
    <w:p w14:paraId="513FEF70" w14:textId="77777777" w:rsidR="006F2D65" w:rsidRPr="00AB3CDB" w:rsidRDefault="006F2D65" w:rsidP="006F2D65">
      <w:pPr>
        <w:pStyle w:val="NumberSenseHeading1"/>
      </w:pPr>
      <w:r w:rsidRPr="006B6BAE">
        <w:t>Common Misconceptions or Errors</w:t>
      </w:r>
    </w:p>
    <w:p w14:paraId="0202254F" w14:textId="77777777" w:rsidR="00683FD3" w:rsidRPr="00683FD3" w:rsidRDefault="00683FD3" w:rsidP="003A74CF">
      <w:pPr>
        <w:pStyle w:val="ListParagraph"/>
        <w:numPr>
          <w:ilvl w:val="0"/>
          <w:numId w:val="43"/>
        </w:numPr>
        <w:textAlignment w:val="baseline"/>
        <w:rPr>
          <w:rFonts w:cs="Times New Roman"/>
          <w:color w:val="000000" w:themeColor="text1"/>
          <w:sz w:val="24"/>
          <w:szCs w:val="24"/>
        </w:rPr>
      </w:pPr>
      <w:r w:rsidRPr="003C11AF">
        <w:rPr>
          <w:rFonts w:eastAsia="Times New Roman" w:cs="Times New Roman"/>
          <w:sz w:val="24"/>
          <w:szCs w:val="24"/>
        </w:rPr>
        <w:t>Students may rely heavily on visual representation or manipulatives</w:t>
      </w:r>
      <w:r>
        <w:rPr>
          <w:rFonts w:eastAsia="Times New Roman" w:cs="Times New Roman"/>
          <w:sz w:val="24"/>
          <w:szCs w:val="24"/>
        </w:rPr>
        <w:t>.</w:t>
      </w:r>
    </w:p>
    <w:p w14:paraId="5E8A4A1F" w14:textId="3974DAEF" w:rsidR="006F2D65" w:rsidRDefault="006F2D65" w:rsidP="00683FD3">
      <w:pPr>
        <w:pStyle w:val="ListParagraph"/>
        <w:ind w:left="734"/>
        <w:textAlignment w:val="baseline"/>
        <w:rPr>
          <w:rFonts w:eastAsia="Calibri" w:cs="Times New Roman"/>
          <w:sz w:val="24"/>
          <w:szCs w:val="24"/>
        </w:rPr>
      </w:pPr>
    </w:p>
    <w:p w14:paraId="3C5C9BF5" w14:textId="77777777" w:rsidR="00683FD3" w:rsidRDefault="00683FD3" w:rsidP="00683FD3">
      <w:pPr>
        <w:pStyle w:val="ListParagraph"/>
        <w:ind w:left="734"/>
        <w:textAlignment w:val="baseline"/>
        <w:rPr>
          <w:rFonts w:eastAsia="Calibri" w:cs="Times New Roman"/>
          <w:sz w:val="24"/>
          <w:szCs w:val="24"/>
        </w:rPr>
      </w:pPr>
    </w:p>
    <w:p w14:paraId="3E4063D3" w14:textId="77777777" w:rsidR="00683FD3" w:rsidRPr="00BB7194" w:rsidRDefault="00683FD3" w:rsidP="00683FD3">
      <w:pPr>
        <w:pStyle w:val="ListParagraph"/>
        <w:ind w:left="734"/>
        <w:textAlignment w:val="baseline"/>
        <w:rPr>
          <w:rFonts w:eastAsia="Times New Roman" w:cs="Times New Roman"/>
          <w:b/>
          <w:bCs/>
          <w:sz w:val="24"/>
          <w:szCs w:val="24"/>
        </w:rPr>
      </w:pPr>
    </w:p>
    <w:p w14:paraId="7A4A6C90" w14:textId="77777777" w:rsidR="006F2D65" w:rsidRPr="00A805BD" w:rsidRDefault="006F2D65" w:rsidP="006F2D65">
      <w:pPr>
        <w:pStyle w:val="NumberSenseHeading1"/>
      </w:pPr>
      <w:r w:rsidRPr="006B6BAE">
        <w:lastRenderedPageBreak/>
        <w:t>Strategies to Support Tiered Instruction</w:t>
      </w:r>
    </w:p>
    <w:p w14:paraId="08BFA8A2" w14:textId="69B79275" w:rsidR="0098338E" w:rsidRPr="00624A3B" w:rsidRDefault="0098338E" w:rsidP="003A74CF">
      <w:pPr>
        <w:pStyle w:val="ListParagraph"/>
        <w:widowControl/>
        <w:numPr>
          <w:ilvl w:val="0"/>
          <w:numId w:val="27"/>
        </w:numPr>
        <w:ind w:right="431"/>
        <w:contextualSpacing/>
        <w:rPr>
          <w:rFonts w:eastAsiaTheme="minorEastAsia"/>
          <w:color w:val="000000" w:themeColor="text1"/>
          <w:sz w:val="24"/>
          <w:szCs w:val="24"/>
        </w:rPr>
      </w:pPr>
      <w:r>
        <w:rPr>
          <w:rFonts w:eastAsia="Times New Roman" w:cs="Times New Roman"/>
          <w:color w:val="000000" w:themeColor="text1"/>
          <w:sz w:val="24"/>
          <w:szCs w:val="24"/>
        </w:rPr>
        <w:t xml:space="preserve">Teacher provides the </w:t>
      </w:r>
      <w:r w:rsidRPr="003E68B7">
        <w:rPr>
          <w:rFonts w:eastAsia="Times New Roman" w:cs="Times New Roman"/>
          <w:color w:val="000000" w:themeColor="text1"/>
          <w:sz w:val="24"/>
          <w:szCs w:val="24"/>
        </w:rPr>
        <w:t xml:space="preserve">addition expression </w:t>
      </w:r>
      <m:oMath>
        <m:r>
          <w:rPr>
            <w:rFonts w:ascii="Cambria Math" w:eastAsia="Times New Roman" w:hAnsi="Cambria Math" w:cs="Times New Roman"/>
            <w:color w:val="000000" w:themeColor="text1"/>
            <w:sz w:val="24"/>
            <w:szCs w:val="24"/>
          </w:rPr>
          <m:t>8 + 6</m:t>
        </m:r>
      </m:oMath>
      <w:r w:rsidRPr="003E68B7">
        <w:rPr>
          <w:rFonts w:eastAsia="Times New Roman" w:cs="Times New Roman"/>
          <w:color w:val="000000" w:themeColor="text1"/>
          <w:sz w:val="24"/>
          <w:szCs w:val="24"/>
        </w:rPr>
        <w:t xml:space="preserve">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provide the sum. Once they have given the correct sum of 14,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“Is there another fact with the same sum?”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able to provide another addition expression,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to find another one</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r</w:t>
      </w:r>
      <w:r w:rsidRPr="003E68B7">
        <w:rPr>
          <w:rFonts w:eastAsia="Times New Roman" w:cs="Times New Roman"/>
          <w:color w:val="000000" w:themeColor="text1"/>
          <w:sz w:val="24"/>
          <w:szCs w:val="24"/>
        </w:rPr>
        <w:t>epeat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subtraction expression, </w:t>
      </w:r>
      <m:oMath>
        <m:r>
          <w:rPr>
            <w:rFonts w:ascii="Cambria Math" w:eastAsia="Times New Roman" w:hAnsi="Cambria Math" w:cs="Times New Roman"/>
            <w:color w:val="000000" w:themeColor="text1"/>
            <w:sz w:val="24"/>
            <w:szCs w:val="24"/>
          </w:rPr>
          <m:t>17 – 9</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provide the difference of 8.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a manipulative to assist in </w:t>
      </w:r>
      <w:r w:rsidR="00B73BDE" w:rsidRPr="003E68B7">
        <w:rPr>
          <w:rFonts w:eastAsia="Times New Roman" w:cs="Times New Roman"/>
          <w:color w:val="000000" w:themeColor="text1"/>
          <w:sz w:val="24"/>
          <w:szCs w:val="24"/>
        </w:rPr>
        <w:t>determining</w:t>
      </w:r>
      <w:r w:rsidRPr="003E68B7">
        <w:rPr>
          <w:rFonts w:eastAsia="Times New Roman" w:cs="Times New Roman"/>
          <w:color w:val="000000" w:themeColor="text1"/>
          <w:sz w:val="24"/>
          <w:szCs w:val="24"/>
        </w:rPr>
        <w:t xml:space="preserve"> the difference.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given the correct difference,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you give me a related subtraction equation?”</w:t>
      </w:r>
    </w:p>
    <w:p w14:paraId="206645A3" w14:textId="3BB50EFE" w:rsidR="006F2D65" w:rsidRPr="00CD282A" w:rsidRDefault="0098338E"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Pr>
          <w:rFonts w:eastAsiaTheme="minorEastAsia" w:cs="Times New Roman"/>
          <w:color w:val="000000" w:themeColor="text1"/>
          <w:sz w:val="24"/>
          <w:szCs w:val="24"/>
        </w:rPr>
        <w:t>Example</w:t>
      </w:r>
      <w:r w:rsidR="006F2D65">
        <w:rPr>
          <w:position w:val="1"/>
          <w:sz w:val="24"/>
        </w:rPr>
        <w:t>.</w:t>
      </w:r>
    </w:p>
    <w:p w14:paraId="0E8A4001" w14:textId="48D09738" w:rsidR="006F2D65" w:rsidRDefault="00CA5BF2" w:rsidP="00CA5BF2">
      <w:pPr>
        <w:tabs>
          <w:tab w:val="left" w:pos="2880"/>
        </w:tabs>
        <w:autoSpaceDE w:val="0"/>
        <w:autoSpaceDN w:val="0"/>
        <w:spacing w:before="14"/>
        <w:ind w:right="1448"/>
        <w:jc w:val="center"/>
        <w:rPr>
          <w:rFonts w:ascii="Courier New" w:hAnsi="Courier New"/>
          <w:position w:val="1"/>
          <w:sz w:val="24"/>
        </w:rPr>
      </w:pPr>
      <w:r w:rsidRPr="003E68B7">
        <w:rPr>
          <w:noProof/>
          <w:color w:val="000000" w:themeColor="text1"/>
          <w:sz w:val="24"/>
          <w:szCs w:val="24"/>
        </w:rPr>
        <w:drawing>
          <wp:inline distT="0" distB="0" distL="0" distR="0" wp14:anchorId="25A7A7FE" wp14:editId="1DC4E32F">
            <wp:extent cx="3384645" cy="740425"/>
            <wp:effectExtent l="0" t="0" r="6350" b="2540"/>
            <wp:docPr id="906077282" name="Picture 207" descr="Addition equation of 8+6=14 using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77282" name="Picture 207" descr="Addition equation of 8+6=14 using unit cubes."/>
                    <pic:cNvPicPr/>
                  </pic:nvPicPr>
                  <pic:blipFill>
                    <a:blip r:embed="rId28" cstate="print">
                      <a:extLst>
                        <a:ext uri="{28A0092B-C50C-407E-A947-70E740481C1C}">
                          <a14:useLocalDpi xmlns:a14="http://schemas.microsoft.com/office/drawing/2010/main" val="0"/>
                        </a:ext>
                      </a:extLst>
                    </a:blip>
                    <a:srcRect t="38541" b="39583"/>
                    <a:stretch>
                      <a:fillRect/>
                    </a:stretch>
                  </pic:blipFill>
                  <pic:spPr>
                    <a:xfrm>
                      <a:off x="0" y="0"/>
                      <a:ext cx="3397158" cy="743162"/>
                    </a:xfrm>
                    <a:prstGeom prst="rect">
                      <a:avLst/>
                    </a:prstGeom>
                  </pic:spPr>
                </pic:pic>
              </a:graphicData>
            </a:graphic>
          </wp:inline>
        </w:drawing>
      </w:r>
    </w:p>
    <w:p w14:paraId="20108110" w14:textId="6F5A881B" w:rsidR="00CA5BF2" w:rsidRDefault="002D02A9" w:rsidP="00CA5BF2">
      <w:pPr>
        <w:tabs>
          <w:tab w:val="left" w:pos="2880"/>
        </w:tabs>
        <w:autoSpaceDE w:val="0"/>
        <w:autoSpaceDN w:val="0"/>
        <w:spacing w:before="14"/>
        <w:ind w:right="1448"/>
        <w:jc w:val="center"/>
        <w:rPr>
          <w:rFonts w:ascii="Courier New" w:hAnsi="Courier New"/>
          <w:position w:val="1"/>
          <w:sz w:val="24"/>
        </w:rPr>
      </w:pPr>
      <w:r w:rsidRPr="003E68B7">
        <w:rPr>
          <w:noProof/>
          <w:color w:val="000000" w:themeColor="text1"/>
          <w:sz w:val="24"/>
          <w:szCs w:val="24"/>
        </w:rPr>
        <w:drawing>
          <wp:inline distT="0" distB="0" distL="0" distR="0" wp14:anchorId="7F24762E" wp14:editId="31092266">
            <wp:extent cx="1334333" cy="2389832"/>
            <wp:effectExtent l="5715" t="0" r="5080" b="5080"/>
            <wp:docPr id="1581286913" name="Picture 208" descr="17 yellow cubes with 1 blue x over 9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6913" name="Picture 208" descr="17 yellow cubes with 1 blue x over 9 of them."/>
                    <pic:cNvPicPr/>
                  </pic:nvPicPr>
                  <pic:blipFill>
                    <a:blip r:embed="rId29" cstate="print">
                      <a:extLst>
                        <a:ext uri="{28A0092B-C50C-407E-A947-70E740481C1C}">
                          <a14:useLocalDpi xmlns:a14="http://schemas.microsoft.com/office/drawing/2010/main" val="0"/>
                        </a:ext>
                      </a:extLst>
                    </a:blip>
                    <a:srcRect l="11111" r="14444"/>
                    <a:stretch>
                      <a:fillRect/>
                    </a:stretch>
                  </pic:blipFill>
                  <pic:spPr>
                    <a:xfrm rot="16200000">
                      <a:off x="0" y="0"/>
                      <a:ext cx="1335458" cy="2391847"/>
                    </a:xfrm>
                    <a:prstGeom prst="rect">
                      <a:avLst/>
                    </a:prstGeom>
                  </pic:spPr>
                </pic:pic>
              </a:graphicData>
            </a:graphic>
          </wp:inline>
        </w:drawing>
      </w:r>
    </w:p>
    <w:p w14:paraId="056FEFA2" w14:textId="77777777" w:rsidR="000D03AF" w:rsidRPr="00624A3B" w:rsidRDefault="000D03AF" w:rsidP="003A74CF">
      <w:pPr>
        <w:pStyle w:val="ListParagraph"/>
        <w:widowControl/>
        <w:numPr>
          <w:ilvl w:val="0"/>
          <w:numId w:val="67"/>
        </w:numPr>
        <w:ind w:right="432"/>
        <w:contextualSpacing/>
        <w:rPr>
          <w:rFonts w:eastAsiaTheme="minorEastAsia"/>
          <w:color w:val="000000" w:themeColor="text1"/>
          <w:sz w:val="24"/>
          <w:szCs w:val="24"/>
        </w:rPr>
      </w:pPr>
      <w:r>
        <w:rPr>
          <w:rFonts w:eastAsia="Times New Roman" w:cs="Times New Roman"/>
          <w:color w:val="000000" w:themeColor="text1"/>
          <w:sz w:val="24"/>
          <w:szCs w:val="24"/>
        </w:rPr>
        <w:t>Teacher co-</w:t>
      </w:r>
      <w:r w:rsidRPr="003E68B7">
        <w:rPr>
          <w:rFonts w:eastAsia="Times New Roman" w:cs="Times New Roman"/>
          <w:color w:val="000000" w:themeColor="text1"/>
          <w:sz w:val="24"/>
          <w:szCs w:val="24"/>
        </w:rPr>
        <w:t>create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real-world scenar</w:t>
      </w:r>
      <w:r>
        <w:rPr>
          <w:rFonts w:eastAsia="Times New Roman" w:cs="Times New Roman"/>
          <w:color w:val="000000" w:themeColor="text1"/>
          <w:sz w:val="24"/>
          <w:szCs w:val="24"/>
        </w:rPr>
        <w:t>io using a set of given numbers:</w:t>
      </w:r>
      <w:r w:rsidRPr="003E68B7">
        <w:rPr>
          <w:rFonts w:eastAsia="Times New Roman" w:cs="Times New Roman"/>
          <w:color w:val="000000" w:themeColor="text1"/>
          <w:sz w:val="24"/>
          <w:szCs w:val="24"/>
        </w:rPr>
        <w:t xml:space="preserve"> 6, 7, and 13.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helped to develop</w:t>
      </w:r>
      <w:r w:rsidRPr="003E68B7">
        <w:rPr>
          <w:rFonts w:eastAsia="Times New Roman" w:cs="Times New Roman"/>
          <w:color w:val="000000" w:themeColor="text1"/>
          <w:sz w:val="24"/>
          <w:szCs w:val="24"/>
        </w:rPr>
        <w:t xml:space="preserve"> an appropriate real-world scenario,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discuss</w:t>
      </w:r>
      <w:r>
        <w:rPr>
          <w:rFonts w:eastAsia="Times New Roman" w:cs="Times New Roman"/>
          <w:color w:val="000000" w:themeColor="text1"/>
          <w:sz w:val="24"/>
          <w:szCs w:val="24"/>
        </w:rPr>
        <w:t>es</w:t>
      </w:r>
      <w:r w:rsidRPr="003E68B7">
        <w:rPr>
          <w:rFonts w:eastAsia="Times New Roman" w:cs="Times New Roman"/>
          <w:color w:val="000000" w:themeColor="text1"/>
          <w:sz w:val="24"/>
          <w:szCs w:val="24"/>
        </w:rPr>
        <w:t xml:space="preserve"> what might happen with the problem if the scenario</w:t>
      </w:r>
      <w:r>
        <w:rPr>
          <w:rFonts w:eastAsia="Times New Roman" w:cs="Times New Roman"/>
          <w:color w:val="000000" w:themeColor="text1"/>
          <w:sz w:val="24"/>
          <w:szCs w:val="24"/>
        </w:rPr>
        <w:t xml:space="preserve"> is changed</w:t>
      </w:r>
      <w:r w:rsidRPr="003E68B7">
        <w:rPr>
          <w:rFonts w:eastAsia="Times New Roman" w:cs="Times New Roman"/>
          <w:color w:val="000000" w:themeColor="text1"/>
          <w:sz w:val="24"/>
          <w:szCs w:val="24"/>
        </w:rPr>
        <w:t xml:space="preserve"> to the inverse operation. </w:t>
      </w:r>
      <w:r>
        <w:rPr>
          <w:rFonts w:eastAsia="Times New Roman" w:cs="Times New Roman"/>
          <w:color w:val="000000" w:themeColor="text1"/>
          <w:sz w:val="24"/>
          <w:szCs w:val="24"/>
        </w:rPr>
        <w:t>The teacher</w:t>
      </w:r>
      <w:r w:rsidRPr="003E68B7">
        <w:rPr>
          <w:rFonts w:eastAsia="Times New Roman" w:cs="Times New Roman"/>
          <w:color w:val="000000" w:themeColor="text1"/>
          <w:sz w:val="24"/>
          <w:szCs w:val="24"/>
        </w:rPr>
        <w:t xml:space="preserve"> may find that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not creating a true equation from the scenario they shared. Consider discussing how the numbers are related and how they are affected when the inverse operation is used. </w:t>
      </w:r>
    </w:p>
    <w:p w14:paraId="3248BE31" w14:textId="77777777" w:rsidR="000D03AF" w:rsidRPr="00614D73" w:rsidRDefault="000D03AF" w:rsidP="003A74CF">
      <w:pPr>
        <w:pStyle w:val="ListParagraph"/>
        <w:widowControl/>
        <w:numPr>
          <w:ilvl w:val="0"/>
          <w:numId w:val="67"/>
        </w:numPr>
        <w:ind w:right="785"/>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manipulative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like two color counters</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to create a representation of 12. Depending on how they represent the number six,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separate the counters into two addends. They may have 12 red counters and 0 yellow showing. The equation is </w:t>
      </w:r>
      <m:oMath>
        <m:r>
          <w:rPr>
            <w:rFonts w:ascii="Cambria Math" w:eastAsia="Times New Roman" w:hAnsi="Cambria Math" w:cs="Times New Roman"/>
            <w:color w:val="000000" w:themeColor="text1"/>
            <w:sz w:val="24"/>
            <w:szCs w:val="24"/>
          </w:rPr>
          <m:t>12 + 0 = 12</m:t>
        </m:r>
      </m:oMath>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how they could create a different representation, but with the same sum. </w:t>
      </w:r>
      <w:r>
        <w:rPr>
          <w:rFonts w:eastAsia="Times New Roman" w:cs="Times New Roman"/>
          <w:color w:val="000000" w:themeColor="text1"/>
          <w:sz w:val="24"/>
          <w:szCs w:val="24"/>
        </w:rPr>
        <w:t>M</w:t>
      </w:r>
      <w:r w:rsidRPr="003E68B7">
        <w:rPr>
          <w:rFonts w:eastAsia="Times New Roman" w:cs="Times New Roman"/>
          <w:color w:val="000000" w:themeColor="text1"/>
          <w:sz w:val="24"/>
          <w:szCs w:val="24"/>
        </w:rPr>
        <w:t>anipulation of the counters</w:t>
      </w:r>
      <w:r>
        <w:rPr>
          <w:rFonts w:eastAsia="Times New Roman" w:cs="Times New Roman"/>
          <w:color w:val="000000" w:themeColor="text1"/>
          <w:sz w:val="24"/>
          <w:szCs w:val="24"/>
        </w:rPr>
        <w:t xml:space="preserve"> is continued</w:t>
      </w:r>
      <w:r w:rsidRPr="003E68B7">
        <w:rPr>
          <w:rFonts w:eastAsia="Times New Roman" w:cs="Times New Roman"/>
          <w:color w:val="000000" w:themeColor="text1"/>
          <w:sz w:val="24"/>
          <w:szCs w:val="24"/>
        </w:rPr>
        <w:t xml:space="preserve"> until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identify all sets of two addends that equal 12. </w:t>
      </w:r>
      <w:r>
        <w:rPr>
          <w:rFonts w:eastAsia="Times New Roman" w:cs="Times New Roman"/>
          <w:color w:val="000000" w:themeColor="text1"/>
          <w:sz w:val="24"/>
          <w:szCs w:val="24"/>
        </w:rPr>
        <w:t>Students represent their model with an equation.</w:t>
      </w:r>
    </w:p>
    <w:p w14:paraId="2BB53B50" w14:textId="77777777" w:rsidR="000D03AF" w:rsidRPr="003E68B7" w:rsidRDefault="000D03AF" w:rsidP="003A74CF">
      <w:pPr>
        <w:pStyle w:val="ListParagraph"/>
        <w:widowControl/>
        <w:numPr>
          <w:ilvl w:val="0"/>
          <w:numId w:val="67"/>
        </w:numPr>
        <w:ind w:right="-2150"/>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 real-world problem using numbers</w:t>
      </w:r>
      <w:r w:rsidRPr="003E68B7">
        <w:rPr>
          <w:rFonts w:eastAsia="Times New Roman" w:cs="Times New Roman"/>
          <w:color w:val="000000" w:themeColor="text1"/>
          <w:sz w:val="24"/>
          <w:szCs w:val="24"/>
        </w:rPr>
        <w:t xml:space="preserve"> up</w:t>
      </w:r>
      <w:r>
        <w:rPr>
          <w:rFonts w:eastAsia="Times New Roman" w:cs="Times New Roman"/>
          <w:color w:val="000000" w:themeColor="text1"/>
          <w:sz w:val="24"/>
          <w:szCs w:val="24"/>
        </w:rPr>
        <w:t xml:space="preserve"> to 20.</w:t>
      </w:r>
    </w:p>
    <w:p w14:paraId="62B139E9" w14:textId="77777777" w:rsidR="000D03AF" w:rsidRPr="00A81F25" w:rsidRDefault="000D03AF" w:rsidP="003A74CF">
      <w:pPr>
        <w:pStyle w:val="ListParagraph"/>
        <w:numPr>
          <w:ilvl w:val="1"/>
          <w:numId w:val="68"/>
        </w:numPr>
        <w:textAlignment w:val="baseline"/>
        <w:rPr>
          <w:rFonts w:cs="Times New Roman"/>
          <w:b/>
          <w:bCs/>
          <w:sz w:val="24"/>
          <w:szCs w:val="24"/>
        </w:rPr>
      </w:pPr>
      <w:r w:rsidRPr="00A81F25">
        <w:rPr>
          <w:rFonts w:eastAsia="Times New Roman" w:cs="Times New Roman"/>
          <w:color w:val="000000" w:themeColor="text1"/>
          <w:sz w:val="24"/>
          <w:szCs w:val="24"/>
        </w:rPr>
        <w:t>For example, Gavin has 14 toy cars. His brother takes 6 of his toy cars. How many toy cars does he have now? Students use a manipulative to helps solve the problem. The teacher acts out the scenario with the students, then</w:t>
      </w:r>
      <w:r>
        <w:rPr>
          <w:rFonts w:eastAsia="Times New Roman" w:cs="Times New Roman"/>
          <w:color w:val="000000" w:themeColor="text1"/>
          <w:sz w:val="24"/>
          <w:szCs w:val="24"/>
        </w:rPr>
        <w:t xml:space="preserve"> students </w:t>
      </w:r>
      <w:r w:rsidRPr="00A81F25">
        <w:rPr>
          <w:rFonts w:eastAsia="Times New Roman" w:cs="Times New Roman"/>
          <w:color w:val="000000" w:themeColor="text1"/>
          <w:sz w:val="24"/>
          <w:szCs w:val="24"/>
        </w:rPr>
        <w:t>represent the problem in an equation.</w:t>
      </w:r>
    </w:p>
    <w:p w14:paraId="4C8552C9" w14:textId="44079548" w:rsidR="006F2D65" w:rsidRPr="006D254B" w:rsidRDefault="000D03AF"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Pr>
          <w:rFonts w:eastAsia="Times New Roman" w:cs="Times New Roman"/>
          <w:color w:val="000000" w:themeColor="text1"/>
          <w:sz w:val="24"/>
          <w:szCs w:val="24"/>
        </w:rPr>
        <w:t>Once students create their models, teacher asks them to draw the models on paper, bridging students between concrete manipulatives and drawings. Students should always write the equation to represent any of their models to help move the student towards abstract thinking</w:t>
      </w:r>
      <w:r w:rsidR="006F2D65" w:rsidRPr="006D254B">
        <w:rPr>
          <w:rFonts w:eastAsiaTheme="minorEastAsia" w:cs="Times New Roman"/>
          <w:color w:val="000000" w:themeColor="text1"/>
          <w:sz w:val="24"/>
          <w:szCs w:val="24"/>
        </w:rPr>
        <w:t>.</w:t>
      </w:r>
    </w:p>
    <w:p w14:paraId="31C5C6AE" w14:textId="0B5031E3" w:rsidR="006F2D65" w:rsidRDefault="006F2D65" w:rsidP="006F2D65">
      <w:pPr>
        <w:tabs>
          <w:tab w:val="left" w:pos="2010"/>
        </w:tabs>
        <w:spacing w:after="0" w:line="240" w:lineRule="auto"/>
        <w:contextualSpacing/>
        <w:jc w:val="center"/>
        <w:rPr>
          <w:rFonts w:eastAsia="Times New Roman" w:cs="Times New Roman"/>
          <w:sz w:val="24"/>
          <w:szCs w:val="24"/>
        </w:rPr>
      </w:pPr>
    </w:p>
    <w:p w14:paraId="0B63DD00" w14:textId="77777777" w:rsidR="006F2D65" w:rsidRDefault="006F2D65" w:rsidP="006F2D65">
      <w:pPr>
        <w:tabs>
          <w:tab w:val="left" w:pos="2010"/>
        </w:tabs>
        <w:spacing w:after="0" w:line="240" w:lineRule="auto"/>
        <w:contextualSpacing/>
        <w:rPr>
          <w:rFonts w:eastAsia="Times New Roman" w:cs="Times New Roman"/>
          <w:sz w:val="24"/>
          <w:szCs w:val="24"/>
        </w:rPr>
      </w:pPr>
    </w:p>
    <w:p w14:paraId="11221009" w14:textId="77777777" w:rsidR="006F2D65" w:rsidRDefault="006F2D65" w:rsidP="006F2D65">
      <w:pPr>
        <w:pStyle w:val="NumberSenseHeading1"/>
      </w:pPr>
      <w:r w:rsidRPr="006B6BAE">
        <w:lastRenderedPageBreak/>
        <w:t>Instructional Tasks </w:t>
      </w:r>
    </w:p>
    <w:p w14:paraId="0E415B0C" w14:textId="77777777" w:rsidR="00C94FDA" w:rsidRPr="003C11AF" w:rsidRDefault="00C94FDA" w:rsidP="00C94FDA">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color w:val="000000" w:themeColor="text1"/>
          <w:sz w:val="24"/>
          <w:szCs w:val="24"/>
        </w:rPr>
        <w:t>(</w:t>
      </w:r>
      <w:r w:rsidRPr="003C11AF">
        <w:rPr>
          <w:rFonts w:eastAsia="Calibri" w:cs="Times New Roman"/>
          <w:i/>
          <w:iCs/>
          <w:sz w:val="24"/>
          <w:szCs w:val="24"/>
        </w:rPr>
        <w:t>MTR.3.1)</w:t>
      </w:r>
    </w:p>
    <w:p w14:paraId="7C4E811F" w14:textId="77777777" w:rsidR="00C94FDA" w:rsidRPr="003C11AF" w:rsidRDefault="00C94FDA" w:rsidP="00C94FDA">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Using any number between 11-</w:t>
      </w:r>
      <w:r w:rsidRPr="003C11AF">
        <w:rPr>
          <w:rFonts w:eastAsia="Times New Roman" w:cs="Times New Roman"/>
          <w:color w:val="000000" w:themeColor="text1"/>
          <w:sz w:val="24"/>
          <w:szCs w:val="24"/>
        </w:rPr>
        <w:t xml:space="preserve">20 as the target number, provide students with digit cards 1-9. </w:t>
      </w:r>
    </w:p>
    <w:p w14:paraId="6ABC7114" w14:textId="77777777" w:rsidR="00C94FDA" w:rsidRPr="003C11AF" w:rsidRDefault="00C94FDA" w:rsidP="00C94FDA">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A</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Have students select a digit card to recall the missing addend needed to make the target number. </w:t>
      </w:r>
    </w:p>
    <w:p w14:paraId="5A4AFEFB" w14:textId="77777777" w:rsidR="00C94FDA" w:rsidRPr="003C11AF" w:rsidRDefault="00C94FDA" w:rsidP="00C94FDA">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B</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Work mentally to create an equation that is equal to the target number.  </w:t>
      </w:r>
    </w:p>
    <w:p w14:paraId="0A24C08C" w14:textId="77777777" w:rsidR="00C94FDA" w:rsidRPr="0013527C" w:rsidRDefault="00C94FDA" w:rsidP="00C94FDA">
      <w:pPr>
        <w:spacing w:after="0" w:line="240" w:lineRule="auto"/>
        <w:textAlignment w:val="baseline"/>
        <w:rPr>
          <w:rFonts w:eastAsia="Times New Roman" w:cs="Times New Roman"/>
          <w:color w:val="000000" w:themeColor="text1"/>
          <w:sz w:val="24"/>
          <w:szCs w:val="24"/>
        </w:rPr>
      </w:pPr>
    </w:p>
    <w:p w14:paraId="3EFB7AC6" w14:textId="77777777" w:rsidR="00C94FDA" w:rsidRPr="003C11AF" w:rsidRDefault="00C94FDA" w:rsidP="00C94FDA">
      <w:pPr>
        <w:spacing w:after="0" w:line="240" w:lineRule="auto"/>
        <w:textAlignment w:val="baseline"/>
        <w:rPr>
          <w:rFonts w:eastAsia="Times New Roman" w:cs="Times New Roman"/>
          <w:i/>
          <w:color w:val="000000" w:themeColor="text1"/>
          <w:sz w:val="24"/>
          <w:szCs w:val="24"/>
        </w:rPr>
      </w:pPr>
      <w:r w:rsidRPr="003C11AF">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(MTR.5.1)</w:t>
      </w:r>
    </w:p>
    <w:p w14:paraId="121333E7" w14:textId="50A1D572" w:rsidR="006F2D65" w:rsidRDefault="00C94FDA" w:rsidP="00C94FDA">
      <w:pPr>
        <w:tabs>
          <w:tab w:val="left" w:pos="3750"/>
        </w:tabs>
        <w:textAlignment w:val="baseline"/>
        <w:rPr>
          <w:rFonts w:eastAsia="Times New Roman" w:cs="Times New Roman"/>
          <w:color w:val="000000" w:themeColor="text1"/>
          <w:sz w:val="24"/>
          <w:szCs w:val="24"/>
        </w:rPr>
      </w:pPr>
      <w:r w:rsidRPr="003C11AF">
        <w:rPr>
          <w:rFonts w:eastAsia="Calibri" w:cs="Times New Roman"/>
          <w:sz w:val="24"/>
          <w:szCs w:val="24"/>
        </w:rPr>
        <w:t>Create two addition equations and two related subtraction equation</w:t>
      </w:r>
      <w:r>
        <w:rPr>
          <w:rFonts w:eastAsia="Calibri" w:cs="Times New Roman"/>
          <w:sz w:val="24"/>
          <w:szCs w:val="24"/>
        </w:rPr>
        <w:t>s</w:t>
      </w:r>
      <w:r w:rsidRPr="003C11AF">
        <w:rPr>
          <w:rFonts w:eastAsia="Calibri" w:cs="Times New Roman"/>
          <w:sz w:val="24"/>
          <w:szCs w:val="24"/>
        </w:rPr>
        <w:t xml:space="preserve"> using only the digits 1, 4, 7, and 3. (Digits can be combined and used more than once</w:t>
      </w:r>
      <w:r w:rsidR="006F2D65">
        <w:rPr>
          <w:rFonts w:eastAsia="Times New Roman" w:cs="Times New Roman"/>
          <w:color w:val="000000" w:themeColor="text1"/>
          <w:sz w:val="24"/>
          <w:szCs w:val="24"/>
        </w:rPr>
        <w:t>.</w:t>
      </w:r>
    </w:p>
    <w:p w14:paraId="05BAE369"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6DB2F95A" w14:textId="77777777" w:rsidR="006F2D65" w:rsidRPr="006B6BAE" w:rsidRDefault="006F2D65" w:rsidP="006F2D65">
      <w:pPr>
        <w:pStyle w:val="NumberSenseHeading1"/>
      </w:pPr>
      <w:r w:rsidRPr="006B6BAE">
        <w:t>Instructional </w:t>
      </w:r>
      <w:r>
        <w:t>Items</w:t>
      </w:r>
      <w:r w:rsidRPr="006B6BAE">
        <w:t> </w:t>
      </w:r>
    </w:p>
    <w:p w14:paraId="6C410129" w14:textId="77777777" w:rsidR="00030E30" w:rsidRPr="003C11AF" w:rsidRDefault="00030E30" w:rsidP="00030E30">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14D67284" w14:textId="77777777" w:rsidR="00030E30" w:rsidRPr="003C11AF" w:rsidRDefault="00030E30" w:rsidP="00030E30">
      <w:pPr>
        <w:spacing w:after="0" w:line="240" w:lineRule="auto"/>
        <w:ind w:left="360"/>
        <w:textAlignment w:val="baseline"/>
        <w:rPr>
          <w:rFonts w:eastAsia="Times New Roman" w:cs="Times New Roman"/>
          <w:sz w:val="24"/>
          <w:szCs w:val="24"/>
        </w:rPr>
      </w:pPr>
      <w:r w:rsidRPr="003C11AF">
        <w:rPr>
          <w:rFonts w:eastAsia="Times New Roman" w:cs="Times New Roman"/>
          <w:sz w:val="24"/>
          <w:szCs w:val="24"/>
        </w:rPr>
        <w:t>What subtracti</w:t>
      </w:r>
      <w:r>
        <w:rPr>
          <w:rFonts w:eastAsia="Times New Roman" w:cs="Times New Roman"/>
          <w:sz w:val="24"/>
          <w:szCs w:val="24"/>
        </w:rPr>
        <w:t>on equation can be used to determine of value of</w:t>
      </w:r>
      <w:r w:rsidRPr="003C11AF">
        <w:rPr>
          <w:rFonts w:eastAsia="Times New Roman" w:cs="Times New Roman"/>
          <w:sz w:val="24"/>
          <w:szCs w:val="24"/>
        </w:rPr>
        <w:t xml:space="preserve"> </w:t>
      </w:r>
      <m:oMath>
        <m:r>
          <w:rPr>
            <w:rFonts w:ascii="Cambria Math" w:eastAsia="Times New Roman" w:hAnsi="Cambria Math" w:cs="Times New Roman"/>
            <w:sz w:val="24"/>
            <w:szCs w:val="24"/>
          </w:rPr>
          <m:t>5+13</m:t>
        </m:r>
      </m:oMath>
      <w:r w:rsidRPr="003C11AF">
        <w:rPr>
          <w:rFonts w:eastAsia="Times New Roman" w:cs="Times New Roman"/>
          <w:sz w:val="24"/>
          <w:szCs w:val="24"/>
        </w:rPr>
        <w:t>?</w:t>
      </w:r>
    </w:p>
    <w:p w14:paraId="01F3E5BC" w14:textId="77777777" w:rsidR="00030E30" w:rsidRPr="003C11AF" w:rsidRDefault="00030E30" w:rsidP="003A74CF">
      <w:pPr>
        <w:pStyle w:val="ListParagraph"/>
        <w:widowControl/>
        <w:numPr>
          <w:ilvl w:val="0"/>
          <w:numId w:val="69"/>
        </w:numPr>
        <w:ind w:left="1080"/>
        <w:contextualSpacing/>
        <w:rPr>
          <w:rFonts w:eastAsiaTheme="minorEastAsia" w:cs="Times New Roman"/>
          <w:sz w:val="24"/>
          <w:szCs w:val="24"/>
        </w:rPr>
      </w:pPr>
      <m:oMath>
        <m:r>
          <w:rPr>
            <w:rFonts w:ascii="Cambria Math" w:eastAsia="Times New Roman" w:hAnsi="Cambria Math" w:cs="Times New Roman"/>
            <w:sz w:val="24"/>
            <w:szCs w:val="24"/>
          </w:rPr>
          <m:t>19 – 5 = 14</m:t>
        </m:r>
      </m:oMath>
    </w:p>
    <w:p w14:paraId="04C0FE1F" w14:textId="77777777" w:rsidR="00030E30" w:rsidRPr="003C11AF" w:rsidRDefault="00030E30" w:rsidP="003A74CF">
      <w:pPr>
        <w:pStyle w:val="ListParagraph"/>
        <w:widowControl/>
        <w:numPr>
          <w:ilvl w:val="0"/>
          <w:numId w:val="69"/>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18 – 5 = 13</m:t>
        </m:r>
      </m:oMath>
    </w:p>
    <w:p w14:paraId="7AE18DCE" w14:textId="77777777" w:rsidR="00030E30" w:rsidRPr="003C11AF" w:rsidRDefault="00030E30" w:rsidP="003A74CF">
      <w:pPr>
        <w:pStyle w:val="ListParagraph"/>
        <w:widowControl/>
        <w:numPr>
          <w:ilvl w:val="0"/>
          <w:numId w:val="69"/>
        </w:numPr>
        <w:ind w:left="1080"/>
        <w:contextualSpacing/>
        <w:textAlignment w:val="baseline"/>
        <w:rPr>
          <w:rFonts w:cs="Times New Roman"/>
          <w:sz w:val="24"/>
          <w:szCs w:val="24"/>
        </w:rPr>
      </w:pPr>
      <m:oMath>
        <m:r>
          <w:rPr>
            <w:rFonts w:ascii="Cambria Math" w:eastAsia="Times New Roman" w:hAnsi="Cambria Math" w:cs="Times New Roman"/>
            <w:sz w:val="24"/>
            <w:szCs w:val="24"/>
          </w:rPr>
          <m:t>12 – 8 = 4</m:t>
        </m:r>
      </m:oMath>
    </w:p>
    <w:p w14:paraId="3A09FE8E" w14:textId="77777777" w:rsidR="00030E30" w:rsidRPr="003C11AF" w:rsidRDefault="00030E30" w:rsidP="003A74CF">
      <w:pPr>
        <w:pStyle w:val="ListParagraph"/>
        <w:widowControl/>
        <w:numPr>
          <w:ilvl w:val="0"/>
          <w:numId w:val="69"/>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13 – 5 = 8</m:t>
        </m:r>
      </m:oMath>
    </w:p>
    <w:p w14:paraId="2C775957" w14:textId="77777777" w:rsidR="00030E30" w:rsidRPr="00B553C0" w:rsidRDefault="00030E30" w:rsidP="00030E30">
      <w:pPr>
        <w:spacing w:after="0" w:line="240" w:lineRule="auto"/>
        <w:ind w:left="720"/>
        <w:rPr>
          <w:rFonts w:eastAsia="Times New Roman" w:cs="Times New Roman"/>
          <w:sz w:val="24"/>
          <w:szCs w:val="24"/>
        </w:rPr>
      </w:pPr>
    </w:p>
    <w:p w14:paraId="79AB2A94" w14:textId="77777777" w:rsidR="00030E30" w:rsidRPr="003C11AF" w:rsidRDefault="00030E30" w:rsidP="00030E30">
      <w:pPr>
        <w:spacing w:after="0" w:line="240" w:lineRule="auto"/>
        <w:textAlignment w:val="baseline"/>
        <w:rPr>
          <w:rFonts w:eastAsia="Times New Roman" w:cs="Times New Roman"/>
          <w:i/>
          <w:sz w:val="24"/>
          <w:szCs w:val="24"/>
        </w:rPr>
      </w:pPr>
      <w:r w:rsidRPr="003C11AF">
        <w:rPr>
          <w:rFonts w:eastAsia="Times New Roman" w:cs="Times New Roman"/>
          <w:i/>
          <w:sz w:val="24"/>
          <w:szCs w:val="24"/>
        </w:rPr>
        <w:t>Instructional Item 2</w:t>
      </w:r>
    </w:p>
    <w:p w14:paraId="368D7703" w14:textId="77777777" w:rsidR="00030E30" w:rsidRPr="003C11AF" w:rsidRDefault="00030E30" w:rsidP="00030E30">
      <w:pPr>
        <w:spacing w:after="0" w:line="240" w:lineRule="auto"/>
        <w:ind w:left="360"/>
        <w:textAlignment w:val="baseline"/>
        <w:rPr>
          <w:rFonts w:eastAsiaTheme="minorEastAsia" w:cs="Times New Roman"/>
          <w:sz w:val="24"/>
          <w:szCs w:val="24"/>
        </w:rPr>
      </w:pPr>
      <w:r w:rsidRPr="003C11AF">
        <w:rPr>
          <w:rFonts w:eastAsia="Times New Roman" w:cs="Times New Roman"/>
          <w:sz w:val="24"/>
          <w:szCs w:val="24"/>
        </w:rPr>
        <w:t>Which of the following addition expressions have a sum of 20?</w:t>
      </w:r>
    </w:p>
    <w:p w14:paraId="6C1B82AE"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heme="minorEastAsia" w:hAnsi="Cambria Math" w:cs="Times New Roman"/>
            <w:sz w:val="24"/>
            <w:szCs w:val="24"/>
          </w:rPr>
          <m:t xml:space="preserve">8 + 12 </m:t>
        </m:r>
      </m:oMath>
    </w:p>
    <w:p w14:paraId="7671502F" w14:textId="77777777" w:rsidR="00030E30" w:rsidRPr="003C11AF"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15 + 4</m:t>
        </m:r>
      </m:oMath>
    </w:p>
    <w:p w14:paraId="741E0864"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11 + 9</m:t>
        </m:r>
      </m:oMath>
    </w:p>
    <w:p w14:paraId="3F34E521"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6 + 13</m:t>
        </m:r>
      </m:oMath>
    </w:p>
    <w:p w14:paraId="6B47061E"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3 + 7</m:t>
        </m:r>
      </m:oMath>
    </w:p>
    <w:p w14:paraId="1EC292A7" w14:textId="77777777" w:rsidR="00030E30" w:rsidRPr="003C11AF"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14 + 4</m:t>
        </m:r>
      </m:oMath>
    </w:p>
    <w:p w14:paraId="365BDE22" w14:textId="358B30E3" w:rsidR="006F2D65" w:rsidRPr="00030E30"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10 + 10</m:t>
        </m:r>
      </m:oMath>
    </w:p>
    <w:p w14:paraId="7D658E39" w14:textId="77777777" w:rsidR="006F2D65" w:rsidRDefault="006F2D65" w:rsidP="006F2D65">
      <w:pPr>
        <w:pStyle w:val="TableParagraph"/>
        <w:spacing w:line="230" w:lineRule="auto"/>
        <w:ind w:left="367"/>
        <w:rPr>
          <w:sz w:val="24"/>
        </w:rPr>
      </w:pPr>
    </w:p>
    <w:p w14:paraId="3C0E12AC" w14:textId="7861E0DC" w:rsidR="006F2D65" w:rsidRDefault="006F2D65" w:rsidP="006F2D65">
      <w:pPr>
        <w:pStyle w:val="Style4"/>
      </w:pPr>
      <w:r w:rsidRPr="006B6BAE">
        <w:t xml:space="preserve">*The strategies, tasks and items included in the B1G-M are examples and should not be considered </w:t>
      </w:r>
    </w:p>
    <w:p w14:paraId="215D0E72" w14:textId="77777777" w:rsidR="006F2D65" w:rsidRDefault="006F2D65" w:rsidP="00FC46E8">
      <w:pPr>
        <w:pStyle w:val="Heading2"/>
        <w:rPr>
          <w:b/>
        </w:rPr>
      </w:pPr>
    </w:p>
    <w:p w14:paraId="70FEC33E" w14:textId="77777777" w:rsidR="006F2D65" w:rsidRDefault="006F2D65" w:rsidP="00FC46E8">
      <w:pPr>
        <w:pStyle w:val="Heading2"/>
        <w:rPr>
          <w:b/>
        </w:rPr>
      </w:pPr>
    </w:p>
    <w:p w14:paraId="7CDA0E74" w14:textId="2829109E" w:rsidR="006F2D65" w:rsidRPr="00686444" w:rsidRDefault="006F2D65" w:rsidP="006F2D65">
      <w:pPr>
        <w:pStyle w:val="Heading3"/>
      </w:pPr>
      <w:bookmarkStart w:id="10" w:name="_MA.2.NSO.2.2"/>
      <w:bookmarkEnd w:id="10"/>
      <w:r w:rsidRPr="00686444">
        <w:t>MA.2.NSO.</w:t>
      </w:r>
      <w:r w:rsidR="00873EEB">
        <w:t>2.2</w:t>
      </w:r>
    </w:p>
    <w:p w14:paraId="54698142" w14:textId="77777777" w:rsidR="006F2D65" w:rsidRDefault="006F2D65" w:rsidP="006F2D65">
      <w:pPr>
        <w:pStyle w:val="Heading3"/>
      </w:pPr>
    </w:p>
    <w:p w14:paraId="6E90AA66" w14:textId="77777777" w:rsidR="006F2D65" w:rsidRPr="006B6BAE" w:rsidRDefault="006F2D65" w:rsidP="006F2D65">
      <w:pPr>
        <w:pStyle w:val="NumberSenseHeading1"/>
        <w:pBdr>
          <w:left w:val="single" w:sz="48" w:space="1" w:color="2E74B5" w:themeColor="accent1" w:themeShade="BF"/>
        </w:pBdr>
      </w:pPr>
      <w:r w:rsidRPr="006B6BAE">
        <w:t>Benchmark</w:t>
      </w:r>
    </w:p>
    <w:p w14:paraId="3EE5FAB3" w14:textId="608BD3FD" w:rsidR="006F2D65" w:rsidRPr="00247468" w:rsidRDefault="006F2D65" w:rsidP="006F2D65">
      <w:pPr>
        <w:pStyle w:val="Style3"/>
      </w:pPr>
      <w:r w:rsidRPr="009315F6">
        <w:t>MA.2.NSO.</w:t>
      </w:r>
      <w:r w:rsidR="00873EEB">
        <w:t>2.2</w:t>
      </w:r>
      <w:r w:rsidRPr="00247468">
        <w:tab/>
      </w:r>
      <w:r w:rsidR="00722E03" w:rsidRPr="003C11AF">
        <w:t>Identify the number that is ten more, ten less, one hundred more and one hundred less than a given three-digit number</w:t>
      </w:r>
      <w:r>
        <w:t>.</w:t>
      </w:r>
    </w:p>
    <w:p w14:paraId="17CF7162" w14:textId="77777777" w:rsidR="006F2D65" w:rsidRDefault="006F2D65" w:rsidP="006F2D65">
      <w:pPr>
        <w:pStyle w:val="TableParagraph"/>
        <w:tabs>
          <w:tab w:val="left" w:pos="5907"/>
        </w:tabs>
        <w:spacing w:line="165" w:lineRule="exact"/>
        <w:ind w:left="719"/>
        <w:rPr>
          <w:i/>
          <w:position w:val="1"/>
        </w:rPr>
      </w:pPr>
    </w:p>
    <w:p w14:paraId="0C3D739A" w14:textId="745E12C5" w:rsidR="006F2D65" w:rsidRDefault="006F2D65" w:rsidP="009667AF">
      <w:pPr>
        <w:spacing w:after="0" w:line="240" w:lineRule="auto"/>
        <w:ind w:left="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w:t>
      </w:r>
      <w:r w:rsidR="009667AF" w:rsidRPr="003C11AF">
        <w:rPr>
          <w:rFonts w:eastAsia="Calibri" w:cs="Times New Roman"/>
          <w:szCs w:val="24"/>
        </w:rPr>
        <w:t>The number 236 is one hundred more than 136 because both numbers have the same digit in the ones and tens place, but differ in the hundreds place by one</w:t>
      </w:r>
      <w:r>
        <w:rPr>
          <w:spacing w:val="-4"/>
          <w:position w:val="1"/>
        </w:rPr>
        <w:t>.</w:t>
      </w:r>
    </w:p>
    <w:p w14:paraId="2C889ADC" w14:textId="77777777" w:rsidR="006F2D65" w:rsidRDefault="006F2D65" w:rsidP="006F2D65">
      <w:pPr>
        <w:spacing w:after="0" w:line="240" w:lineRule="auto"/>
        <w:textAlignment w:val="baseline"/>
        <w:rPr>
          <w:rFonts w:eastAsia="Times New Roman" w:cs="Times New Roman"/>
          <w:color w:val="000000"/>
          <w:u w:val="single"/>
        </w:rPr>
      </w:pPr>
    </w:p>
    <w:p w14:paraId="5CE9B045" w14:textId="77777777" w:rsidR="006F2D65" w:rsidRDefault="006F2D65" w:rsidP="006F2D65">
      <w:pPr>
        <w:pStyle w:val="Heading3"/>
      </w:pPr>
    </w:p>
    <w:p w14:paraId="0C1C4147"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048ADD1" w14:textId="77777777" w:rsidR="00AB7C84" w:rsidRPr="00E10152" w:rsidRDefault="00AB7C84"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sz w:val="24"/>
          <w:szCs w:val="24"/>
        </w:rPr>
        <w:t>MA.2.NSO.1.1/1.3/1.4</w:t>
      </w:r>
    </w:p>
    <w:p w14:paraId="6F4107C2" w14:textId="77777777" w:rsidR="00AB7C84" w:rsidRPr="003C11AF" w:rsidRDefault="00AB7C84"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MA.2.M.2.2</w:t>
      </w:r>
    </w:p>
    <w:p w14:paraId="48205BCC" w14:textId="77777777" w:rsidR="006F2D65" w:rsidRDefault="006F2D65" w:rsidP="006F2D65">
      <w:pPr>
        <w:widowControl w:val="0"/>
        <w:spacing w:after="0" w:line="240" w:lineRule="auto"/>
        <w:ind w:left="720"/>
        <w:contextualSpacing/>
        <w:rPr>
          <w:rFonts w:eastAsia="Times New Roman" w:cs="Times New Roman"/>
          <w:sz w:val="24"/>
          <w:szCs w:val="24"/>
        </w:rPr>
      </w:pPr>
    </w:p>
    <w:p w14:paraId="13985D10" w14:textId="77777777" w:rsidR="00AB7C84" w:rsidRPr="006B6BAE" w:rsidRDefault="00AB7C84" w:rsidP="006F2D65">
      <w:pPr>
        <w:widowControl w:val="0"/>
        <w:spacing w:after="0" w:line="240" w:lineRule="auto"/>
        <w:ind w:left="720"/>
        <w:contextualSpacing/>
        <w:rPr>
          <w:rFonts w:eastAsia="Times New Roman" w:cs="Times New Roman"/>
          <w:sz w:val="24"/>
          <w:szCs w:val="24"/>
        </w:rPr>
      </w:pPr>
    </w:p>
    <w:p w14:paraId="1C6E77BB" w14:textId="77777777" w:rsidR="006F2D65" w:rsidRDefault="006F2D65" w:rsidP="006F2D65">
      <w:pPr>
        <w:pStyle w:val="NumberSenseHeading1"/>
      </w:pPr>
      <w:r w:rsidRPr="009C58CD">
        <w:lastRenderedPageBreak/>
        <w:t>Terms</w:t>
      </w:r>
      <w:r w:rsidRPr="006B6BAE">
        <w:t> from the K-12 Glossary </w:t>
      </w:r>
    </w:p>
    <w:p w14:paraId="60DB01A0" w14:textId="77777777" w:rsidR="006F2D65" w:rsidRDefault="006F2D65" w:rsidP="006F2D65">
      <w:pPr>
        <w:pStyle w:val="ListParagraph"/>
        <w:ind w:left="720"/>
        <w:textAlignment w:val="baseline"/>
        <w:rPr>
          <w:rFonts w:eastAsia="Times New Roman" w:cs="Times New Roman"/>
          <w:sz w:val="24"/>
          <w:szCs w:val="24"/>
        </w:rPr>
      </w:pPr>
    </w:p>
    <w:p w14:paraId="32360C22" w14:textId="77777777" w:rsidR="00AB7C84" w:rsidRPr="009C58CD" w:rsidRDefault="00AB7C84" w:rsidP="006F2D65">
      <w:pPr>
        <w:pStyle w:val="ListParagraph"/>
        <w:ind w:left="720"/>
        <w:textAlignment w:val="baseline"/>
        <w:rPr>
          <w:rFonts w:eastAsia="Times New Roman" w:cs="Times New Roman"/>
          <w:sz w:val="24"/>
          <w:szCs w:val="24"/>
        </w:rPr>
      </w:pPr>
    </w:p>
    <w:p w14:paraId="4CDA4738"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29E3B792" w14:textId="77777777" w:rsidTr="007E0917">
        <w:trPr>
          <w:trHeight w:val="963"/>
        </w:trPr>
        <w:tc>
          <w:tcPr>
            <w:tcW w:w="2498" w:type="pct"/>
            <w:shd w:val="clear" w:color="auto" w:fill="auto"/>
            <w:hideMark/>
          </w:tcPr>
          <w:p w14:paraId="6CEAFEFD"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453356" w14:textId="41B8FB66" w:rsidR="006F2D65" w:rsidRPr="00F2219D" w:rsidRDefault="006F2D6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w:t>
            </w:r>
            <w:r w:rsidR="00D8734C">
              <w:rPr>
                <w:rFonts w:eastAsia="Times New Roman" w:cs="Times New Roman"/>
                <w:sz w:val="24"/>
                <w:szCs w:val="24"/>
              </w:rPr>
              <w:t>2.3</w:t>
            </w:r>
          </w:p>
          <w:p w14:paraId="0FCF34CD"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1B2945B0"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96320AB"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E90EA6" w14:textId="0E3BA62D" w:rsidR="006F2D65" w:rsidRPr="00AA3A89" w:rsidRDefault="006F2D65"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w:t>
            </w:r>
            <w:r w:rsidR="00D8734C">
              <w:rPr>
                <w:rFonts w:eastAsia="Times New Roman" w:cs="Times New Roman"/>
                <w:sz w:val="24"/>
                <w:szCs w:val="24"/>
              </w:rPr>
              <w:t>1.2/1.4</w:t>
            </w:r>
          </w:p>
        </w:tc>
      </w:tr>
    </w:tbl>
    <w:p w14:paraId="20061789" w14:textId="77777777" w:rsidR="006F2D65" w:rsidRPr="006B6BAE" w:rsidRDefault="006F2D65" w:rsidP="006F2D65">
      <w:pPr>
        <w:pStyle w:val="NumberSenseHeading1"/>
      </w:pPr>
      <w:r w:rsidRPr="006B6BAE">
        <w:t xml:space="preserve">Purpose and Instructional Strategies </w:t>
      </w:r>
    </w:p>
    <w:p w14:paraId="32C3977A" w14:textId="77777777" w:rsidR="00C20990" w:rsidRPr="003C11AF" w:rsidRDefault="00C20990" w:rsidP="00C20990">
      <w:pPr>
        <w:spacing w:after="0" w:line="240" w:lineRule="auto"/>
        <w:rPr>
          <w:rFonts w:eastAsiaTheme="minorEastAsia" w:cs="Times New Roman"/>
          <w:color w:val="000000" w:themeColor="text1"/>
          <w:sz w:val="24"/>
          <w:szCs w:val="24"/>
        </w:rPr>
      </w:pPr>
      <w:r w:rsidRPr="003C11AF">
        <w:rPr>
          <w:rFonts w:eastAsia="Times New Roman" w:cs="Times New Roman"/>
          <w:sz w:val="24"/>
          <w:szCs w:val="24"/>
        </w:rPr>
        <w:t xml:space="preserve">The purpose of this benchmark is to extend the work </w:t>
      </w:r>
      <w:r>
        <w:rPr>
          <w:rFonts w:eastAsia="Times New Roman" w:cs="Times New Roman"/>
          <w:sz w:val="24"/>
          <w:szCs w:val="24"/>
        </w:rPr>
        <w:t>from</w:t>
      </w:r>
      <w:r w:rsidRPr="003C11AF">
        <w:rPr>
          <w:rFonts w:eastAsia="Times New Roman" w:cs="Times New Roman"/>
          <w:sz w:val="24"/>
          <w:szCs w:val="24"/>
        </w:rPr>
        <w:t xml:space="preserve"> grade 1 with two-digit numbers to find the number that is </w:t>
      </w:r>
      <w:r>
        <w:rPr>
          <w:rFonts w:eastAsia="Times New Roman" w:cs="Times New Roman"/>
          <w:sz w:val="24"/>
          <w:szCs w:val="24"/>
        </w:rPr>
        <w:t xml:space="preserve">one more, </w:t>
      </w:r>
      <w:r w:rsidRPr="003C11AF">
        <w:rPr>
          <w:rFonts w:eastAsia="Times New Roman" w:cs="Times New Roman"/>
          <w:sz w:val="24"/>
          <w:szCs w:val="24"/>
        </w:rPr>
        <w:t>10 more</w:t>
      </w:r>
      <w:r>
        <w:rPr>
          <w:rFonts w:eastAsia="Times New Roman" w:cs="Times New Roman"/>
          <w:sz w:val="24"/>
          <w:szCs w:val="24"/>
        </w:rPr>
        <w:t>, one less,</w:t>
      </w:r>
      <w:r w:rsidRPr="003C11AF">
        <w:rPr>
          <w:rFonts w:eastAsia="Times New Roman" w:cs="Times New Roman"/>
          <w:sz w:val="24"/>
          <w:szCs w:val="24"/>
        </w:rPr>
        <w:t xml:space="preserve"> or 10 less than a given </w:t>
      </w:r>
      <w:r>
        <w:rPr>
          <w:rFonts w:eastAsia="Times New Roman" w:cs="Times New Roman"/>
          <w:sz w:val="24"/>
          <w:szCs w:val="24"/>
        </w:rPr>
        <w:t>two</w:t>
      </w:r>
      <w:r w:rsidRPr="003C11AF">
        <w:rPr>
          <w:rFonts w:eastAsia="Times New Roman" w:cs="Times New Roman"/>
          <w:sz w:val="24"/>
          <w:szCs w:val="24"/>
        </w:rPr>
        <w:t>-digit number</w:t>
      </w:r>
      <w:r w:rsidRPr="4E03F192">
        <w:rPr>
          <w:rFonts w:eastAsia="Times New Roman" w:cs="Times New Roman"/>
          <w:sz w:val="24"/>
          <w:szCs w:val="24"/>
        </w:rPr>
        <w:t>.</w:t>
      </w:r>
      <w:r>
        <w:rPr>
          <w:rFonts w:eastAsia="Times New Roman" w:cs="Times New Roman"/>
          <w:sz w:val="24"/>
          <w:szCs w:val="24"/>
        </w:rPr>
        <w:t xml:space="preserve"> In grade 3, students will apply and extend this knowledge to decompose four-digit numbers in multiple ways</w:t>
      </w:r>
      <w:r w:rsidRPr="4E03F192">
        <w:rPr>
          <w:rFonts w:eastAsia="Times New Roman" w:cs="Times New Roman"/>
          <w:sz w:val="24"/>
          <w:szCs w:val="24"/>
        </w:rPr>
        <w:t>,</w:t>
      </w:r>
      <w:r>
        <w:rPr>
          <w:rFonts w:eastAsia="Times New Roman" w:cs="Times New Roman"/>
          <w:sz w:val="24"/>
          <w:szCs w:val="24"/>
        </w:rPr>
        <w:t xml:space="preserve"> and round numbers to the nearest 10 and 100</w:t>
      </w:r>
      <w:r w:rsidRPr="7BD7E91C">
        <w:rPr>
          <w:rFonts w:eastAsia="Times New Roman" w:cs="Times New Roman"/>
          <w:sz w:val="24"/>
          <w:szCs w:val="24"/>
        </w:rPr>
        <w:t>.</w:t>
      </w:r>
    </w:p>
    <w:p w14:paraId="1496EF27" w14:textId="77777777" w:rsidR="00C20990" w:rsidRPr="003C11AF" w:rsidRDefault="00C20990" w:rsidP="003A74CF">
      <w:pPr>
        <w:pStyle w:val="ListParagraph"/>
        <w:numPr>
          <w:ilvl w:val="0"/>
          <w:numId w:val="9"/>
        </w:numPr>
        <w:textAlignment w:val="baseline"/>
        <w:rPr>
          <w:rFonts w:eastAsia="Times New Roman" w:cs="Times New Roman"/>
          <w:sz w:val="24"/>
          <w:szCs w:val="24"/>
        </w:rPr>
      </w:pPr>
      <w:r w:rsidRPr="003C11AF">
        <w:rPr>
          <w:rFonts w:eastAsia="Times New Roman" w:cs="Times New Roman"/>
          <w:sz w:val="24"/>
          <w:szCs w:val="24"/>
        </w:rPr>
        <w:t xml:space="preserve">Instruction includes encouraging students to use additive reasoning to determine patterns for identifying a number that is 10 more, 10 less, 100 more or 100 less. </w:t>
      </w:r>
    </w:p>
    <w:p w14:paraId="7D6157BF" w14:textId="77777777" w:rsidR="00C20990" w:rsidRPr="003C11AF" w:rsidRDefault="00C20990" w:rsidP="003A74CF">
      <w:pPr>
        <w:numPr>
          <w:ilvl w:val="0"/>
          <w:numId w:val="9"/>
        </w:numPr>
        <w:spacing w:after="0" w:line="240" w:lineRule="auto"/>
        <w:textAlignment w:val="baseline"/>
        <w:rPr>
          <w:rFonts w:cs="Times New Roman"/>
          <w:color w:val="000000" w:themeColor="text1"/>
          <w:sz w:val="24"/>
          <w:szCs w:val="24"/>
        </w:rPr>
      </w:pPr>
      <w:r w:rsidRPr="003C11AF">
        <w:rPr>
          <w:rFonts w:eastAsia="Times New Roman" w:cs="Times New Roman"/>
          <w:sz w:val="24"/>
          <w:szCs w:val="24"/>
        </w:rPr>
        <w:t>Instruction supports helping students make a connection to the position of a digit within a multi-digit number.</w:t>
      </w:r>
    </w:p>
    <w:p w14:paraId="1A703D84" w14:textId="77777777" w:rsidR="00C20990" w:rsidRPr="003C11AF" w:rsidRDefault="00C20990" w:rsidP="003A74CF">
      <w:pPr>
        <w:numPr>
          <w:ilvl w:val="0"/>
          <w:numId w:val="9"/>
        </w:numPr>
        <w:spacing w:after="0" w:line="240" w:lineRule="auto"/>
        <w:rPr>
          <w:rFonts w:cs="Times New Roman"/>
          <w:color w:val="000000" w:themeColor="text1"/>
          <w:sz w:val="24"/>
          <w:szCs w:val="24"/>
        </w:rPr>
      </w:pPr>
      <w:r w:rsidRPr="003C11AF">
        <w:rPr>
          <w:rFonts w:eastAsia="Times New Roman" w:cs="Times New Roman"/>
          <w:sz w:val="24"/>
          <w:szCs w:val="24"/>
        </w:rPr>
        <w:t xml:space="preserve">Instruction includes the use of a hundreds and thousands chart or a number line. </w:t>
      </w:r>
    </w:p>
    <w:p w14:paraId="6A461CA9" w14:textId="5EF49FA2" w:rsidR="006F2D65" w:rsidRPr="004C34DF" w:rsidRDefault="00C20990" w:rsidP="003A74CF">
      <w:pPr>
        <w:pStyle w:val="ListParagraph"/>
        <w:numPr>
          <w:ilvl w:val="0"/>
          <w:numId w:val="9"/>
        </w:numPr>
        <w:textAlignment w:val="baseline"/>
        <w:rPr>
          <w:rFonts w:cs="Times New Roman"/>
          <w:sz w:val="24"/>
          <w:szCs w:val="24"/>
        </w:rPr>
      </w:pPr>
      <w:r w:rsidRPr="003C11AF">
        <w:rPr>
          <w:rFonts w:eastAsia="Times New Roman" w:cs="Times New Roman"/>
          <w:sz w:val="24"/>
          <w:szCs w:val="24"/>
        </w:rPr>
        <w:t>Instruction is not intended to focus on addition and subtraction strategies</w:t>
      </w:r>
      <w:r w:rsidR="006F2D65">
        <w:rPr>
          <w:spacing w:val="-2"/>
          <w:sz w:val="24"/>
        </w:rPr>
        <w:t>.</w:t>
      </w:r>
    </w:p>
    <w:p w14:paraId="1EC67602" w14:textId="77777777" w:rsidR="006F2D65" w:rsidRPr="004C34DF" w:rsidRDefault="006F2D65" w:rsidP="006F2D65">
      <w:pPr>
        <w:pStyle w:val="ListParagraph"/>
        <w:ind w:left="360"/>
        <w:textAlignment w:val="baseline"/>
        <w:rPr>
          <w:rFonts w:cs="Times New Roman"/>
          <w:sz w:val="24"/>
          <w:szCs w:val="24"/>
        </w:rPr>
      </w:pPr>
    </w:p>
    <w:p w14:paraId="3EA9F2CF" w14:textId="77777777" w:rsidR="006F2D65" w:rsidRPr="00AB3CDB" w:rsidRDefault="006F2D65" w:rsidP="006F2D65">
      <w:pPr>
        <w:pStyle w:val="NumberSenseHeading1"/>
      </w:pPr>
      <w:r w:rsidRPr="006B6BAE">
        <w:t>Common Misconceptions or Errors</w:t>
      </w:r>
    </w:p>
    <w:p w14:paraId="671C03EE" w14:textId="77777777" w:rsidR="00AF2BCD" w:rsidRPr="003C11AF" w:rsidRDefault="00AF2BCD" w:rsidP="003A74CF">
      <w:pPr>
        <w:pStyle w:val="ListParagraph"/>
        <w:numPr>
          <w:ilvl w:val="0"/>
          <w:numId w:val="43"/>
        </w:numPr>
        <w:textAlignment w:val="baseline"/>
        <w:rPr>
          <w:rFonts w:eastAsia="Times New Roman" w:cs="Times New Roman"/>
          <w:sz w:val="24"/>
          <w:szCs w:val="24"/>
        </w:rPr>
      </w:pPr>
      <w:r w:rsidRPr="003C11AF">
        <w:rPr>
          <w:rFonts w:eastAsia="Times New Roman" w:cs="Times New Roman"/>
          <w:sz w:val="24"/>
          <w:szCs w:val="24"/>
        </w:rPr>
        <w:t xml:space="preserve">Students may incorrectly assume ten more, ten less, one hundred more and one hundred less can only be applied to multiples of ten. </w:t>
      </w:r>
    </w:p>
    <w:p w14:paraId="38CF9C80" w14:textId="77777777" w:rsidR="00AF2BCD" w:rsidRPr="003C11AF" w:rsidRDefault="00AF2BCD" w:rsidP="003A74CF">
      <w:pPr>
        <w:pStyle w:val="ListParagraph"/>
        <w:numPr>
          <w:ilvl w:val="0"/>
          <w:numId w:val="43"/>
        </w:numPr>
        <w:textAlignment w:val="baseline"/>
        <w:rPr>
          <w:rFonts w:cs="Times New Roman"/>
          <w:sz w:val="24"/>
          <w:szCs w:val="24"/>
        </w:rPr>
      </w:pPr>
      <w:r w:rsidRPr="003C11AF">
        <w:rPr>
          <w:rFonts w:eastAsia="Times New Roman" w:cs="Times New Roman"/>
          <w:sz w:val="24"/>
          <w:szCs w:val="24"/>
        </w:rPr>
        <w:t xml:space="preserve">Students may have difficulty determining 10 more or 10 </w:t>
      </w:r>
      <w:r w:rsidRPr="005666B2">
        <w:rPr>
          <w:rFonts w:eastAsia="Times New Roman" w:cs="Times New Roman"/>
          <w:sz w:val="24"/>
          <w:szCs w:val="24"/>
        </w:rPr>
        <w:t xml:space="preserve">less than a </w:t>
      </w:r>
      <w:r w:rsidRPr="003C11AF">
        <w:rPr>
          <w:rFonts w:eastAsia="Times New Roman" w:cs="Times New Roman"/>
          <w:sz w:val="24"/>
          <w:szCs w:val="24"/>
        </w:rPr>
        <w:t xml:space="preserve">three-digit number, especially when combining tens to make a hundred or decomposing a hundred into tens. </w:t>
      </w:r>
    </w:p>
    <w:p w14:paraId="00B0FDA1" w14:textId="0FB3B40B" w:rsidR="006F2D65" w:rsidRPr="00BB7194" w:rsidRDefault="00AF2BCD" w:rsidP="003A74CF">
      <w:pPr>
        <w:pStyle w:val="ListParagraph"/>
        <w:numPr>
          <w:ilvl w:val="0"/>
          <w:numId w:val="43"/>
        </w:numPr>
        <w:textAlignment w:val="baseline"/>
        <w:rPr>
          <w:rFonts w:eastAsia="Times New Roman" w:cs="Times New Roman"/>
          <w:b/>
          <w:bCs/>
          <w:sz w:val="24"/>
          <w:szCs w:val="24"/>
        </w:rPr>
      </w:pPr>
      <w:r w:rsidRPr="003C11AF">
        <w:rPr>
          <w:rFonts w:eastAsia="Times New Roman" w:cs="Times New Roman"/>
          <w:sz w:val="24"/>
          <w:szCs w:val="24"/>
        </w:rPr>
        <w:t>For example, students may not be able to determine that 10 more than 192 is 202. Utilizing a number line or chart may be helpful in visualizing this</w:t>
      </w:r>
      <w:r w:rsidR="006F2D65" w:rsidRPr="00BB7194">
        <w:rPr>
          <w:sz w:val="24"/>
        </w:rPr>
        <w:t>.</w:t>
      </w:r>
    </w:p>
    <w:p w14:paraId="20FEBA6B" w14:textId="77777777" w:rsidR="006F2D65" w:rsidRPr="00BB7194" w:rsidRDefault="006F2D65" w:rsidP="006F2D65">
      <w:pPr>
        <w:pStyle w:val="ListParagraph"/>
        <w:ind w:left="734"/>
        <w:textAlignment w:val="baseline"/>
        <w:rPr>
          <w:rFonts w:eastAsia="Times New Roman" w:cs="Times New Roman"/>
          <w:b/>
          <w:bCs/>
          <w:sz w:val="24"/>
          <w:szCs w:val="24"/>
        </w:rPr>
      </w:pPr>
    </w:p>
    <w:p w14:paraId="674265CC" w14:textId="77777777" w:rsidR="006F2D65" w:rsidRPr="00A805BD" w:rsidRDefault="006F2D65" w:rsidP="006F2D65">
      <w:pPr>
        <w:pStyle w:val="NumberSenseHeading1"/>
      </w:pPr>
      <w:r w:rsidRPr="006B6BAE">
        <w:t>Strategies to Support Tiered Instruction</w:t>
      </w:r>
    </w:p>
    <w:p w14:paraId="59FB155F" w14:textId="77777777" w:rsidR="00B541CB" w:rsidRPr="00624A3B" w:rsidRDefault="00B541CB"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Instruction includes the use of place value cards</w:t>
      </w:r>
      <w:r>
        <w:rPr>
          <w:rFonts w:eastAsia="Times New Roman" w:cs="Times New Roman"/>
          <w:color w:val="000000" w:themeColor="text1"/>
          <w:sz w:val="24"/>
          <w:szCs w:val="24"/>
        </w:rPr>
        <w:t>, base-</w:t>
      </w:r>
      <w:r w:rsidRPr="003E68B7">
        <w:rPr>
          <w:rFonts w:eastAsia="Times New Roman" w:cs="Times New Roman"/>
          <w:color w:val="000000" w:themeColor="text1"/>
          <w:sz w:val="24"/>
          <w:szCs w:val="24"/>
        </w:rPr>
        <w:t>ten blocks, and/or a place value chart.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build a three-digit number using the place value cards and identif</w:t>
      </w:r>
      <w:r>
        <w:rPr>
          <w:rFonts w:eastAsia="Times New Roman" w:cs="Times New Roman"/>
          <w:color w:val="000000" w:themeColor="text1"/>
          <w:sz w:val="24"/>
          <w:szCs w:val="24"/>
        </w:rPr>
        <w:t>ies</w:t>
      </w:r>
      <w:r w:rsidRPr="003E68B7">
        <w:rPr>
          <w:rFonts w:eastAsia="Times New Roman" w:cs="Times New Roman"/>
          <w:color w:val="000000" w:themeColor="text1"/>
          <w:sz w:val="24"/>
          <w:szCs w:val="24"/>
        </w:rPr>
        <w:t xml:space="preserve"> numbers that are 10 more, 10 less, 100 more</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100 less. Then</w:t>
      </w:r>
      <w:r>
        <w:rPr>
          <w:rFonts w:eastAsia="Times New Roman" w:cs="Times New Roman"/>
          <w:color w:val="000000" w:themeColor="text1"/>
          <w:sz w:val="24"/>
          <w:szCs w:val="24"/>
        </w:rPr>
        <w:t>, students</w:t>
      </w:r>
      <w:r w:rsidRPr="003E68B7">
        <w:rPr>
          <w:rFonts w:eastAsia="Times New Roman" w:cs="Times New Roman"/>
          <w:color w:val="000000" w:themeColor="text1"/>
          <w:sz w:val="24"/>
          <w:szCs w:val="24"/>
        </w:rPr>
        <w:t xml:space="preserve"> relate the base ten manipulatives to the place value cards.</w:t>
      </w:r>
    </w:p>
    <w:p w14:paraId="63F379B7" w14:textId="106FBBB3" w:rsidR="006F2D65" w:rsidRPr="00CD282A" w:rsidRDefault="00B541CB"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A81F25">
        <w:rPr>
          <w:rFonts w:eastAsia="Times New Roman" w:cs="Times New Roman"/>
          <w:color w:val="000000" w:themeColor="text1"/>
          <w:sz w:val="24"/>
          <w:szCs w:val="24"/>
        </w:rPr>
        <w:t>For example, using the place value cards for the number 428, build the number. Then, separate your number into expanded form showing 400, 20, and 8. Then, the teacher asks students which value would you change if we were making a number 10 more or 10 less? [20]. The teacher asks, “Which value would you change if we were making a number 100 more or 100 less?” [400]. Create the different numbers that are 10 more, 10 less, 100 more, or 100 less with 428</w:t>
      </w:r>
      <w:r w:rsidR="006F2D65">
        <w:rPr>
          <w:position w:val="1"/>
          <w:sz w:val="24"/>
        </w:rPr>
        <w:t>.</w:t>
      </w:r>
    </w:p>
    <w:p w14:paraId="0E91491C" w14:textId="77777777" w:rsidR="006F2D65" w:rsidRDefault="006F2D65" w:rsidP="006F2D65">
      <w:pPr>
        <w:tabs>
          <w:tab w:val="left" w:pos="2880"/>
        </w:tabs>
        <w:autoSpaceDE w:val="0"/>
        <w:autoSpaceDN w:val="0"/>
        <w:spacing w:before="14"/>
        <w:ind w:right="1448"/>
        <w:rPr>
          <w:rFonts w:ascii="Courier New" w:hAnsi="Courier New"/>
          <w:position w:val="1"/>
          <w:sz w:val="24"/>
        </w:rPr>
      </w:pPr>
    </w:p>
    <w:p w14:paraId="494B81F5" w14:textId="737DDF47" w:rsidR="00943EFB" w:rsidRDefault="00943EFB" w:rsidP="006F2D65">
      <w:pPr>
        <w:tabs>
          <w:tab w:val="left" w:pos="2880"/>
        </w:tabs>
        <w:autoSpaceDE w:val="0"/>
        <w:autoSpaceDN w:val="0"/>
        <w:spacing w:before="14"/>
        <w:ind w:right="1448"/>
        <w:rPr>
          <w:rFonts w:ascii="Courier New" w:hAnsi="Courier New"/>
          <w:position w:val="1"/>
          <w:sz w:val="24"/>
        </w:rPr>
      </w:pPr>
      <w:r w:rsidRPr="003E68B7">
        <w:rPr>
          <w:noProof/>
          <w:color w:val="000000" w:themeColor="text1"/>
          <w:sz w:val="24"/>
          <w:szCs w:val="24"/>
        </w:rPr>
        <w:drawing>
          <wp:inline distT="0" distB="0" distL="0" distR="0" wp14:anchorId="0F503E3A" wp14:editId="68204558">
            <wp:extent cx="1619250" cy="590550"/>
            <wp:effectExtent l="0" t="0" r="0" b="0"/>
            <wp:docPr id="22351167" name="Picture 209" descr="A blue rectangle with 40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167" name="Picture 209" descr="A blue rectangle with 400 on it."/>
                    <pic:cNvPicPr/>
                  </pic:nvPicPr>
                  <pic:blipFill>
                    <a:blip r:embed="rId30">
                      <a:extLst>
                        <a:ext uri="{28A0092B-C50C-407E-A947-70E740481C1C}">
                          <a14:useLocalDpi xmlns:a14="http://schemas.microsoft.com/office/drawing/2010/main" val="0"/>
                        </a:ext>
                      </a:extLst>
                    </a:blip>
                    <a:stretch>
                      <a:fillRect/>
                    </a:stretch>
                  </pic:blipFill>
                  <pic:spPr>
                    <a:xfrm>
                      <a:off x="0" y="0"/>
                      <a:ext cx="1619250" cy="590550"/>
                    </a:xfrm>
                    <a:prstGeom prst="rect">
                      <a:avLst/>
                    </a:prstGeom>
                  </pic:spPr>
                </pic:pic>
              </a:graphicData>
            </a:graphic>
          </wp:inline>
        </w:drawing>
      </w:r>
      <w:r>
        <w:rPr>
          <w:rFonts w:ascii="Courier New" w:hAnsi="Courier New"/>
          <w:position w:val="1"/>
          <w:sz w:val="24"/>
        </w:rPr>
        <w:t xml:space="preserve">   </w:t>
      </w:r>
      <w:r w:rsidR="004165FE" w:rsidRPr="003E68B7">
        <w:rPr>
          <w:noProof/>
          <w:color w:val="000000" w:themeColor="text1"/>
          <w:sz w:val="24"/>
          <w:szCs w:val="24"/>
        </w:rPr>
        <w:drawing>
          <wp:inline distT="0" distB="0" distL="0" distR="0" wp14:anchorId="0BC9CB54" wp14:editId="21743ADF">
            <wp:extent cx="1104900" cy="561975"/>
            <wp:effectExtent l="0" t="0" r="0" b="0"/>
            <wp:docPr id="420789663" name="Picture 210" descr="A green rectable with 2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89663" name="Picture 210" descr="A green rectable with 20 on it."/>
                    <pic:cNvPicPr/>
                  </pic:nvPicPr>
                  <pic:blipFill>
                    <a:blip r:embed="rId31">
                      <a:extLst>
                        <a:ext uri="{28A0092B-C50C-407E-A947-70E740481C1C}">
                          <a14:useLocalDpi xmlns:a14="http://schemas.microsoft.com/office/drawing/2010/main" val="0"/>
                        </a:ext>
                      </a:extLst>
                    </a:blip>
                    <a:stretch>
                      <a:fillRect/>
                    </a:stretch>
                  </pic:blipFill>
                  <pic:spPr>
                    <a:xfrm>
                      <a:off x="0" y="0"/>
                      <a:ext cx="1104900" cy="561975"/>
                    </a:xfrm>
                    <a:prstGeom prst="rect">
                      <a:avLst/>
                    </a:prstGeom>
                  </pic:spPr>
                </pic:pic>
              </a:graphicData>
            </a:graphic>
          </wp:inline>
        </w:drawing>
      </w:r>
      <w:r w:rsidR="004165FE">
        <w:rPr>
          <w:rFonts w:ascii="Courier New" w:hAnsi="Courier New"/>
          <w:position w:val="1"/>
          <w:sz w:val="24"/>
        </w:rPr>
        <w:t xml:space="preserve">   </w:t>
      </w:r>
      <w:r w:rsidR="00A10684" w:rsidRPr="003E68B7">
        <w:rPr>
          <w:noProof/>
          <w:color w:val="000000" w:themeColor="text1"/>
          <w:sz w:val="24"/>
          <w:szCs w:val="24"/>
        </w:rPr>
        <w:drawing>
          <wp:inline distT="0" distB="0" distL="0" distR="0" wp14:anchorId="3EEBA01A" wp14:editId="103867F2">
            <wp:extent cx="581025" cy="581025"/>
            <wp:effectExtent l="0" t="0" r="0" b="0"/>
            <wp:docPr id="63391042" name="Picture 211" descr="Yellow square with 8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042" name="Picture 211" descr="Yellow square with 8 on it."/>
                    <pic:cNvPicPr/>
                  </pic:nvPicPr>
                  <pic:blipFill>
                    <a:blip r:embed="rId32">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p w14:paraId="76AE72A9" w14:textId="04D6DAF4" w:rsidR="006F2D65" w:rsidRDefault="006F2D65" w:rsidP="006F2D65">
      <w:pPr>
        <w:tabs>
          <w:tab w:val="left" w:pos="2880"/>
        </w:tabs>
        <w:autoSpaceDE w:val="0"/>
        <w:autoSpaceDN w:val="0"/>
        <w:spacing w:before="14"/>
        <w:ind w:right="1448"/>
        <w:jc w:val="center"/>
        <w:rPr>
          <w:rFonts w:ascii="Courier New" w:hAnsi="Courier New"/>
          <w:position w:val="1"/>
          <w:sz w:val="24"/>
        </w:rPr>
      </w:pPr>
    </w:p>
    <w:p w14:paraId="56E99522" w14:textId="77777777" w:rsidR="00671B74" w:rsidRPr="00671B74" w:rsidRDefault="00671B74" w:rsidP="003A74CF">
      <w:pPr>
        <w:pStyle w:val="ListParagraph"/>
        <w:numPr>
          <w:ilvl w:val="0"/>
          <w:numId w:val="27"/>
        </w:numPr>
        <w:contextualSpacing/>
        <w:rPr>
          <w:rFonts w:eastAsiaTheme="minorEastAsia"/>
          <w:color w:val="000000" w:themeColor="text1"/>
          <w:sz w:val="24"/>
          <w:szCs w:val="24"/>
        </w:rPr>
      </w:pPr>
      <w:r w:rsidRPr="00671B74">
        <w:rPr>
          <w:rFonts w:cs="Times New Roman"/>
          <w:color w:val="000000" w:themeColor="text1"/>
          <w:sz w:val="24"/>
          <w:szCs w:val="24"/>
        </w:rPr>
        <w:t xml:space="preserve">Instruction includes the use of place value cards and base ten blocks, and/or a place value chart. Students build a three-digit number using the cards that has a value of 9 in the tens place. Then, students identify the values of 10 more, 10 less, 100 more, and 100 less. They may have difficulty knowing how to exchange the 10 tens to the next hundred. </w:t>
      </w:r>
    </w:p>
    <w:p w14:paraId="30CB1996" w14:textId="14E2C602" w:rsidR="006F2D65" w:rsidRPr="006D254B" w:rsidRDefault="00671B74"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Pr>
          <w:rFonts w:cs="Times New Roman"/>
          <w:color w:val="000000" w:themeColor="text1"/>
          <w:sz w:val="24"/>
          <w:szCs w:val="24"/>
        </w:rPr>
        <w:t>For example, u</w:t>
      </w:r>
      <w:r w:rsidRPr="003E68B7">
        <w:rPr>
          <w:rFonts w:cs="Times New Roman"/>
          <w:color w:val="000000" w:themeColor="text1"/>
          <w:sz w:val="24"/>
          <w:szCs w:val="24"/>
        </w:rPr>
        <w:t>sing base ten blocks and place value cards have student</w:t>
      </w:r>
      <w:r>
        <w:rPr>
          <w:rFonts w:cs="Times New Roman"/>
          <w:color w:val="000000" w:themeColor="text1"/>
          <w:sz w:val="24"/>
          <w:szCs w:val="24"/>
        </w:rPr>
        <w:t>s</w:t>
      </w:r>
      <w:r w:rsidRPr="003E68B7">
        <w:rPr>
          <w:rFonts w:cs="Times New Roman"/>
          <w:color w:val="000000" w:themeColor="text1"/>
          <w:sz w:val="24"/>
          <w:szCs w:val="24"/>
        </w:rPr>
        <w:t xml:space="preserve"> build 293. Have student</w:t>
      </w:r>
      <w:r>
        <w:rPr>
          <w:rFonts w:cs="Times New Roman"/>
          <w:color w:val="000000" w:themeColor="text1"/>
          <w:sz w:val="24"/>
          <w:szCs w:val="24"/>
        </w:rPr>
        <w:t>s</w:t>
      </w:r>
      <w:r w:rsidRPr="003E68B7">
        <w:rPr>
          <w:rFonts w:cs="Times New Roman"/>
          <w:color w:val="000000" w:themeColor="text1"/>
          <w:sz w:val="24"/>
          <w:szCs w:val="24"/>
        </w:rPr>
        <w:t xml:space="preserve"> represent 10 more, 10 less, 100 more, and 100 less. Student</w:t>
      </w:r>
      <w:r>
        <w:rPr>
          <w:rFonts w:cs="Times New Roman"/>
          <w:color w:val="000000" w:themeColor="text1"/>
          <w:sz w:val="24"/>
          <w:szCs w:val="24"/>
        </w:rPr>
        <w:t>s</w:t>
      </w:r>
      <w:r w:rsidRPr="003E68B7">
        <w:rPr>
          <w:rFonts w:cs="Times New Roman"/>
          <w:color w:val="000000" w:themeColor="text1"/>
          <w:sz w:val="24"/>
          <w:szCs w:val="24"/>
        </w:rPr>
        <w:t xml:space="preserve"> will need to exchange the 10 tens for 1 hundred when creating 10 more. If student</w:t>
      </w:r>
      <w:r>
        <w:rPr>
          <w:rFonts w:cs="Times New Roman"/>
          <w:color w:val="000000" w:themeColor="text1"/>
          <w:sz w:val="24"/>
          <w:szCs w:val="24"/>
        </w:rPr>
        <w:t>s</w:t>
      </w:r>
      <w:r w:rsidRPr="003E68B7">
        <w:rPr>
          <w:rFonts w:cs="Times New Roman"/>
          <w:color w:val="000000" w:themeColor="text1"/>
          <w:sz w:val="24"/>
          <w:szCs w:val="24"/>
        </w:rPr>
        <w:t xml:space="preserve"> </w:t>
      </w:r>
      <w:r>
        <w:rPr>
          <w:rFonts w:cs="Times New Roman"/>
          <w:color w:val="000000" w:themeColor="text1"/>
          <w:sz w:val="24"/>
          <w:szCs w:val="24"/>
        </w:rPr>
        <w:t xml:space="preserve">have difficulty, the teacher </w:t>
      </w:r>
      <w:r w:rsidRPr="003E68B7">
        <w:rPr>
          <w:rFonts w:cs="Times New Roman"/>
          <w:color w:val="000000" w:themeColor="text1"/>
          <w:sz w:val="24"/>
          <w:szCs w:val="24"/>
        </w:rPr>
        <w:t>ask</w:t>
      </w:r>
      <w:r>
        <w:rPr>
          <w:rFonts w:cs="Times New Roman"/>
          <w:color w:val="000000" w:themeColor="text1"/>
          <w:sz w:val="24"/>
          <w:szCs w:val="24"/>
        </w:rPr>
        <w:t>s</w:t>
      </w:r>
      <w:r w:rsidRPr="003E68B7">
        <w:rPr>
          <w:rFonts w:cs="Times New Roman"/>
          <w:color w:val="000000" w:themeColor="text1"/>
          <w:sz w:val="24"/>
          <w:szCs w:val="24"/>
        </w:rPr>
        <w:t xml:space="preserve">, </w:t>
      </w:r>
      <w:r w:rsidRPr="003E68B7">
        <w:rPr>
          <w:rFonts w:cs="Times New Roman"/>
          <w:i/>
          <w:iCs/>
          <w:color w:val="000000" w:themeColor="text1"/>
          <w:sz w:val="24"/>
          <w:szCs w:val="24"/>
        </w:rPr>
        <w:t>“</w:t>
      </w:r>
      <w:r w:rsidRPr="00A37DCC">
        <w:rPr>
          <w:rFonts w:cs="Times New Roman"/>
          <w:color w:val="000000" w:themeColor="text1"/>
          <w:sz w:val="24"/>
          <w:szCs w:val="24"/>
        </w:rPr>
        <w:t>How many tens are in 100?”</w:t>
      </w:r>
      <w:r>
        <w:rPr>
          <w:rFonts w:cs="Times New Roman"/>
          <w:color w:val="000000" w:themeColor="text1"/>
          <w:sz w:val="24"/>
          <w:szCs w:val="24"/>
        </w:rPr>
        <w:t xml:space="preserve">  </w:t>
      </w:r>
      <w:r w:rsidRPr="009867BF">
        <w:rPr>
          <w:rFonts w:cs="Times New Roman"/>
          <w:sz w:val="24"/>
          <w:szCs w:val="24"/>
        </w:rPr>
        <w:t>“How many tens in 200</w:t>
      </w:r>
      <w:r>
        <w:rPr>
          <w:rFonts w:eastAsiaTheme="minorEastAsia" w:cs="Times New Roman"/>
          <w:color w:val="000000" w:themeColor="text1"/>
          <w:sz w:val="24"/>
          <w:szCs w:val="24"/>
        </w:rPr>
        <w:t>?”</w:t>
      </w:r>
    </w:p>
    <w:p w14:paraId="7AA16668" w14:textId="787C4D92" w:rsidR="006F2D65" w:rsidRDefault="00916474"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7F920494" wp14:editId="7AA91D05">
            <wp:extent cx="1619250" cy="571500"/>
            <wp:effectExtent l="0" t="0" r="0" b="0"/>
            <wp:docPr id="1920681177" name="Picture 212" descr="A blue rectangle with 20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81177" name="Picture 212" descr="A blue rectangle with 200 on it."/>
                    <pic:cNvPicPr/>
                  </pic:nvPicPr>
                  <pic:blipFill>
                    <a:blip r:embed="rId33">
                      <a:extLst>
                        <a:ext uri="{28A0092B-C50C-407E-A947-70E740481C1C}">
                          <a14:useLocalDpi xmlns:a14="http://schemas.microsoft.com/office/drawing/2010/main" val="0"/>
                        </a:ext>
                      </a:extLst>
                    </a:blip>
                    <a:stretch>
                      <a:fillRect/>
                    </a:stretch>
                  </pic:blipFill>
                  <pic:spPr>
                    <a:xfrm>
                      <a:off x="0" y="0"/>
                      <a:ext cx="1619250" cy="571500"/>
                    </a:xfrm>
                    <a:prstGeom prst="rect">
                      <a:avLst/>
                    </a:prstGeom>
                  </pic:spPr>
                </pic:pic>
              </a:graphicData>
            </a:graphic>
          </wp:inline>
        </w:drawing>
      </w:r>
      <w:r>
        <w:rPr>
          <w:rFonts w:eastAsia="Times New Roman" w:cs="Times New Roman"/>
          <w:sz w:val="24"/>
          <w:szCs w:val="24"/>
        </w:rPr>
        <w:t xml:space="preserve">    </w:t>
      </w:r>
      <w:r w:rsidR="00323E7F">
        <w:rPr>
          <w:rFonts w:eastAsia="Times New Roman" w:cs="Times New Roman"/>
          <w:sz w:val="24"/>
          <w:szCs w:val="24"/>
        </w:rPr>
        <w:t xml:space="preserve"> </w:t>
      </w:r>
      <w:r w:rsidR="00323E7F" w:rsidRPr="003E68B7">
        <w:rPr>
          <w:noProof/>
          <w:color w:val="000000" w:themeColor="text1"/>
          <w:sz w:val="24"/>
          <w:szCs w:val="24"/>
        </w:rPr>
        <w:drawing>
          <wp:inline distT="0" distB="0" distL="0" distR="0" wp14:anchorId="68FE4415" wp14:editId="3753B038">
            <wp:extent cx="1104900" cy="561975"/>
            <wp:effectExtent l="0" t="0" r="0" b="0"/>
            <wp:docPr id="1254730609" name="Picture 213" descr="A green rectangle ith 9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0609" name="Picture 213" descr="A green rectangle ith 90 on it."/>
                    <pic:cNvPicPr/>
                  </pic:nvPicPr>
                  <pic:blipFill>
                    <a:blip r:embed="rId34">
                      <a:extLst>
                        <a:ext uri="{28A0092B-C50C-407E-A947-70E740481C1C}">
                          <a14:useLocalDpi xmlns:a14="http://schemas.microsoft.com/office/drawing/2010/main" val="0"/>
                        </a:ext>
                      </a:extLst>
                    </a:blip>
                    <a:stretch>
                      <a:fillRect/>
                    </a:stretch>
                  </pic:blipFill>
                  <pic:spPr>
                    <a:xfrm>
                      <a:off x="0" y="0"/>
                      <a:ext cx="1104900" cy="561975"/>
                    </a:xfrm>
                    <a:prstGeom prst="rect">
                      <a:avLst/>
                    </a:prstGeom>
                  </pic:spPr>
                </pic:pic>
              </a:graphicData>
            </a:graphic>
          </wp:inline>
        </w:drawing>
      </w:r>
      <w:r w:rsidR="00323E7F">
        <w:rPr>
          <w:rFonts w:eastAsia="Times New Roman" w:cs="Times New Roman"/>
          <w:sz w:val="24"/>
          <w:szCs w:val="24"/>
        </w:rPr>
        <w:t xml:space="preserve">    </w:t>
      </w:r>
      <w:r w:rsidR="00207B8D">
        <w:rPr>
          <w:rFonts w:eastAsia="Times New Roman" w:cs="Times New Roman"/>
          <w:sz w:val="24"/>
          <w:szCs w:val="24"/>
        </w:rPr>
        <w:t xml:space="preserve"> </w:t>
      </w:r>
      <w:r w:rsidR="00207B8D" w:rsidRPr="003E68B7">
        <w:rPr>
          <w:noProof/>
          <w:color w:val="000000" w:themeColor="text1"/>
          <w:sz w:val="24"/>
          <w:szCs w:val="24"/>
        </w:rPr>
        <w:drawing>
          <wp:inline distT="0" distB="0" distL="0" distR="0" wp14:anchorId="53B8CFAD" wp14:editId="4FE0E01F">
            <wp:extent cx="571500" cy="571500"/>
            <wp:effectExtent l="0" t="0" r="0" b="0"/>
            <wp:docPr id="318396658" name="Picture 214" descr="A yellow square with 3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96658" name="Picture 214" descr="A yellow square with 3 on it."/>
                    <pic:cNvPicPr/>
                  </pic:nvPicPr>
                  <pic:blipFill>
                    <a:blip r:embed="rId3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46BC6CC0" w14:textId="6CD17CC6" w:rsidR="001F6ABA" w:rsidRDefault="001F6ABA"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1E13911" wp14:editId="02D885DE">
            <wp:extent cx="982823" cy="1562100"/>
            <wp:effectExtent l="289639" t="0" r="289639" b="0"/>
            <wp:docPr id="1015709243" name="Picture 215" descr="Hundreds, Tens and Ones chart. with 2 flats 9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9243" name="Picture 215" descr="Hundreds, Tens and Ones chart. with 2 flats 9 rods and 3 units."/>
                    <pic:cNvPicPr/>
                  </pic:nvPicPr>
                  <pic:blipFill>
                    <a:blip r:embed="rId36" cstate="print">
                      <a:extLst>
                        <a:ext uri="{28A0092B-C50C-407E-A947-70E740481C1C}">
                          <a14:useLocalDpi xmlns:a14="http://schemas.microsoft.com/office/drawing/2010/main" val="0"/>
                        </a:ext>
                      </a:extLst>
                    </a:blip>
                    <a:srcRect r="16111"/>
                    <a:stretch>
                      <a:fillRect/>
                    </a:stretch>
                  </pic:blipFill>
                  <pic:spPr>
                    <a:xfrm rot="16200000">
                      <a:off x="0" y="0"/>
                      <a:ext cx="982823" cy="1562100"/>
                    </a:xfrm>
                    <a:prstGeom prst="rect">
                      <a:avLst/>
                    </a:prstGeom>
                  </pic:spPr>
                </pic:pic>
              </a:graphicData>
            </a:graphic>
          </wp:inline>
        </w:drawing>
      </w:r>
      <w:r>
        <w:rPr>
          <w:rFonts w:eastAsia="Times New Roman" w:cs="Times New Roman"/>
          <w:sz w:val="24"/>
          <w:szCs w:val="24"/>
        </w:rPr>
        <w:t xml:space="preserve">  </w:t>
      </w:r>
      <w:r w:rsidR="00F325E1" w:rsidRPr="003E68B7">
        <w:rPr>
          <w:noProof/>
          <w:color w:val="000000" w:themeColor="text1"/>
          <w:sz w:val="24"/>
          <w:szCs w:val="24"/>
        </w:rPr>
        <w:drawing>
          <wp:inline distT="0" distB="0" distL="0" distR="0" wp14:anchorId="3BACA494" wp14:editId="137F7AEE">
            <wp:extent cx="1570863" cy="1034397"/>
            <wp:effectExtent l="0" t="0" r="0" b="0"/>
            <wp:docPr id="957313371" name="Picture 216" descr="Hundreds, Tens and Ones chart. 2 flats, 1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13371" name="Picture 216" descr="Hundreds, Tens and Ones chart. 2 flats, 10 rods and 3 units."/>
                    <pic:cNvPicPr/>
                  </pic:nvPicPr>
                  <pic:blipFill>
                    <a:blip r:embed="rId37" cstate="print">
                      <a:extLst>
                        <a:ext uri="{28A0092B-C50C-407E-A947-70E740481C1C}">
                          <a14:useLocalDpi xmlns:a14="http://schemas.microsoft.com/office/drawing/2010/main" val="0"/>
                        </a:ext>
                      </a:extLst>
                    </a:blip>
                    <a:srcRect t="8888" r="6666" b="9166"/>
                    <a:stretch>
                      <a:fillRect/>
                    </a:stretch>
                  </pic:blipFill>
                  <pic:spPr>
                    <a:xfrm>
                      <a:off x="0" y="0"/>
                      <a:ext cx="1570863" cy="1034397"/>
                    </a:xfrm>
                    <a:prstGeom prst="rect">
                      <a:avLst/>
                    </a:prstGeom>
                  </pic:spPr>
                </pic:pic>
              </a:graphicData>
            </a:graphic>
          </wp:inline>
        </w:drawing>
      </w:r>
    </w:p>
    <w:p w14:paraId="0A27829A" w14:textId="77777777" w:rsidR="00F325E1" w:rsidRDefault="00F325E1" w:rsidP="006F2D65">
      <w:pPr>
        <w:tabs>
          <w:tab w:val="left" w:pos="2010"/>
        </w:tabs>
        <w:spacing w:after="0" w:line="240" w:lineRule="auto"/>
        <w:contextualSpacing/>
        <w:jc w:val="center"/>
        <w:rPr>
          <w:rFonts w:eastAsia="Times New Roman" w:cs="Times New Roman"/>
          <w:sz w:val="24"/>
          <w:szCs w:val="24"/>
        </w:rPr>
      </w:pPr>
    </w:p>
    <w:p w14:paraId="16FCC178" w14:textId="0E0E0522" w:rsidR="00964BFC" w:rsidRDefault="00964BFC"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7D22F37" wp14:editId="75E89191">
            <wp:extent cx="1695450" cy="1070270"/>
            <wp:effectExtent l="0" t="0" r="0" b="0"/>
            <wp:docPr id="1169353467" name="Picture 217" descr="Hundreds, Tens and Ones chart with 2 hundreds, 1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3467" name="Picture 217" descr="Hundreds, Tens and Ones chart with 2 hundreds, 10 rods and 3 units."/>
                    <pic:cNvPicPr/>
                  </pic:nvPicPr>
                  <pic:blipFill>
                    <a:blip r:embed="rId38" cstate="print">
                      <a:extLst>
                        <a:ext uri="{28A0092B-C50C-407E-A947-70E740481C1C}">
                          <a14:useLocalDpi xmlns:a14="http://schemas.microsoft.com/office/drawing/2010/main" val="0"/>
                        </a:ext>
                      </a:extLst>
                    </a:blip>
                    <a:srcRect t="4444" b="11388"/>
                    <a:stretch>
                      <a:fillRect/>
                    </a:stretch>
                  </pic:blipFill>
                  <pic:spPr>
                    <a:xfrm>
                      <a:off x="0" y="0"/>
                      <a:ext cx="1695450" cy="1070270"/>
                    </a:xfrm>
                    <a:prstGeom prst="rect">
                      <a:avLst/>
                    </a:prstGeom>
                  </pic:spPr>
                </pic:pic>
              </a:graphicData>
            </a:graphic>
          </wp:inline>
        </w:drawing>
      </w:r>
      <w:r>
        <w:rPr>
          <w:rFonts w:eastAsia="Times New Roman" w:cs="Times New Roman"/>
          <w:sz w:val="24"/>
          <w:szCs w:val="24"/>
        </w:rPr>
        <w:t xml:space="preserve">   </w:t>
      </w:r>
      <w:r w:rsidR="005E23DC">
        <w:rPr>
          <w:rFonts w:eastAsia="Times New Roman" w:cs="Times New Roman"/>
          <w:sz w:val="24"/>
          <w:szCs w:val="24"/>
        </w:rPr>
        <w:t xml:space="preserve">   </w:t>
      </w:r>
      <w:r w:rsidR="005E23DC" w:rsidRPr="003E68B7">
        <w:rPr>
          <w:noProof/>
          <w:color w:val="000000" w:themeColor="text1"/>
          <w:sz w:val="24"/>
          <w:szCs w:val="24"/>
        </w:rPr>
        <w:drawing>
          <wp:inline distT="0" distB="0" distL="0" distR="0" wp14:anchorId="539D9882" wp14:editId="025A9FCB">
            <wp:extent cx="1138523" cy="1371630"/>
            <wp:effectExtent l="116554" t="0" r="116554" b="0"/>
            <wp:docPr id="351263860" name="Picture 218" descr="Hundreds, Tens and Ones chart with 3 flats, 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63860" name="Picture 218" descr="Hundreds, Tens and Ones chart with 3 flats, 0 rods and 3 units."/>
                    <pic:cNvPicPr/>
                  </pic:nvPicPr>
                  <pic:blipFill>
                    <a:blip r:embed="rId39" cstate="print">
                      <a:extLst>
                        <a:ext uri="{28A0092B-C50C-407E-A947-70E740481C1C}">
                          <a14:useLocalDpi xmlns:a14="http://schemas.microsoft.com/office/drawing/2010/main" val="0"/>
                        </a:ext>
                      </a:extLst>
                    </a:blip>
                    <a:srcRect l="6388" t="9375" b="6041"/>
                    <a:stretch>
                      <a:fillRect/>
                    </a:stretch>
                  </pic:blipFill>
                  <pic:spPr>
                    <a:xfrm rot="16200000">
                      <a:off x="0" y="0"/>
                      <a:ext cx="1138523" cy="1371630"/>
                    </a:xfrm>
                    <a:prstGeom prst="rect">
                      <a:avLst/>
                    </a:prstGeom>
                  </pic:spPr>
                </pic:pic>
              </a:graphicData>
            </a:graphic>
          </wp:inline>
        </w:drawing>
      </w:r>
    </w:p>
    <w:p w14:paraId="1CE29899" w14:textId="77777777" w:rsidR="006F2D65" w:rsidRDefault="006F2D65" w:rsidP="006F2D65">
      <w:pPr>
        <w:tabs>
          <w:tab w:val="left" w:pos="2010"/>
        </w:tabs>
        <w:spacing w:after="0" w:line="240" w:lineRule="auto"/>
        <w:contextualSpacing/>
        <w:rPr>
          <w:rFonts w:eastAsia="Times New Roman" w:cs="Times New Roman"/>
          <w:sz w:val="24"/>
          <w:szCs w:val="24"/>
        </w:rPr>
      </w:pPr>
    </w:p>
    <w:p w14:paraId="3C04DFF4" w14:textId="77777777" w:rsidR="006F2D65" w:rsidRDefault="006F2D65" w:rsidP="006F2D65">
      <w:pPr>
        <w:pStyle w:val="NumberSenseHeading1"/>
      </w:pPr>
      <w:r w:rsidRPr="006B6BAE">
        <w:t>Instructional Tasks </w:t>
      </w:r>
    </w:p>
    <w:p w14:paraId="17350D2C" w14:textId="77777777" w:rsidR="0081660E" w:rsidRPr="003C11AF" w:rsidRDefault="0081660E" w:rsidP="0081660E">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sz w:val="24"/>
          <w:szCs w:val="24"/>
        </w:rPr>
        <w:t>(</w:t>
      </w:r>
      <w:r w:rsidRPr="003C11AF">
        <w:rPr>
          <w:rFonts w:eastAsia="Calibri" w:cs="Times New Roman"/>
          <w:i/>
          <w:iCs/>
          <w:sz w:val="24"/>
          <w:szCs w:val="24"/>
        </w:rPr>
        <w:t>MTR.2.1)</w:t>
      </w:r>
    </w:p>
    <w:p w14:paraId="5931F748" w14:textId="6947044F" w:rsidR="006F2D65" w:rsidRDefault="0081660E" w:rsidP="0081660E">
      <w:pPr>
        <w:widowControl w:val="0"/>
        <w:autoSpaceDE w:val="0"/>
        <w:autoSpaceDN w:val="0"/>
        <w:spacing w:after="0" w:line="240" w:lineRule="auto"/>
        <w:ind w:left="1008" w:hanging="720"/>
        <w:rPr>
          <w:rFonts w:eastAsia="Times New Roman" w:cs="Times New Roman"/>
          <w:sz w:val="24"/>
          <w:szCs w:val="24"/>
        </w:rPr>
      </w:pPr>
      <w:r w:rsidRPr="003C11AF">
        <w:rPr>
          <w:rFonts w:eastAsia="Times New Roman" w:cs="Times New Roman"/>
          <w:sz w:val="24"/>
          <w:szCs w:val="24"/>
        </w:rPr>
        <w:t>Melanie is thinking of a number. Her number</w:t>
      </w:r>
      <w:r>
        <w:rPr>
          <w:rFonts w:eastAsia="Times New Roman" w:cs="Times New Roman"/>
          <w:sz w:val="24"/>
          <w:szCs w:val="24"/>
        </w:rPr>
        <w:t xml:space="preserve"> is one hundred more than 456. </w:t>
      </w:r>
      <w:r w:rsidRPr="003C11AF">
        <w:rPr>
          <w:rFonts w:eastAsia="Times New Roman" w:cs="Times New Roman"/>
          <w:sz w:val="24"/>
          <w:szCs w:val="24"/>
        </w:rPr>
        <w:t xml:space="preserve">One student found the solution by adding </w:t>
      </w:r>
      <m:oMath>
        <m:r>
          <w:rPr>
            <w:rFonts w:ascii="Cambria Math" w:eastAsia="Times New Roman" w:hAnsi="Cambria Math" w:cs="Times New Roman"/>
            <w:sz w:val="24"/>
            <w:szCs w:val="24"/>
          </w:rPr>
          <m:t>100+456</m:t>
        </m:r>
      </m:oMath>
      <w:r>
        <w:rPr>
          <w:rFonts w:eastAsia="Times New Roman" w:cs="Times New Roman"/>
          <w:sz w:val="24"/>
          <w:szCs w:val="24"/>
        </w:rPr>
        <w:t xml:space="preserve">. </w:t>
      </w:r>
      <w:r w:rsidRPr="003C11AF">
        <w:rPr>
          <w:rFonts w:eastAsia="Times New Roman" w:cs="Times New Roman"/>
          <w:sz w:val="24"/>
          <w:szCs w:val="24"/>
        </w:rPr>
        <w:t>Use place value cards to show another way to find Melanie's number</w:t>
      </w:r>
      <w:r w:rsidR="006F2D65">
        <w:rPr>
          <w:rFonts w:eastAsia="Times New Roman" w:cs="Times New Roman"/>
          <w:sz w:val="24"/>
          <w:szCs w:val="24"/>
        </w:rPr>
        <w:t>.</w:t>
      </w:r>
    </w:p>
    <w:p w14:paraId="6CE878EB" w14:textId="77777777" w:rsidR="006F2D65" w:rsidRDefault="006F2D65" w:rsidP="006F2D65">
      <w:pPr>
        <w:widowControl w:val="0"/>
        <w:autoSpaceDE w:val="0"/>
        <w:autoSpaceDN w:val="0"/>
        <w:spacing w:after="0" w:line="240" w:lineRule="auto"/>
        <w:rPr>
          <w:rFonts w:eastAsia="Times New Roman" w:cs="Times New Roman"/>
          <w:sz w:val="24"/>
          <w:szCs w:val="24"/>
        </w:rPr>
      </w:pPr>
    </w:p>
    <w:p w14:paraId="69C94A8C" w14:textId="77777777" w:rsidR="00D06003" w:rsidRDefault="00D06003" w:rsidP="00D06003">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2</w:t>
      </w:r>
    </w:p>
    <w:p w14:paraId="67FC89DB" w14:textId="6A3DC5E8" w:rsidR="006F2D65" w:rsidRDefault="00D06003" w:rsidP="003A74CF">
      <w:pPr>
        <w:pStyle w:val="ListParagraph"/>
        <w:numPr>
          <w:ilvl w:val="0"/>
          <w:numId w:val="71"/>
        </w:numPr>
        <w:tabs>
          <w:tab w:val="left" w:pos="3750"/>
        </w:tabs>
        <w:textAlignment w:val="baseline"/>
        <w:rPr>
          <w:rFonts w:eastAsia="Times New Roman" w:cs="Times New Roman"/>
          <w:color w:val="000000" w:themeColor="text1"/>
          <w:sz w:val="24"/>
          <w:szCs w:val="24"/>
        </w:rPr>
      </w:pPr>
      <w:r>
        <w:rPr>
          <w:rFonts w:eastAsiaTheme="minorEastAsia" w:cs="Times New Roman"/>
          <w:color w:val="000000" w:themeColor="text1"/>
          <w:sz w:val="24"/>
          <w:szCs w:val="24"/>
        </w:rPr>
        <w:t>Identify the missing numbers in the chart</w:t>
      </w:r>
      <w:r w:rsidR="006F2D65">
        <w:rPr>
          <w:rFonts w:eastAsia="Times New Roman" w:cs="Times New Roman"/>
          <w:color w:val="000000" w:themeColor="text1"/>
          <w:sz w:val="24"/>
          <w:szCs w:val="24"/>
        </w:rPr>
        <w:t>.</w:t>
      </w:r>
    </w:p>
    <w:p w14:paraId="15754630" w14:textId="671E296C" w:rsidR="006F2D65" w:rsidRDefault="00721742" w:rsidP="006F2D65">
      <w:pPr>
        <w:tabs>
          <w:tab w:val="left" w:pos="3750"/>
        </w:tabs>
        <w:textAlignment w:val="baseline"/>
        <w:rPr>
          <w:rFonts w:eastAsia="Times New Roman" w:cs="Times New Roman"/>
          <w:color w:val="000000" w:themeColor="text1"/>
          <w:sz w:val="24"/>
          <w:szCs w:val="24"/>
        </w:rPr>
      </w:pPr>
      <w:r w:rsidRPr="00721742">
        <w:rPr>
          <w:rFonts w:eastAsia="Times New Roman" w:cs="Times New Roman"/>
          <w:noProof/>
          <w:color w:val="000000" w:themeColor="text1"/>
          <w:sz w:val="24"/>
          <w:szCs w:val="24"/>
        </w:rPr>
        <w:drawing>
          <wp:inline distT="0" distB="0" distL="0" distR="0" wp14:anchorId="0B280707" wp14:editId="2A9DDB84">
            <wp:extent cx="5572903" cy="1200318"/>
            <wp:effectExtent l="0" t="0" r="0" b="0"/>
            <wp:docPr id="459134352" name="Picture 219" descr="A table with &quot;Original Number&quot;, &quot;10 Less&quot;, &quot;10 More&quot;, &quot;100 Less&quot; and &quot;100 More&quot; as column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52" name="Picture 219" descr="A table with &quot;Original Number&quot;, &quot;10 Less&quot;, &quot;10 More&quot;, &quot;100 Less&quot; and &quot;100 More&quot; as column headings."/>
                    <pic:cNvPicPr/>
                  </pic:nvPicPr>
                  <pic:blipFill>
                    <a:blip r:embed="rId40"/>
                    <a:stretch>
                      <a:fillRect/>
                    </a:stretch>
                  </pic:blipFill>
                  <pic:spPr>
                    <a:xfrm>
                      <a:off x="0" y="0"/>
                      <a:ext cx="5572903" cy="1200318"/>
                    </a:xfrm>
                    <a:prstGeom prst="rect">
                      <a:avLst/>
                    </a:prstGeom>
                  </pic:spPr>
                </pic:pic>
              </a:graphicData>
            </a:graphic>
          </wp:inline>
        </w:drawing>
      </w:r>
    </w:p>
    <w:p w14:paraId="4F125503" w14:textId="77777777" w:rsidR="006F2D65" w:rsidRDefault="006F2D65" w:rsidP="006F2D65">
      <w:pPr>
        <w:widowControl w:val="0"/>
        <w:spacing w:after="0" w:line="240" w:lineRule="auto"/>
        <w:textAlignment w:val="baseline"/>
        <w:rPr>
          <w:rFonts w:eastAsia="Times New Roman" w:cs="Times New Roman"/>
          <w:i/>
          <w:iCs/>
          <w:color w:val="000000" w:themeColor="text1"/>
          <w:sz w:val="24"/>
          <w:szCs w:val="24"/>
        </w:rPr>
      </w:pPr>
    </w:p>
    <w:p w14:paraId="5D866FD9"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097DB413" w14:textId="77777777" w:rsidR="006F2D65" w:rsidRPr="006B6BAE" w:rsidRDefault="006F2D65" w:rsidP="006F2D65">
      <w:pPr>
        <w:pStyle w:val="NumberSenseHeading1"/>
      </w:pPr>
      <w:r w:rsidRPr="006B6BAE">
        <w:lastRenderedPageBreak/>
        <w:t>Instructional </w:t>
      </w:r>
      <w:r>
        <w:t>Items</w:t>
      </w:r>
      <w:r w:rsidRPr="006B6BAE">
        <w:t> </w:t>
      </w:r>
    </w:p>
    <w:p w14:paraId="72173590" w14:textId="77777777" w:rsidR="00190161" w:rsidRPr="003C11AF" w:rsidRDefault="00190161" w:rsidP="00190161">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49D2456C" w14:textId="7F6EC2B4" w:rsidR="006F2D65" w:rsidRDefault="00190161" w:rsidP="00190161">
      <w:pPr>
        <w:pStyle w:val="TableParagraph"/>
        <w:spacing w:before="10" w:line="230" w:lineRule="auto"/>
        <w:ind w:left="367"/>
        <w:rPr>
          <w:sz w:val="24"/>
        </w:rPr>
      </w:pPr>
      <w:r w:rsidRPr="003C11AF">
        <w:rPr>
          <w:rFonts w:eastAsia="Times New Roman" w:cs="Times New Roman"/>
          <w:sz w:val="24"/>
          <w:szCs w:val="24"/>
        </w:rPr>
        <w:t>Determine whether the number in column A is 10 more, 10 less, 100 more or 100 less than the number in column B. Write your response in column C</w:t>
      </w:r>
      <w:r w:rsidR="006F2D65">
        <w:rPr>
          <w:sz w:val="24"/>
        </w:rPr>
        <w:t>.</w:t>
      </w:r>
    </w:p>
    <w:p w14:paraId="74F90EDA" w14:textId="3FAE08B2" w:rsidR="006F2D65" w:rsidRDefault="00211263" w:rsidP="00211263">
      <w:pPr>
        <w:pStyle w:val="TableParagraph"/>
        <w:spacing w:before="10" w:line="230" w:lineRule="auto"/>
        <w:ind w:left="367"/>
        <w:rPr>
          <w:sz w:val="24"/>
        </w:rPr>
      </w:pPr>
      <w:r w:rsidRPr="00211263">
        <w:rPr>
          <w:noProof/>
          <w:sz w:val="24"/>
        </w:rPr>
        <w:drawing>
          <wp:inline distT="0" distB="0" distL="0" distR="0" wp14:anchorId="3E2D8B53" wp14:editId="6E7F31ED">
            <wp:extent cx="3543795" cy="1009791"/>
            <wp:effectExtent l="0" t="0" r="0" b="0"/>
            <wp:docPr id="1048408132" name="Picture 220" descr="Chart for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8132" name="Picture 220" descr="Chart for word problem above."/>
                    <pic:cNvPicPr/>
                  </pic:nvPicPr>
                  <pic:blipFill>
                    <a:blip r:embed="rId41"/>
                    <a:stretch>
                      <a:fillRect/>
                    </a:stretch>
                  </pic:blipFill>
                  <pic:spPr>
                    <a:xfrm>
                      <a:off x="0" y="0"/>
                      <a:ext cx="3543795" cy="1009791"/>
                    </a:xfrm>
                    <a:prstGeom prst="rect">
                      <a:avLst/>
                    </a:prstGeom>
                  </pic:spPr>
                </pic:pic>
              </a:graphicData>
            </a:graphic>
          </wp:inline>
        </w:drawing>
      </w:r>
    </w:p>
    <w:p w14:paraId="11BBAF0B" w14:textId="77777777" w:rsidR="006F2D65" w:rsidRDefault="006F2D65" w:rsidP="006F2D65">
      <w:pPr>
        <w:pStyle w:val="TableParagraph"/>
        <w:spacing w:line="230" w:lineRule="auto"/>
        <w:ind w:left="367"/>
        <w:rPr>
          <w:sz w:val="24"/>
        </w:rPr>
      </w:pPr>
    </w:p>
    <w:p w14:paraId="6836F78F" w14:textId="4EDDE1D5" w:rsidR="006F2D65" w:rsidRDefault="006F2D65" w:rsidP="006F2D65">
      <w:pPr>
        <w:pStyle w:val="Style4"/>
      </w:pPr>
      <w:r w:rsidRPr="006B6BAE">
        <w:t xml:space="preserve">*The strategies, tasks and items included in the B1G-M are examples and should not be considered </w:t>
      </w:r>
    </w:p>
    <w:p w14:paraId="0A08560E" w14:textId="77777777" w:rsidR="006F2D65" w:rsidRDefault="006F2D65" w:rsidP="00FC46E8">
      <w:pPr>
        <w:pStyle w:val="Heading2"/>
        <w:rPr>
          <w:b/>
        </w:rPr>
      </w:pPr>
    </w:p>
    <w:p w14:paraId="715D402E" w14:textId="77777777" w:rsidR="006F2D65" w:rsidRDefault="006F2D65" w:rsidP="00FC46E8">
      <w:pPr>
        <w:pStyle w:val="Heading2"/>
        <w:rPr>
          <w:b/>
        </w:rPr>
      </w:pPr>
    </w:p>
    <w:p w14:paraId="3710D6B8" w14:textId="4C2822CD" w:rsidR="006F2D65" w:rsidRPr="00686444" w:rsidRDefault="006F2D65" w:rsidP="006F2D65">
      <w:pPr>
        <w:pStyle w:val="Heading3"/>
      </w:pPr>
      <w:bookmarkStart w:id="11" w:name="_MA.2.NSO.2.3"/>
      <w:bookmarkEnd w:id="11"/>
      <w:r w:rsidRPr="00686444">
        <w:t>MA.2.NSO.</w:t>
      </w:r>
      <w:r w:rsidR="00211263">
        <w:t>2</w:t>
      </w:r>
      <w:r w:rsidRPr="00686444">
        <w:t>.3</w:t>
      </w:r>
    </w:p>
    <w:p w14:paraId="1C0A1781" w14:textId="77777777" w:rsidR="006F2D65" w:rsidRDefault="006F2D65" w:rsidP="006F2D65">
      <w:pPr>
        <w:pStyle w:val="Heading3"/>
      </w:pPr>
    </w:p>
    <w:p w14:paraId="4A346E5A" w14:textId="77777777" w:rsidR="006F2D65" w:rsidRPr="006B6BAE" w:rsidRDefault="006F2D65" w:rsidP="006F2D65">
      <w:pPr>
        <w:pStyle w:val="NumberSenseHeading1"/>
        <w:pBdr>
          <w:left w:val="single" w:sz="48" w:space="1" w:color="2E74B5" w:themeColor="accent1" w:themeShade="BF"/>
        </w:pBdr>
      </w:pPr>
      <w:r w:rsidRPr="006B6BAE">
        <w:t>Benchmark</w:t>
      </w:r>
    </w:p>
    <w:p w14:paraId="587A5F44" w14:textId="733C8351" w:rsidR="006F2D65" w:rsidRPr="00247468" w:rsidRDefault="006F2D65" w:rsidP="006F2D65">
      <w:pPr>
        <w:pStyle w:val="Style3"/>
      </w:pPr>
      <w:r w:rsidRPr="009315F6">
        <w:t>MA.2.NSO.</w:t>
      </w:r>
      <w:r w:rsidR="00211263">
        <w:t>2</w:t>
      </w:r>
      <w:r w:rsidRPr="009315F6">
        <w:t>.3</w:t>
      </w:r>
      <w:r w:rsidRPr="00247468">
        <w:tab/>
      </w:r>
      <w:r w:rsidR="00966168" w:rsidRPr="003C11AF">
        <w:t>Add two whole numbers with sums up to 100 with procedural reliability. Subtract a whole number from a whole number, each no larger than 100, with procedural reliability</w:t>
      </w:r>
      <w:r>
        <w:t>.</w:t>
      </w:r>
    </w:p>
    <w:p w14:paraId="69A5951C" w14:textId="77777777" w:rsidR="006F2D65" w:rsidRDefault="006F2D65" w:rsidP="006F2D65">
      <w:pPr>
        <w:pStyle w:val="TableParagraph"/>
        <w:tabs>
          <w:tab w:val="left" w:pos="5907"/>
        </w:tabs>
        <w:spacing w:line="165" w:lineRule="exact"/>
        <w:ind w:left="719"/>
        <w:rPr>
          <w:i/>
          <w:position w:val="1"/>
        </w:rPr>
      </w:pPr>
    </w:p>
    <w:p w14:paraId="3DBCC2E7" w14:textId="77777777" w:rsidR="003D56CD" w:rsidRDefault="006F2D65" w:rsidP="003D56CD">
      <w:pPr>
        <w:spacing w:after="0" w:line="240" w:lineRule="auto"/>
        <w:ind w:left="1620" w:hanging="900"/>
        <w:rPr>
          <w:rFonts w:eastAsia="Calibri" w:cs="Times New Roman"/>
          <w:szCs w:val="24"/>
        </w:rPr>
      </w:pPr>
      <w:r w:rsidRPr="00F2219D">
        <w:rPr>
          <w:rFonts w:eastAsia="Calibri" w:cs="Times New Roman"/>
          <w:i/>
          <w:color w:val="000000"/>
          <w:szCs w:val="24"/>
        </w:rPr>
        <w:t>Example:</w:t>
      </w:r>
      <w:r w:rsidRPr="00F2219D">
        <w:rPr>
          <w:rFonts w:eastAsia="Calibri" w:cs="Times New Roman"/>
          <w:color w:val="000000"/>
          <w:szCs w:val="24"/>
        </w:rPr>
        <w:t xml:space="preserve"> </w:t>
      </w:r>
      <w:r w:rsidR="003D56CD" w:rsidRPr="003C11AF">
        <w:rPr>
          <w:rFonts w:eastAsia="Calibri" w:cs="Times New Roman"/>
          <w:szCs w:val="24"/>
        </w:rPr>
        <w:t xml:space="preserve">The sum </w:t>
      </w:r>
      <m:oMath>
        <m:r>
          <w:rPr>
            <w:rFonts w:ascii="Cambria Math" w:eastAsia="Calibri" w:hAnsi="Cambria Math" w:cs="Times New Roman"/>
            <w:szCs w:val="24"/>
          </w:rPr>
          <m:t>41+23</m:t>
        </m:r>
      </m:oMath>
      <w:r w:rsidR="003D56CD" w:rsidRPr="003C11AF">
        <w:rPr>
          <w:rFonts w:eastAsia="Calibri" w:cs="Times New Roman"/>
          <w:szCs w:val="24"/>
        </w:rPr>
        <w:t xml:space="preserve"> can be found by using a number line and “jumping up” by two tens and then by three ones to “land” at 64. </w:t>
      </w:r>
    </w:p>
    <w:p w14:paraId="1056321C" w14:textId="3A5082F5" w:rsidR="006F2D65" w:rsidRPr="003D56CD" w:rsidRDefault="003D56CD" w:rsidP="003D56CD">
      <w:pPr>
        <w:spacing w:after="0" w:line="240" w:lineRule="auto"/>
        <w:ind w:left="1620" w:hanging="900"/>
        <w:rPr>
          <w:rFonts w:eastAsia="Calibri" w:cs="Times New Roman"/>
          <w:szCs w:val="24"/>
        </w:rPr>
      </w:pPr>
      <w:r w:rsidRPr="003C11AF">
        <w:rPr>
          <w:rFonts w:eastAsia="Calibri" w:cs="Times New Roman"/>
          <w:i/>
          <w:szCs w:val="24"/>
        </w:rPr>
        <w:t>Example:</w:t>
      </w:r>
      <w:r w:rsidRPr="003C11AF">
        <w:rPr>
          <w:rFonts w:eastAsia="Calibri" w:cs="Times New Roman"/>
          <w:szCs w:val="24"/>
        </w:rPr>
        <w:t xml:space="preserve"> The difference </w:t>
      </w:r>
      <m:oMath>
        <m:r>
          <w:rPr>
            <w:rFonts w:ascii="Cambria Math" w:eastAsia="Calibri" w:hAnsi="Cambria Math" w:cs="Times New Roman"/>
            <w:szCs w:val="24"/>
          </w:rPr>
          <m:t>87-25</m:t>
        </m:r>
      </m:oMath>
      <w:r w:rsidRPr="003C11AF">
        <w:rPr>
          <w:rFonts w:eastAsia="Calibri" w:cs="Times New Roman"/>
          <w:szCs w:val="24"/>
        </w:rPr>
        <w:t xml:space="preserve"> can be found by subtracting 20 from 80 to get 60 and then 5 </w:t>
      </w:r>
      <w:r>
        <w:rPr>
          <w:rFonts w:eastAsia="Calibri" w:cs="Times New Roman"/>
          <w:szCs w:val="24"/>
        </w:rPr>
        <w:t xml:space="preserve">  </w:t>
      </w:r>
      <w:r w:rsidRPr="003C11AF">
        <w:rPr>
          <w:rFonts w:eastAsia="Calibri" w:cs="Times New Roman"/>
          <w:szCs w:val="24"/>
        </w:rPr>
        <w:t xml:space="preserve">from 7 to get 2. Then </w:t>
      </w:r>
      <w:r>
        <w:rPr>
          <w:rFonts w:eastAsia="Calibri" w:cs="Times New Roman"/>
          <w:szCs w:val="24"/>
        </w:rPr>
        <w:t>add 60 and 2 to obtain 62</w:t>
      </w:r>
      <w:r w:rsidR="006F2D65">
        <w:rPr>
          <w:spacing w:val="-4"/>
          <w:position w:val="1"/>
        </w:rPr>
        <w:t>.</w:t>
      </w:r>
    </w:p>
    <w:p w14:paraId="55CD14F7" w14:textId="77777777" w:rsidR="006F2D65" w:rsidRDefault="006F2D65" w:rsidP="006F2D65">
      <w:pPr>
        <w:spacing w:after="0" w:line="240" w:lineRule="auto"/>
        <w:textAlignment w:val="baseline"/>
        <w:rPr>
          <w:rFonts w:eastAsia="Times New Roman" w:cs="Times New Roman"/>
          <w:color w:val="000000"/>
          <w:u w:val="single"/>
        </w:rPr>
      </w:pPr>
    </w:p>
    <w:p w14:paraId="37AA3BCC" w14:textId="77777777" w:rsidR="006F2D65" w:rsidRPr="006B6BAE" w:rsidRDefault="006F2D65" w:rsidP="006F2D6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59A6B" w14:textId="277A0B51" w:rsidR="006F2D65" w:rsidRDefault="00983153" w:rsidP="00983153">
      <w:pPr>
        <w:spacing w:after="0" w:line="240" w:lineRule="auto"/>
        <w:rPr>
          <w:rFonts w:eastAsia="Calibri" w:cs="Times New Roman"/>
          <w:iCs/>
          <w:szCs w:val="24"/>
        </w:rPr>
      </w:pPr>
      <w:r w:rsidRPr="003C11AF">
        <w:rPr>
          <w:rFonts w:eastAsia="Calibri" w:cs="Times New Roman"/>
          <w:i/>
          <w:szCs w:val="24"/>
        </w:rPr>
        <w:t>Clarification 1:</w:t>
      </w:r>
      <w:r w:rsidRPr="003C11AF">
        <w:rPr>
          <w:rFonts w:eastAsia="Calibri" w:cs="Times New Roman"/>
          <w:szCs w:val="24"/>
        </w:rPr>
        <w:t xml:space="preserve"> </w:t>
      </w:r>
      <w:r w:rsidRPr="003C11AF">
        <w:rPr>
          <w:rFonts w:eastAsia="Calibri" w:cs="Times New Roman"/>
          <w:iCs/>
          <w:szCs w:val="24"/>
        </w:rPr>
        <w:t>Instruction focuses on helping a student choose a method they can use reliably</w:t>
      </w:r>
      <w:r>
        <w:rPr>
          <w:rFonts w:eastAsia="Calibri" w:cs="Times New Roman"/>
          <w:iCs/>
          <w:szCs w:val="24"/>
        </w:rPr>
        <w:t>.</w:t>
      </w:r>
    </w:p>
    <w:p w14:paraId="7224227E" w14:textId="77777777" w:rsidR="00983153" w:rsidRDefault="00983153" w:rsidP="00983153">
      <w:pPr>
        <w:spacing w:after="0" w:line="240" w:lineRule="auto"/>
      </w:pPr>
    </w:p>
    <w:p w14:paraId="40E1E80B"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58FBA6D" w14:textId="7C5FB8AE" w:rsidR="006F2D65" w:rsidRPr="00A9095B" w:rsidRDefault="006F2D65"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MA.2.NSO.2</w:t>
      </w:r>
      <w:r w:rsidR="0053334F">
        <w:rPr>
          <w:rFonts w:eastAsia="Times New Roman" w:cs="Times New Roman"/>
          <w:sz w:val="24"/>
          <w:szCs w:val="24"/>
        </w:rPr>
        <w:t>.4</w:t>
      </w:r>
      <w:r w:rsidR="002B0626">
        <w:rPr>
          <w:rFonts w:eastAsia="Times New Roman" w:cs="Times New Roman"/>
          <w:sz w:val="24"/>
          <w:szCs w:val="24"/>
        </w:rPr>
        <w:t>/2.5</w:t>
      </w:r>
      <w:r w:rsidRPr="006B6BAE">
        <w:rPr>
          <w:rFonts w:eastAsia="Times New Roman" w:cs="Times New Roman"/>
          <w:color w:val="000000"/>
          <w:sz w:val="24"/>
          <w:szCs w:val="24"/>
        </w:rPr>
        <w:t xml:space="preserve"> </w:t>
      </w:r>
    </w:p>
    <w:p w14:paraId="65EFA590"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35AF6778" w14:textId="77777777" w:rsidR="006F2D65" w:rsidRDefault="006F2D65" w:rsidP="006F2D65">
      <w:pPr>
        <w:pStyle w:val="NumberSenseHeading1"/>
      </w:pPr>
      <w:r w:rsidRPr="009C58CD">
        <w:t>Terms</w:t>
      </w:r>
      <w:r w:rsidRPr="006B6BAE">
        <w:t> from the K-12 Glossary </w:t>
      </w:r>
    </w:p>
    <w:p w14:paraId="7A2395B4" w14:textId="77777777" w:rsidR="0053334F" w:rsidRPr="0053334F" w:rsidRDefault="001F7D62" w:rsidP="003A74CF">
      <w:pPr>
        <w:pStyle w:val="ListParagraph"/>
        <w:numPr>
          <w:ilvl w:val="0"/>
          <w:numId w:val="21"/>
        </w:numPr>
        <w:rPr>
          <w:rFonts w:eastAsiaTheme="minorEastAsia" w:cs="Times New Roman"/>
          <w:sz w:val="24"/>
          <w:szCs w:val="24"/>
        </w:rPr>
      </w:pPr>
      <w:r w:rsidRPr="003C11AF">
        <w:rPr>
          <w:rFonts w:eastAsia="Calibri" w:cs="Times New Roman"/>
          <w:sz w:val="24"/>
          <w:szCs w:val="24"/>
        </w:rPr>
        <w:t>Equation</w:t>
      </w:r>
    </w:p>
    <w:p w14:paraId="3D482E46" w14:textId="24AFBC95" w:rsidR="0053334F" w:rsidRPr="0053334F" w:rsidRDefault="001F7D62" w:rsidP="003A74CF">
      <w:pPr>
        <w:pStyle w:val="ListParagraph"/>
        <w:numPr>
          <w:ilvl w:val="0"/>
          <w:numId w:val="21"/>
        </w:numPr>
        <w:rPr>
          <w:rFonts w:eastAsiaTheme="minorEastAsia" w:cs="Times New Roman"/>
          <w:sz w:val="24"/>
          <w:szCs w:val="24"/>
        </w:rPr>
      </w:pPr>
      <w:r w:rsidRPr="0053334F">
        <w:rPr>
          <w:rFonts w:eastAsia="Calibri" w:cs="Times New Roman"/>
          <w:sz w:val="24"/>
          <w:szCs w:val="24"/>
        </w:rPr>
        <w:t>Expression</w:t>
      </w:r>
    </w:p>
    <w:p w14:paraId="7D37AA3D" w14:textId="77777777" w:rsidR="0053334F" w:rsidRPr="0053334F" w:rsidRDefault="0053334F" w:rsidP="0053334F">
      <w:pPr>
        <w:rPr>
          <w:rFonts w:eastAsiaTheme="minorEastAsia" w:cs="Times New Roman"/>
          <w:sz w:val="24"/>
          <w:szCs w:val="24"/>
        </w:rPr>
      </w:pPr>
    </w:p>
    <w:p w14:paraId="03E71080"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47210B34" w14:textId="77777777" w:rsidTr="007E0917">
        <w:trPr>
          <w:trHeight w:val="963"/>
        </w:trPr>
        <w:tc>
          <w:tcPr>
            <w:tcW w:w="2498" w:type="pct"/>
            <w:shd w:val="clear" w:color="auto" w:fill="auto"/>
            <w:hideMark/>
          </w:tcPr>
          <w:p w14:paraId="5270B2B9"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855433" w14:textId="4034C9EF" w:rsidR="006F2D65" w:rsidRPr="00F2219D" w:rsidRDefault="006F2D6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w:t>
            </w:r>
            <w:r w:rsidR="007601CC">
              <w:rPr>
                <w:rFonts w:eastAsia="Times New Roman" w:cs="Times New Roman"/>
                <w:sz w:val="24"/>
                <w:szCs w:val="24"/>
              </w:rPr>
              <w:t>2.4/2.5</w:t>
            </w:r>
          </w:p>
          <w:p w14:paraId="3DFBFF12"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07752784"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4799B7E"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4EEE84" w14:textId="6294CAF3" w:rsidR="006F2D65" w:rsidRPr="00AA3A89" w:rsidRDefault="006F2D65"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w:t>
            </w:r>
            <w:r w:rsidR="007601CC">
              <w:rPr>
                <w:rFonts w:eastAsia="Times New Roman" w:cs="Times New Roman"/>
                <w:sz w:val="24"/>
                <w:szCs w:val="24"/>
              </w:rPr>
              <w:t>2.1</w:t>
            </w:r>
          </w:p>
        </w:tc>
      </w:tr>
    </w:tbl>
    <w:p w14:paraId="59B7AE25" w14:textId="77777777" w:rsidR="006F2D65" w:rsidRPr="006B6BAE" w:rsidRDefault="006F2D65" w:rsidP="006F2D65">
      <w:pPr>
        <w:pStyle w:val="NumberSenseHeading1"/>
      </w:pPr>
      <w:r w:rsidRPr="006B6BAE">
        <w:t xml:space="preserve">Purpose and Instructional Strategies </w:t>
      </w:r>
    </w:p>
    <w:p w14:paraId="77EA427B" w14:textId="77777777" w:rsidR="00DA7B34" w:rsidRPr="003C11AF" w:rsidRDefault="00DA7B34" w:rsidP="00DA7B34">
      <w:pPr>
        <w:spacing w:after="0" w:line="240" w:lineRule="auto"/>
        <w:textAlignment w:val="baseline"/>
        <w:rPr>
          <w:rFonts w:eastAsia="Times New Roman" w:cs="Times New Roman"/>
          <w:color w:val="000000" w:themeColor="text1"/>
          <w:sz w:val="24"/>
          <w:szCs w:val="24"/>
        </w:rPr>
      </w:pPr>
      <w:r w:rsidRPr="003C11AF">
        <w:rPr>
          <w:rFonts w:eastAsia="Times New Roman" w:cs="Times New Roman"/>
          <w:sz w:val="24"/>
          <w:szCs w:val="24"/>
        </w:rPr>
        <w:t xml:space="preserve">The purpose of this benchmark is for students to develop and use reliable methods to add or subtract within 100. </w:t>
      </w:r>
      <w:r>
        <w:rPr>
          <w:rFonts w:eastAsia="Times New Roman" w:cs="Times New Roman"/>
          <w:sz w:val="24"/>
          <w:szCs w:val="24"/>
        </w:rPr>
        <w:t>In grade 1, students</w:t>
      </w:r>
      <w:r w:rsidRPr="003C11AF">
        <w:rPr>
          <w:rFonts w:eastAsia="Times New Roman" w:cs="Times New Roman"/>
          <w:sz w:val="24"/>
          <w:szCs w:val="24"/>
        </w:rPr>
        <w:t xml:space="preserve"> worked in the exploration stage which heavily relied on the use of manipulatives and drawings</w:t>
      </w:r>
      <w:r w:rsidRPr="1DF17813">
        <w:rPr>
          <w:rFonts w:eastAsia="Times New Roman" w:cs="Times New Roman"/>
          <w:sz w:val="24"/>
          <w:szCs w:val="24"/>
        </w:rPr>
        <w:t>.</w:t>
      </w:r>
      <w:r w:rsidRPr="003C11AF">
        <w:rPr>
          <w:rFonts w:eastAsia="Times New Roman" w:cs="Times New Roman"/>
          <w:sz w:val="24"/>
          <w:szCs w:val="24"/>
        </w:rPr>
        <w:t xml:space="preserve"> </w:t>
      </w:r>
      <w:r>
        <w:rPr>
          <w:rFonts w:eastAsia="Times New Roman" w:cs="Times New Roman"/>
          <w:sz w:val="24"/>
          <w:szCs w:val="24"/>
        </w:rPr>
        <w:t>In grade 3, students will fluently add and subtract multi-digit whole numbers</w:t>
      </w:r>
      <w:r w:rsidRPr="1DF17813">
        <w:rPr>
          <w:rFonts w:eastAsia="Times New Roman" w:cs="Times New Roman"/>
          <w:sz w:val="24"/>
          <w:szCs w:val="24"/>
        </w:rPr>
        <w:t>.</w:t>
      </w:r>
    </w:p>
    <w:p w14:paraId="71055E05" w14:textId="77777777" w:rsidR="00DA7B34" w:rsidRPr="008D5CAB" w:rsidRDefault="00DA7B34" w:rsidP="003A74CF">
      <w:pPr>
        <w:pStyle w:val="ListParagraph"/>
        <w:numPr>
          <w:ilvl w:val="0"/>
          <w:numId w:val="9"/>
        </w:numPr>
        <w:textAlignment w:val="baseline"/>
        <w:rPr>
          <w:rFonts w:cs="Times New Roman"/>
          <w:color w:val="000000" w:themeColor="text1"/>
          <w:sz w:val="24"/>
          <w:szCs w:val="24"/>
        </w:rPr>
      </w:pPr>
      <w:r w:rsidRPr="008D5CAB">
        <w:rPr>
          <w:rFonts w:eastAsia="Times New Roman" w:cs="Times New Roman"/>
          <w:sz w:val="24"/>
          <w:szCs w:val="24"/>
        </w:rPr>
        <w:t xml:space="preserve">Instruction includes the understanding that when adding it is sometimes necessary to combine ones and compose a new ten from those ones. </w:t>
      </w:r>
    </w:p>
    <w:p w14:paraId="75F4D109" w14:textId="77777777" w:rsidR="00DA7B34" w:rsidRPr="008D5CAB" w:rsidRDefault="00DA7B34" w:rsidP="003A74CF">
      <w:pPr>
        <w:pStyle w:val="ListParagraph"/>
        <w:numPr>
          <w:ilvl w:val="0"/>
          <w:numId w:val="9"/>
        </w:numPr>
        <w:textAlignment w:val="baseline"/>
        <w:rPr>
          <w:rFonts w:cs="Times New Roman"/>
          <w:color w:val="000000" w:themeColor="text1"/>
          <w:sz w:val="24"/>
          <w:szCs w:val="24"/>
        </w:rPr>
      </w:pPr>
      <w:r w:rsidRPr="008D5CAB">
        <w:rPr>
          <w:rFonts w:eastAsia="Times New Roman" w:cs="Times New Roman"/>
          <w:sz w:val="24"/>
          <w:szCs w:val="24"/>
        </w:rPr>
        <w:lastRenderedPageBreak/>
        <w:t xml:space="preserve">Instruction includes the understanding that when subtracting it is sometimes necessary to decompose tens and regroup ones. </w:t>
      </w:r>
    </w:p>
    <w:p w14:paraId="4C0443C6" w14:textId="77777777" w:rsidR="00DA7B34" w:rsidRPr="008D5CAB" w:rsidRDefault="00DA7B34" w:rsidP="003A74CF">
      <w:pPr>
        <w:pStyle w:val="ListParagraph"/>
        <w:numPr>
          <w:ilvl w:val="0"/>
          <w:numId w:val="9"/>
        </w:numPr>
        <w:ind w:right="-79"/>
        <w:textAlignment w:val="baseline"/>
        <w:rPr>
          <w:rFonts w:cs="Times New Roman"/>
          <w:color w:val="000000" w:themeColor="text1"/>
          <w:sz w:val="24"/>
          <w:szCs w:val="24"/>
        </w:rPr>
      </w:pPr>
      <w:r w:rsidRPr="008D5CAB">
        <w:rPr>
          <w:rFonts w:eastAsia="Times New Roman" w:cs="Times New Roman"/>
          <w:sz w:val="24"/>
          <w:szCs w:val="24"/>
        </w:rPr>
        <w:t xml:space="preserve">Instruction includes using the relationship between addition and subtraction to find differences. </w:t>
      </w:r>
    </w:p>
    <w:p w14:paraId="5AA8E65C" w14:textId="77777777" w:rsidR="00DA7B34" w:rsidRPr="008D5CAB" w:rsidRDefault="00DA7B34" w:rsidP="003A74CF">
      <w:pPr>
        <w:pStyle w:val="ListParagraph"/>
        <w:numPr>
          <w:ilvl w:val="0"/>
          <w:numId w:val="9"/>
        </w:numPr>
        <w:textAlignment w:val="baseline"/>
        <w:rPr>
          <w:rFonts w:eastAsiaTheme="minorEastAsia" w:cs="Times New Roman"/>
          <w:color w:val="000000" w:themeColor="text1"/>
          <w:sz w:val="24"/>
          <w:szCs w:val="24"/>
        </w:rPr>
      </w:pPr>
      <w:r w:rsidRPr="008D5CAB">
        <w:rPr>
          <w:rFonts w:eastAsia="Times New Roman" w:cs="Times New Roman"/>
          <w:sz w:val="24"/>
          <w:szCs w:val="24"/>
        </w:rPr>
        <w:t>Instruction includes strategies that support decomposing and composing numbers in multiple ways</w:t>
      </w:r>
      <w:r>
        <w:rPr>
          <w:rFonts w:eastAsia="Times New Roman" w:cs="Times New Roman"/>
          <w:sz w:val="24"/>
          <w:szCs w:val="24"/>
        </w:rPr>
        <w:t xml:space="preserve"> </w:t>
      </w:r>
      <w:r w:rsidRPr="008D5CAB">
        <w:rPr>
          <w:rFonts w:eastAsia="Times New Roman" w:cs="Times New Roman"/>
          <w:i/>
          <w:iCs/>
          <w:sz w:val="24"/>
          <w:szCs w:val="24"/>
        </w:rPr>
        <w:t>(</w:t>
      </w:r>
      <w:r w:rsidRPr="008D5CAB">
        <w:rPr>
          <w:rFonts w:eastAsia="Calibri" w:cs="Times New Roman"/>
          <w:i/>
          <w:iCs/>
          <w:sz w:val="24"/>
          <w:szCs w:val="24"/>
        </w:rPr>
        <w:t>MTR.2.1)</w:t>
      </w:r>
      <w:r w:rsidRPr="008D5CAB">
        <w:rPr>
          <w:rFonts w:eastAsia="Times New Roman" w:cs="Times New Roman"/>
          <w:sz w:val="24"/>
          <w:szCs w:val="24"/>
        </w:rPr>
        <w:t>.</w:t>
      </w:r>
      <w:r w:rsidRPr="008D5CAB">
        <w:rPr>
          <w:rFonts w:eastAsia="Times New Roman" w:cs="Times New Roman"/>
          <w:i/>
          <w:iCs/>
          <w:sz w:val="24"/>
          <w:szCs w:val="24"/>
        </w:rPr>
        <w:t xml:space="preserve"> </w:t>
      </w:r>
    </w:p>
    <w:p w14:paraId="0C354AFB" w14:textId="1C9A32B0" w:rsidR="006F2D65" w:rsidRPr="004C34DF" w:rsidRDefault="00DA7B34" w:rsidP="003A74CF">
      <w:pPr>
        <w:pStyle w:val="ListParagraph"/>
        <w:numPr>
          <w:ilvl w:val="0"/>
          <w:numId w:val="9"/>
        </w:numPr>
        <w:textAlignment w:val="baseline"/>
        <w:rPr>
          <w:rFonts w:cs="Times New Roman"/>
          <w:sz w:val="24"/>
          <w:szCs w:val="24"/>
        </w:rPr>
      </w:pPr>
      <w:r w:rsidRPr="008D5CAB">
        <w:rPr>
          <w:rFonts w:eastAsia="Times New Roman" w:cs="Times New Roman"/>
          <w:sz w:val="24"/>
          <w:szCs w:val="24"/>
        </w:rPr>
        <w:t>It is not the expectation for students to use a standard algorithm</w:t>
      </w:r>
      <w:r w:rsidRPr="00977695">
        <w:rPr>
          <w:rFonts w:eastAsia="Times New Roman" w:cs="Times New Roman"/>
          <w:sz w:val="24"/>
          <w:szCs w:val="24"/>
        </w:rPr>
        <w:t>, but students should be support</w:t>
      </w:r>
      <w:r>
        <w:rPr>
          <w:rFonts w:eastAsia="Times New Roman" w:cs="Times New Roman"/>
          <w:sz w:val="24"/>
          <w:szCs w:val="24"/>
        </w:rPr>
        <w:t>ed</w:t>
      </w:r>
      <w:r w:rsidRPr="00977695">
        <w:rPr>
          <w:rFonts w:eastAsia="Times New Roman" w:cs="Times New Roman"/>
          <w:sz w:val="24"/>
          <w:szCs w:val="24"/>
        </w:rPr>
        <w:t xml:space="preserve"> if they do choose to use a standards algorithm at this stage. Students will formally learn a standard algorithm in grade 3 for addition or subtraction of multi</w:t>
      </w:r>
      <w:r w:rsidRPr="008D5CAB">
        <w:rPr>
          <w:rFonts w:eastAsia="Times New Roman" w:cs="Times New Roman"/>
          <w:sz w:val="24"/>
          <w:szCs w:val="24"/>
        </w:rPr>
        <w:t>-digit whole numbers</w:t>
      </w:r>
      <w:r w:rsidR="006F2D65">
        <w:rPr>
          <w:spacing w:val="-2"/>
          <w:sz w:val="24"/>
        </w:rPr>
        <w:t>.</w:t>
      </w:r>
    </w:p>
    <w:p w14:paraId="738A350E" w14:textId="77777777" w:rsidR="006F2D65" w:rsidRPr="004C34DF" w:rsidRDefault="006F2D65" w:rsidP="006F2D65">
      <w:pPr>
        <w:pStyle w:val="ListParagraph"/>
        <w:ind w:left="360"/>
        <w:textAlignment w:val="baseline"/>
        <w:rPr>
          <w:rFonts w:cs="Times New Roman"/>
          <w:sz w:val="24"/>
          <w:szCs w:val="24"/>
        </w:rPr>
      </w:pPr>
    </w:p>
    <w:p w14:paraId="18224AEE" w14:textId="77777777" w:rsidR="006F2D65" w:rsidRPr="00AB3CDB" w:rsidRDefault="006F2D65" w:rsidP="006F2D65">
      <w:pPr>
        <w:pStyle w:val="NumberSenseHeading1"/>
      </w:pPr>
      <w:r w:rsidRPr="006B6BAE">
        <w:t>Common Misconceptions or Errors</w:t>
      </w:r>
    </w:p>
    <w:p w14:paraId="062B9CE7" w14:textId="77777777" w:rsidR="00BB7638" w:rsidRPr="008D5CAB" w:rsidRDefault="00BB7638" w:rsidP="003A74CF">
      <w:pPr>
        <w:pStyle w:val="ListParagraph"/>
        <w:numPr>
          <w:ilvl w:val="0"/>
          <w:numId w:val="43"/>
        </w:numPr>
        <w:contextualSpacing/>
        <w:textAlignment w:val="baseline"/>
        <w:rPr>
          <w:rFonts w:eastAsiaTheme="minorEastAsia" w:cs="Times New Roman"/>
          <w:color w:val="000000" w:themeColor="text1"/>
          <w:sz w:val="24"/>
          <w:szCs w:val="24"/>
        </w:rPr>
      </w:pPr>
      <w:r w:rsidRPr="008D5CAB">
        <w:rPr>
          <w:rFonts w:eastAsia="Times New Roman" w:cs="Times New Roman"/>
          <w:sz w:val="24"/>
          <w:szCs w:val="24"/>
        </w:rPr>
        <w:t>Students may regroup ones incorrectly or forget to regroup the ones.</w:t>
      </w:r>
    </w:p>
    <w:p w14:paraId="522EEF62" w14:textId="77777777" w:rsidR="00BB7638" w:rsidRPr="008D5CAB" w:rsidRDefault="00BB7638" w:rsidP="003A74CF">
      <w:pPr>
        <w:pStyle w:val="ListParagraph"/>
        <w:numPr>
          <w:ilvl w:val="0"/>
          <w:numId w:val="43"/>
        </w:numPr>
        <w:ind w:right="-79"/>
        <w:textAlignment w:val="baseline"/>
        <w:rPr>
          <w:rFonts w:cs="Times New Roman"/>
          <w:color w:val="000000" w:themeColor="text1"/>
          <w:sz w:val="24"/>
          <w:szCs w:val="24"/>
        </w:rPr>
      </w:pPr>
      <w:r w:rsidRPr="008D5CAB">
        <w:rPr>
          <w:rFonts w:eastAsia="Times New Roman" w:cs="Times New Roman"/>
          <w:sz w:val="24"/>
          <w:szCs w:val="24"/>
        </w:rPr>
        <w:t>Students may always think it is necessary to subtract the lesser digit from the greater digit.</w:t>
      </w:r>
    </w:p>
    <w:p w14:paraId="3CC5B49D" w14:textId="6DA2558B" w:rsidR="006F2D65" w:rsidRPr="00BB7194" w:rsidRDefault="00BB7638" w:rsidP="003A74CF">
      <w:pPr>
        <w:pStyle w:val="ListParagraph"/>
        <w:numPr>
          <w:ilvl w:val="0"/>
          <w:numId w:val="43"/>
        </w:numPr>
        <w:textAlignment w:val="baseline"/>
        <w:rPr>
          <w:rFonts w:eastAsia="Times New Roman" w:cs="Times New Roman"/>
          <w:b/>
          <w:bCs/>
          <w:sz w:val="24"/>
          <w:szCs w:val="24"/>
        </w:rPr>
      </w:pPr>
      <w:r w:rsidRPr="008D5CAB">
        <w:rPr>
          <w:rFonts w:eastAsia="Times New Roman" w:cs="Times New Roman"/>
          <w:sz w:val="24"/>
          <w:szCs w:val="24"/>
        </w:rPr>
        <w:t xml:space="preserve">Students </w:t>
      </w:r>
      <w:r>
        <w:rPr>
          <w:rFonts w:eastAsia="Times New Roman" w:cs="Times New Roman"/>
          <w:sz w:val="24"/>
          <w:szCs w:val="24"/>
        </w:rPr>
        <w:t xml:space="preserve">who use a </w:t>
      </w:r>
      <w:r w:rsidRPr="008D5CAB">
        <w:rPr>
          <w:rFonts w:eastAsia="Times New Roman" w:cs="Times New Roman"/>
          <w:sz w:val="24"/>
          <w:szCs w:val="24"/>
        </w:rPr>
        <w:t>vertical method may record the total sum of the digits in a place value instead of regrouping</w:t>
      </w:r>
      <w:r w:rsidR="006F2D65" w:rsidRPr="00BB7194">
        <w:rPr>
          <w:sz w:val="24"/>
        </w:rPr>
        <w:t>.</w:t>
      </w:r>
    </w:p>
    <w:p w14:paraId="07AED237" w14:textId="77777777" w:rsidR="006F2D65" w:rsidRPr="00BB7194" w:rsidRDefault="006F2D65" w:rsidP="006F2D65">
      <w:pPr>
        <w:pStyle w:val="ListParagraph"/>
        <w:ind w:left="734"/>
        <w:textAlignment w:val="baseline"/>
        <w:rPr>
          <w:rFonts w:eastAsia="Times New Roman" w:cs="Times New Roman"/>
          <w:b/>
          <w:bCs/>
          <w:sz w:val="24"/>
          <w:szCs w:val="24"/>
        </w:rPr>
      </w:pPr>
    </w:p>
    <w:p w14:paraId="58C34007" w14:textId="77777777" w:rsidR="006F2D65" w:rsidRPr="00A805BD" w:rsidRDefault="006F2D65" w:rsidP="006F2D65">
      <w:pPr>
        <w:pStyle w:val="NumberSenseHeading1"/>
      </w:pPr>
      <w:r w:rsidRPr="006B6BAE">
        <w:t>Strategies to Support Tiered Instruction</w:t>
      </w:r>
    </w:p>
    <w:p w14:paraId="689ED35E" w14:textId="77777777" w:rsidR="007A74A9" w:rsidRPr="003E68B7" w:rsidRDefault="007A74A9" w:rsidP="003A74CF">
      <w:pPr>
        <w:pStyle w:val="ListParagraph"/>
        <w:widowControl/>
        <w:numPr>
          <w:ilvl w:val="0"/>
          <w:numId w:val="2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includes the</w:t>
      </w:r>
      <w:r>
        <w:rPr>
          <w:rFonts w:eastAsia="Times New Roman" w:cs="Times New Roman"/>
          <w:color w:val="000000" w:themeColor="text1"/>
          <w:sz w:val="24"/>
          <w:szCs w:val="24"/>
        </w:rPr>
        <w:t xml:space="preserve"> opportunities where</w:t>
      </w:r>
      <w:r w:rsidRPr="003E68B7">
        <w:rPr>
          <w:rFonts w:eastAsia="Times New Roman" w:cs="Times New Roman"/>
          <w:color w:val="000000" w:themeColor="text1"/>
          <w:sz w:val="24"/>
          <w:szCs w:val="24"/>
        </w:rPr>
        <w:t xml:space="preserve"> regrouping may need to take place with addition and subtraction.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addition and subtraction problems that may or may not require regrouping.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hich problems </w:t>
      </w:r>
      <w:r>
        <w:rPr>
          <w:rFonts w:eastAsia="Times New Roman" w:cs="Times New Roman"/>
          <w:color w:val="000000" w:themeColor="text1"/>
          <w:sz w:val="24"/>
          <w:szCs w:val="24"/>
        </w:rPr>
        <w:t>require</w:t>
      </w:r>
      <w:r w:rsidRPr="003E68B7">
        <w:rPr>
          <w:rFonts w:eastAsia="Times New Roman" w:cs="Times New Roman"/>
          <w:color w:val="000000" w:themeColor="text1"/>
          <w:sz w:val="24"/>
          <w:szCs w:val="24"/>
        </w:rPr>
        <w:t xml:space="preserve"> regrouping and how do you know?” </w:t>
      </w:r>
    </w:p>
    <w:p w14:paraId="301F9F4E" w14:textId="77777777" w:rsidR="007A74A9" w:rsidRPr="00624A3B" w:rsidRDefault="007A74A9" w:rsidP="003A74CF">
      <w:pPr>
        <w:pStyle w:val="ListParagraph"/>
        <w:widowControl/>
        <w:numPr>
          <w:ilvl w:val="1"/>
          <w:numId w:val="27"/>
        </w:numPr>
        <w:contextualSpacing/>
        <w:rPr>
          <w:color w:val="000000" w:themeColor="text1"/>
          <w:sz w:val="24"/>
          <w:szCs w:val="24"/>
        </w:rPr>
      </w:pPr>
      <w:r w:rsidRPr="003E68B7">
        <w:rPr>
          <w:rFonts w:eastAsia="Times New Roman" w:cs="Times New Roman"/>
          <w:color w:val="000000" w:themeColor="text1"/>
          <w:sz w:val="24"/>
          <w:szCs w:val="24"/>
        </w:rPr>
        <w:t>For example, teacher may provide a few</w:t>
      </w:r>
      <w:r>
        <w:rPr>
          <w:rFonts w:eastAsia="Times New Roman" w:cs="Times New Roman"/>
          <w:color w:val="000000" w:themeColor="text1"/>
          <w:sz w:val="24"/>
          <w:szCs w:val="24"/>
        </w:rPr>
        <w:t xml:space="preserve"> expressions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36+27</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23+14</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87-2</m:t>
        </m:r>
      </m:oMath>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64-28</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sorts the problems as regrouping or no regrouping.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how do you know that you need to regroup?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solve a couple of the expressions and teacher check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for understanding. </w:t>
      </w:r>
    </w:p>
    <w:p w14:paraId="482F4B3A" w14:textId="77777777" w:rsidR="007A74A9" w:rsidRPr="003E68B7" w:rsidRDefault="007A74A9"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 xml:space="preserve">Using a number line to represent </w:t>
      </w:r>
      <w:r>
        <w:rPr>
          <w:rFonts w:eastAsia="Times New Roman" w:cs="Times New Roman"/>
          <w:color w:val="000000" w:themeColor="text1"/>
          <w:sz w:val="24"/>
          <w:szCs w:val="24"/>
        </w:rPr>
        <w:t>an</w:t>
      </w:r>
      <w:r w:rsidRPr="003E68B7">
        <w:rPr>
          <w:rFonts w:eastAsia="Times New Roman" w:cs="Times New Roman"/>
          <w:color w:val="000000" w:themeColor="text1"/>
          <w:sz w:val="24"/>
          <w:szCs w:val="24"/>
        </w:rPr>
        <w:t xml:space="preserve"> addition problem may assist in understanding when an answer is not reasonable because </w:t>
      </w:r>
      <w:r w:rsidRPr="006071C4">
        <w:rPr>
          <w:rFonts w:eastAsia="Times New Roman" w:cs="Times New Roman"/>
          <w:sz w:val="24"/>
          <w:szCs w:val="24"/>
        </w:rPr>
        <w:t xml:space="preserve">the ones were not regrouped into tens and instead were wrongly recorded as two-digit number. </w:t>
      </w:r>
    </w:p>
    <w:p w14:paraId="1615D812" w14:textId="5965CC61" w:rsidR="006F2D65" w:rsidRPr="00CD282A" w:rsidRDefault="007A74A9"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3E68B7">
        <w:rPr>
          <w:rFonts w:eastAsia="Times New Roman" w:cs="Times New Roman"/>
          <w:color w:val="000000" w:themeColor="text1"/>
          <w:sz w:val="24"/>
          <w:szCs w:val="24"/>
        </w:rPr>
        <w:t xml:space="preserve">For example, teacher provides the problem </w:t>
      </w:r>
      <m:oMath>
        <m:r>
          <w:rPr>
            <w:rFonts w:ascii="Cambria Math" w:eastAsia="Times New Roman" w:hAnsi="Cambria Math" w:cs="Times New Roman"/>
            <w:color w:val="000000" w:themeColor="text1"/>
            <w:sz w:val="24"/>
            <w:szCs w:val="24"/>
          </w:rPr>
          <m:t>54+39</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use a place value chart and </w:t>
      </w:r>
      <w:r w:rsidRPr="006071C4">
        <w:rPr>
          <w:rFonts w:eastAsia="Times New Roman" w:cs="Times New Roman"/>
          <w:sz w:val="24"/>
          <w:szCs w:val="24"/>
        </w:rPr>
        <w:t xml:space="preserve">don’t regroup </w:t>
      </w:r>
      <w:r w:rsidRPr="003E68B7">
        <w:rPr>
          <w:rFonts w:eastAsia="Times New Roman" w:cs="Times New Roman"/>
          <w:color w:val="000000" w:themeColor="text1"/>
          <w:sz w:val="24"/>
          <w:szCs w:val="24"/>
        </w:rPr>
        <w:t>the ones into tens</w:t>
      </w:r>
      <w:r>
        <w:rPr>
          <w:rFonts w:eastAsia="Times New Roman" w:cs="Times New Roman"/>
          <w:color w:val="000000" w:themeColor="text1"/>
          <w:sz w:val="24"/>
          <w:szCs w:val="24"/>
        </w:rPr>
        <w:t xml:space="preserve"> writing down the answer as 813</w:t>
      </w:r>
      <w:r w:rsidRPr="003E68B7">
        <w:rPr>
          <w:rFonts w:eastAsia="Times New Roman" w:cs="Times New Roman"/>
          <w:color w:val="000000" w:themeColor="text1"/>
          <w:sz w:val="24"/>
          <w:szCs w:val="24"/>
        </w:rPr>
        <w:t xml:space="preserve">. Teacher </w:t>
      </w:r>
      <w:r>
        <w:rPr>
          <w:rFonts w:eastAsia="Times New Roman" w:cs="Times New Roman"/>
          <w:color w:val="000000" w:themeColor="text1"/>
          <w:sz w:val="24"/>
          <w:szCs w:val="24"/>
        </w:rPr>
        <w:t xml:space="preserve">models </w:t>
      </w:r>
      <w:r w:rsidRPr="003E68B7">
        <w:rPr>
          <w:rFonts w:eastAsia="Times New Roman" w:cs="Times New Roman"/>
          <w:color w:val="000000" w:themeColor="text1"/>
          <w:sz w:val="24"/>
          <w:szCs w:val="24"/>
        </w:rPr>
        <w:t>us</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a number line to add </w:t>
      </w:r>
      <m:oMath>
        <m:r>
          <w:rPr>
            <w:rFonts w:ascii="Cambria Math" w:eastAsia="Times New Roman" w:hAnsi="Cambria Math" w:cs="Times New Roman"/>
            <w:color w:val="000000" w:themeColor="text1"/>
            <w:sz w:val="24"/>
            <w:szCs w:val="24"/>
          </w:rPr>
          <m:t>54+39</m:t>
        </m:r>
      </m:oMath>
      <w:r w:rsidRPr="003E68B7">
        <w:rPr>
          <w:rFonts w:eastAsia="Times New Roman" w:cs="Times New Roman"/>
          <w:color w:val="000000" w:themeColor="text1"/>
          <w:sz w:val="24"/>
          <w:szCs w:val="24"/>
        </w:rPr>
        <w:t xml:space="preserve"> and show the jumps on the number line and prove that the answer is 93 and not 813</w:t>
      </w:r>
      <w:r w:rsidR="006F2D65">
        <w:rPr>
          <w:position w:val="1"/>
          <w:sz w:val="24"/>
        </w:rPr>
        <w:t>.</w:t>
      </w:r>
    </w:p>
    <w:p w14:paraId="5F0EE941" w14:textId="1D2D5B66" w:rsidR="006F2D65" w:rsidRDefault="00A3535F" w:rsidP="006F2D65">
      <w:pPr>
        <w:tabs>
          <w:tab w:val="left" w:pos="2880"/>
        </w:tabs>
        <w:autoSpaceDE w:val="0"/>
        <w:autoSpaceDN w:val="0"/>
        <w:spacing w:before="14"/>
        <w:ind w:right="1448"/>
        <w:rPr>
          <w:rFonts w:ascii="Courier New" w:hAnsi="Courier New"/>
          <w:position w:val="1"/>
          <w:sz w:val="24"/>
        </w:rPr>
      </w:pPr>
      <w:r>
        <w:rPr>
          <w:noProof/>
        </w:rPr>
        <w:drawing>
          <wp:inline distT="0" distB="0" distL="0" distR="0" wp14:anchorId="70181F16" wp14:editId="71652D64">
            <wp:extent cx="5404069" cy="979488"/>
            <wp:effectExtent l="0" t="0" r="0" b="0"/>
            <wp:docPr id="375276119" name="Picture 221" descr="A number line used to represent 54+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6119" name="Picture 221" descr="A number line used to represent 54+39=93."/>
                    <pic:cNvPicPr/>
                  </pic:nvPicPr>
                  <pic:blipFill>
                    <a:blip r:embed="rId42">
                      <a:extLst>
                        <a:ext uri="{28A0092B-C50C-407E-A947-70E740481C1C}">
                          <a14:useLocalDpi xmlns:a14="http://schemas.microsoft.com/office/drawing/2010/main" val="0"/>
                        </a:ext>
                      </a:extLst>
                    </a:blip>
                    <a:stretch>
                      <a:fillRect/>
                    </a:stretch>
                  </pic:blipFill>
                  <pic:spPr>
                    <a:xfrm>
                      <a:off x="0" y="0"/>
                      <a:ext cx="5404069" cy="979488"/>
                    </a:xfrm>
                    <a:prstGeom prst="rect">
                      <a:avLst/>
                    </a:prstGeom>
                  </pic:spPr>
                </pic:pic>
              </a:graphicData>
            </a:graphic>
          </wp:inline>
        </w:drawing>
      </w:r>
    </w:p>
    <w:p w14:paraId="5A173DBA" w14:textId="4BE210D4" w:rsidR="006F2D65" w:rsidRDefault="006F2D65" w:rsidP="006F2D65">
      <w:pPr>
        <w:tabs>
          <w:tab w:val="left" w:pos="2880"/>
        </w:tabs>
        <w:autoSpaceDE w:val="0"/>
        <w:autoSpaceDN w:val="0"/>
        <w:spacing w:before="14"/>
        <w:ind w:right="1448"/>
        <w:jc w:val="center"/>
        <w:rPr>
          <w:rFonts w:ascii="Courier New" w:hAnsi="Courier New"/>
          <w:position w:val="1"/>
          <w:sz w:val="24"/>
        </w:rPr>
      </w:pPr>
    </w:p>
    <w:p w14:paraId="5810A2A3" w14:textId="77777777" w:rsidR="005A6631" w:rsidRPr="005A6631" w:rsidRDefault="005A6631" w:rsidP="003A74CF">
      <w:pPr>
        <w:pStyle w:val="ListParagraph"/>
        <w:numPr>
          <w:ilvl w:val="0"/>
          <w:numId w:val="72"/>
        </w:numPr>
        <w:contextualSpacing/>
        <w:rPr>
          <w:color w:val="000000" w:themeColor="text1"/>
          <w:sz w:val="24"/>
          <w:szCs w:val="24"/>
        </w:rPr>
      </w:pPr>
      <w:r w:rsidRPr="005A6631">
        <w:rPr>
          <w:rFonts w:eastAsia="Times New Roman" w:cs="Times New Roman"/>
          <w:color w:val="000000" w:themeColor="text1"/>
          <w:sz w:val="24"/>
          <w:szCs w:val="24"/>
        </w:rPr>
        <w:t xml:space="preserve">Instruction includes the use of base ten blocks and place value chart. Teacher provides a subtraction problem where the digit in the ones places of the subtrahend is greater than the digit in the ones place of the minuend. Students begin with the base ten blocks for the minuend, then subtract the subtrahend from the minuend where they may need to regroup </w:t>
      </w:r>
      <w:r w:rsidRPr="005A6631">
        <w:rPr>
          <w:rFonts w:eastAsia="Times New Roman" w:cs="Times New Roman"/>
          <w:color w:val="000000" w:themeColor="text1"/>
          <w:sz w:val="24"/>
          <w:szCs w:val="24"/>
        </w:rPr>
        <w:lastRenderedPageBreak/>
        <w:t xml:space="preserve">a ten into ten ones. Teacher asks students to write the subtraction equation that matches the base ten model. </w:t>
      </w:r>
    </w:p>
    <w:p w14:paraId="6AEDB017" w14:textId="113C3B82" w:rsidR="006F2D65" w:rsidRPr="006D254B" w:rsidRDefault="005A6631"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3E68B7">
        <w:rPr>
          <w:rFonts w:eastAsia="Times New Roman" w:cs="Times New Roman"/>
          <w:color w:val="000000" w:themeColor="text1"/>
          <w:sz w:val="24"/>
          <w:szCs w:val="24"/>
        </w:rPr>
        <w:t>For example,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use the base ten blocks to model the subtraction problem </w:t>
      </w:r>
      <m:oMath>
        <m:r>
          <w:rPr>
            <w:rFonts w:ascii="Cambria Math" w:eastAsia="Times New Roman" w:hAnsi="Cambria Math" w:cs="Times New Roman"/>
            <w:color w:val="000000" w:themeColor="text1"/>
            <w:sz w:val="24"/>
            <w:szCs w:val="24"/>
          </w:rPr>
          <m:t>73-48</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use the place value chart to help organize the subtraction problem. </w:t>
      </w:r>
      <w:r>
        <w:rPr>
          <w:rFonts w:eastAsia="Times New Roman" w:cs="Times New Roman"/>
          <w:color w:val="000000" w:themeColor="text1"/>
          <w:sz w:val="24"/>
          <w:szCs w:val="24"/>
        </w:rPr>
        <w:t>They</w:t>
      </w:r>
      <w:r w:rsidRPr="003E68B7">
        <w:rPr>
          <w:rFonts w:eastAsia="Times New Roman" w:cs="Times New Roman"/>
          <w:color w:val="000000" w:themeColor="text1"/>
          <w:sz w:val="24"/>
          <w:szCs w:val="24"/>
        </w:rPr>
        <w:t xml:space="preserve"> can exchange a ten rod for 10 ones.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then “take away” 4 tens and 8 ones from the 6 tens and 13 ones. </w:t>
      </w:r>
      <w:r>
        <w:rPr>
          <w:rFonts w:eastAsia="Times New Roman" w:cs="Times New Roman"/>
          <w:color w:val="000000" w:themeColor="text1"/>
          <w:sz w:val="24"/>
          <w:szCs w:val="24"/>
        </w:rPr>
        <w:t>They</w:t>
      </w:r>
      <w:r w:rsidRPr="003E68B7">
        <w:rPr>
          <w:rFonts w:eastAsia="Times New Roman" w:cs="Times New Roman"/>
          <w:color w:val="000000" w:themeColor="text1"/>
          <w:sz w:val="24"/>
          <w:szCs w:val="24"/>
        </w:rPr>
        <w:t xml:space="preserve"> may need to be reminded or revisit when regrouping/exchanging tens and ones is needed.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write the equation to match</w:t>
      </w:r>
      <w:r w:rsidR="006F2D65" w:rsidRPr="006D254B">
        <w:rPr>
          <w:rFonts w:eastAsiaTheme="minorEastAsia" w:cs="Times New Roman"/>
          <w:color w:val="000000" w:themeColor="text1"/>
          <w:sz w:val="24"/>
          <w:szCs w:val="24"/>
        </w:rPr>
        <w:t>.</w:t>
      </w:r>
    </w:p>
    <w:p w14:paraId="3B895D50" w14:textId="337B7D41" w:rsidR="006F2D65" w:rsidRDefault="006F2D65" w:rsidP="006F2D65">
      <w:pPr>
        <w:tabs>
          <w:tab w:val="left" w:pos="2010"/>
        </w:tabs>
        <w:spacing w:after="0" w:line="240" w:lineRule="auto"/>
        <w:contextualSpacing/>
        <w:jc w:val="center"/>
        <w:rPr>
          <w:rFonts w:eastAsia="Times New Roman" w:cs="Times New Roman"/>
          <w:sz w:val="24"/>
          <w:szCs w:val="24"/>
        </w:rPr>
      </w:pPr>
    </w:p>
    <w:p w14:paraId="1FCDA2C0" w14:textId="77777777" w:rsidR="006F2D65" w:rsidRDefault="006F2D65" w:rsidP="006F2D65">
      <w:pPr>
        <w:tabs>
          <w:tab w:val="left" w:pos="2010"/>
        </w:tabs>
        <w:spacing w:after="0" w:line="240" w:lineRule="auto"/>
        <w:contextualSpacing/>
        <w:rPr>
          <w:rFonts w:eastAsia="Times New Roman" w:cs="Times New Roman"/>
          <w:sz w:val="24"/>
          <w:szCs w:val="24"/>
        </w:rPr>
      </w:pPr>
    </w:p>
    <w:p w14:paraId="2EE96DAD" w14:textId="77777777" w:rsidR="006F2D65" w:rsidRDefault="006F2D65" w:rsidP="006F2D65">
      <w:pPr>
        <w:pStyle w:val="NumberSenseHeading1"/>
      </w:pPr>
      <w:r w:rsidRPr="006B6BAE">
        <w:t>Instructional Tasks </w:t>
      </w:r>
    </w:p>
    <w:p w14:paraId="65A071BA" w14:textId="77777777" w:rsidR="00A74EFA" w:rsidRPr="003C11AF" w:rsidRDefault="00A74EFA" w:rsidP="00A74EFA">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sz w:val="24"/>
          <w:szCs w:val="24"/>
        </w:rPr>
        <w:t>(</w:t>
      </w:r>
      <w:r w:rsidRPr="003C11AF">
        <w:rPr>
          <w:rFonts w:eastAsia="Calibri" w:cs="Times New Roman"/>
          <w:i/>
          <w:iCs/>
          <w:sz w:val="24"/>
          <w:szCs w:val="24"/>
        </w:rPr>
        <w:t>MTR.4.1)</w:t>
      </w:r>
    </w:p>
    <w:p w14:paraId="4C21F70F" w14:textId="5737DB3D" w:rsidR="006F2D65" w:rsidRDefault="00A74EFA" w:rsidP="00A74EFA">
      <w:pPr>
        <w:tabs>
          <w:tab w:val="left" w:pos="3750"/>
        </w:tabs>
        <w:textAlignment w:val="baseline"/>
        <w:rPr>
          <w:rFonts w:eastAsia="Times New Roman" w:cs="Times New Roman"/>
          <w:color w:val="000000" w:themeColor="text1"/>
          <w:sz w:val="24"/>
          <w:szCs w:val="24"/>
        </w:rPr>
      </w:pPr>
      <w:r w:rsidRPr="003C11AF">
        <w:rPr>
          <w:rFonts w:eastAsia="Times New Roman" w:cs="Times New Roman"/>
          <w:sz w:val="24"/>
          <w:szCs w:val="24"/>
        </w:rPr>
        <w:t>Determine the difference between 62 and 39 in as many different ways as possible. Discussion of student responses should allow the opportunity to make connections between varying strategies and discuss the efficiency of a chosen strategy</w:t>
      </w:r>
      <w:r w:rsidR="006F2D65">
        <w:rPr>
          <w:rFonts w:eastAsia="Times New Roman" w:cs="Times New Roman"/>
          <w:color w:val="000000" w:themeColor="text1"/>
          <w:sz w:val="24"/>
          <w:szCs w:val="24"/>
        </w:rPr>
        <w:t>.</w:t>
      </w:r>
    </w:p>
    <w:p w14:paraId="4E0FCBAC"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4F055B6D" w14:textId="77777777" w:rsidR="006F2D65" w:rsidRPr="006B6BAE" w:rsidRDefault="006F2D65" w:rsidP="006F2D65">
      <w:pPr>
        <w:pStyle w:val="NumberSenseHeading1"/>
      </w:pPr>
      <w:r w:rsidRPr="006B6BAE">
        <w:t>Instructional </w:t>
      </w:r>
      <w:r>
        <w:t>Items</w:t>
      </w:r>
      <w:r w:rsidRPr="006B6BAE">
        <w:t> </w:t>
      </w:r>
    </w:p>
    <w:p w14:paraId="43AEB494" w14:textId="77777777" w:rsidR="00826C6A" w:rsidRPr="003C11AF" w:rsidRDefault="00826C6A" w:rsidP="00826C6A">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2052750C" w14:textId="77777777" w:rsidR="00826C6A" w:rsidRDefault="00826C6A" w:rsidP="00826C6A">
      <w:pPr>
        <w:spacing w:after="0" w:line="240" w:lineRule="auto"/>
        <w:ind w:left="360"/>
        <w:textAlignment w:val="baseline"/>
        <w:rPr>
          <w:rFonts w:eastAsia="Times New Roman" w:cs="Times New Roman"/>
          <w:sz w:val="24"/>
          <w:szCs w:val="24"/>
        </w:rPr>
      </w:pPr>
      <w:r>
        <w:rPr>
          <w:rFonts w:eastAsia="Times New Roman" w:cs="Times New Roman"/>
          <w:sz w:val="24"/>
          <w:szCs w:val="24"/>
        </w:rPr>
        <w:t>Tina was determining</w:t>
      </w:r>
      <w:r w:rsidRPr="003C11AF">
        <w:rPr>
          <w:rFonts w:eastAsia="Times New Roman" w:cs="Times New Roman"/>
          <w:sz w:val="24"/>
          <w:szCs w:val="24"/>
        </w:rPr>
        <w:t xml:space="preserve"> the sum of</w:t>
      </w:r>
      <w:r>
        <w:rPr>
          <w:rFonts w:eastAsia="Times New Roman" w:cs="Times New Roman"/>
          <w:sz w:val="24"/>
          <w:szCs w:val="24"/>
        </w:rPr>
        <w:t xml:space="preserve"> </w:t>
      </w:r>
      <m:oMath>
        <m:r>
          <w:rPr>
            <w:rFonts w:ascii="Cambria Math" w:eastAsia="Times New Roman" w:hAnsi="Cambria Math" w:cs="Times New Roman"/>
            <w:sz w:val="24"/>
            <w:szCs w:val="24"/>
          </w:rPr>
          <m:t>3 tens</m:t>
        </m:r>
      </m:oMath>
      <w:r>
        <w:rPr>
          <w:rFonts w:eastAsia="Times New Roman" w:cs="Times New Roman"/>
          <w:sz w:val="24"/>
          <w:szCs w:val="24"/>
        </w:rPr>
        <w:t xml:space="preserve"> and</w:t>
      </w:r>
      <w:r w:rsidRPr="003C11AF">
        <w:rPr>
          <w:rFonts w:eastAsia="Times New Roman" w:cs="Times New Roman"/>
          <w:sz w:val="24"/>
          <w:szCs w:val="24"/>
        </w:rPr>
        <w:t xml:space="preserve"> </w:t>
      </w:r>
      <m:oMath>
        <m:r>
          <w:rPr>
            <w:rFonts w:ascii="Cambria Math" w:eastAsia="Times New Roman" w:hAnsi="Cambria Math" w:cs="Times New Roman"/>
            <w:sz w:val="24"/>
            <w:szCs w:val="24"/>
          </w:rPr>
          <m:t xml:space="preserve"> 8 ones+4 tens</m:t>
        </m:r>
      </m:oMath>
      <w:r>
        <w:rPr>
          <w:rFonts w:eastAsia="Times New Roman" w:cs="Times New Roman"/>
          <w:sz w:val="24"/>
          <w:szCs w:val="24"/>
        </w:rPr>
        <w:t xml:space="preserve"> and </w:t>
      </w:r>
      <m:oMath>
        <m:r>
          <w:rPr>
            <w:rFonts w:ascii="Cambria Math" w:eastAsia="Times New Roman" w:hAnsi="Cambria Math" w:cs="Times New Roman"/>
            <w:sz w:val="24"/>
            <w:szCs w:val="24"/>
          </w:rPr>
          <m:t>5 ones</m:t>
        </m:r>
      </m:oMath>
      <w:r w:rsidRPr="003C11AF">
        <w:rPr>
          <w:rFonts w:eastAsia="Times New Roman" w:cs="Times New Roman"/>
          <w:sz w:val="24"/>
          <w:szCs w:val="24"/>
        </w:rPr>
        <w:t xml:space="preserve">. She records the sum as </w:t>
      </w:r>
      <m:oMath>
        <m:r>
          <w:rPr>
            <w:rFonts w:ascii="Cambria Math" w:eastAsia="Times New Roman" w:hAnsi="Cambria Math" w:cs="Times New Roman"/>
            <w:sz w:val="24"/>
            <w:szCs w:val="24"/>
          </w:rPr>
          <m:t>7 tens</m:t>
        </m:r>
      </m:oMath>
      <w:r w:rsidRPr="003C11AF">
        <w:rPr>
          <w:rFonts w:eastAsia="Times New Roman" w:cs="Times New Roman"/>
          <w:sz w:val="24"/>
          <w:szCs w:val="24"/>
        </w:rPr>
        <w:t xml:space="preserve"> and </w:t>
      </w:r>
      <m:oMath>
        <m:r>
          <w:rPr>
            <w:rFonts w:ascii="Cambria Math" w:eastAsia="Times New Roman" w:hAnsi="Cambria Math" w:cs="Times New Roman"/>
            <w:sz w:val="24"/>
            <w:szCs w:val="24"/>
          </w:rPr>
          <m:t>13 ones</m:t>
        </m:r>
      </m:oMath>
      <w:r w:rsidRPr="003C11AF">
        <w:rPr>
          <w:rFonts w:eastAsia="Times New Roman" w:cs="Times New Roman"/>
          <w:sz w:val="24"/>
          <w:szCs w:val="24"/>
        </w:rPr>
        <w:t xml:space="preserve">. Her friend Brene also </w:t>
      </w:r>
      <w:r>
        <w:rPr>
          <w:rFonts w:eastAsia="Times New Roman" w:cs="Times New Roman"/>
          <w:sz w:val="24"/>
          <w:szCs w:val="24"/>
        </w:rPr>
        <w:t xml:space="preserve">determined the sum, but says </w:t>
      </w:r>
      <w:r w:rsidRPr="003C11AF">
        <w:rPr>
          <w:rFonts w:eastAsia="Times New Roman" w:cs="Times New Roman"/>
          <w:sz w:val="24"/>
          <w:szCs w:val="24"/>
        </w:rPr>
        <w:t>the sum is 83. Who is correct? Explain.</w:t>
      </w:r>
    </w:p>
    <w:p w14:paraId="09A9430C" w14:textId="77777777" w:rsidR="00826C6A" w:rsidRDefault="00826C6A" w:rsidP="00826C6A">
      <w:pPr>
        <w:spacing w:after="0" w:line="240" w:lineRule="auto"/>
        <w:textAlignment w:val="baseline"/>
        <w:rPr>
          <w:rFonts w:eastAsiaTheme="minorEastAsia" w:cs="Times New Roman"/>
          <w:i/>
          <w:color w:val="000000" w:themeColor="text1"/>
          <w:sz w:val="24"/>
          <w:szCs w:val="24"/>
        </w:rPr>
      </w:pPr>
    </w:p>
    <w:p w14:paraId="16611AB0" w14:textId="75C109FE" w:rsidR="00826C6A" w:rsidRDefault="00826C6A" w:rsidP="00826C6A">
      <w:pPr>
        <w:spacing w:after="0" w:line="240" w:lineRule="auto"/>
        <w:textAlignment w:val="baseline"/>
        <w:rPr>
          <w:rFonts w:eastAsiaTheme="minorEastAsia" w:cs="Times New Roman"/>
          <w:color w:val="000000" w:themeColor="text1"/>
          <w:sz w:val="24"/>
          <w:szCs w:val="24"/>
        </w:rPr>
      </w:pPr>
      <w:r>
        <w:rPr>
          <w:rFonts w:eastAsiaTheme="minorEastAsia" w:cs="Times New Roman"/>
          <w:i/>
          <w:color w:val="000000" w:themeColor="text1"/>
          <w:sz w:val="24"/>
          <w:szCs w:val="24"/>
        </w:rPr>
        <w:t>Instructional Item 2</w:t>
      </w:r>
    </w:p>
    <w:p w14:paraId="264996CC" w14:textId="77777777" w:rsidR="00826C6A" w:rsidRDefault="00826C6A" w:rsidP="00826C6A">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What is the sum of 52 and 3?</w:t>
      </w:r>
    </w:p>
    <w:p w14:paraId="2042DA6F" w14:textId="77777777" w:rsidR="00826C6A" w:rsidRDefault="00826C6A" w:rsidP="00826C6A">
      <w:pPr>
        <w:spacing w:after="0" w:line="240" w:lineRule="auto"/>
        <w:textAlignment w:val="baseline"/>
        <w:rPr>
          <w:rFonts w:eastAsiaTheme="minorEastAsia" w:cs="Times New Roman"/>
          <w:i/>
          <w:color w:val="000000" w:themeColor="text1"/>
          <w:sz w:val="24"/>
          <w:szCs w:val="24"/>
        </w:rPr>
      </w:pPr>
    </w:p>
    <w:p w14:paraId="702AE72C" w14:textId="3D7DDAE2" w:rsidR="00826C6A" w:rsidRDefault="00826C6A" w:rsidP="00826C6A">
      <w:pPr>
        <w:spacing w:after="0" w:line="240" w:lineRule="auto"/>
        <w:textAlignment w:val="baseline"/>
        <w:rPr>
          <w:rFonts w:eastAsiaTheme="minorEastAsia" w:cs="Times New Roman"/>
          <w:color w:val="000000" w:themeColor="text1"/>
          <w:sz w:val="24"/>
          <w:szCs w:val="24"/>
        </w:rPr>
      </w:pPr>
      <w:r>
        <w:rPr>
          <w:rFonts w:eastAsiaTheme="minorEastAsia" w:cs="Times New Roman"/>
          <w:i/>
          <w:color w:val="000000" w:themeColor="text1"/>
          <w:sz w:val="24"/>
          <w:szCs w:val="24"/>
        </w:rPr>
        <w:t>Instructional Item 3</w:t>
      </w:r>
    </w:p>
    <w:p w14:paraId="66D61222" w14:textId="55BAAE64" w:rsidR="006F2D65" w:rsidRDefault="00826C6A" w:rsidP="00826C6A">
      <w:pPr>
        <w:pStyle w:val="TableParagraph"/>
        <w:spacing w:line="230" w:lineRule="auto"/>
        <w:ind w:left="367"/>
        <w:rPr>
          <w:sz w:val="24"/>
        </w:rPr>
      </w:pPr>
      <w:r>
        <w:rPr>
          <w:rFonts w:eastAsiaTheme="minorEastAsia" w:cs="Times New Roman"/>
          <w:color w:val="000000" w:themeColor="text1"/>
          <w:sz w:val="24"/>
          <w:szCs w:val="24"/>
        </w:rPr>
        <w:t>What is the difference between 100 and 87?</w:t>
      </w:r>
    </w:p>
    <w:p w14:paraId="3D829F7B" w14:textId="77777777" w:rsidR="006F2D65" w:rsidRDefault="006F2D65" w:rsidP="006F2D65">
      <w:pPr>
        <w:pStyle w:val="TableParagraph"/>
        <w:spacing w:line="230" w:lineRule="auto"/>
        <w:ind w:left="367"/>
        <w:rPr>
          <w:sz w:val="24"/>
        </w:rPr>
      </w:pPr>
    </w:p>
    <w:p w14:paraId="572D188F" w14:textId="27CC1B98" w:rsidR="006F2D65" w:rsidRDefault="006F2D65" w:rsidP="006F2D65">
      <w:pPr>
        <w:pStyle w:val="Style4"/>
      </w:pPr>
      <w:r w:rsidRPr="006B6BAE">
        <w:t xml:space="preserve">*The strategies, tasks and items included in the B1G-M are examples and should not be considered </w:t>
      </w:r>
    </w:p>
    <w:p w14:paraId="7E77053C" w14:textId="77777777" w:rsidR="006F2D65" w:rsidRDefault="006F2D65" w:rsidP="00FC46E8">
      <w:pPr>
        <w:pStyle w:val="Heading2"/>
        <w:rPr>
          <w:b/>
        </w:rPr>
      </w:pPr>
    </w:p>
    <w:p w14:paraId="532E42D8" w14:textId="77777777" w:rsidR="006F2D65" w:rsidRDefault="006F2D65" w:rsidP="00FC46E8">
      <w:pPr>
        <w:pStyle w:val="Heading2"/>
        <w:rPr>
          <w:b/>
        </w:rPr>
      </w:pPr>
    </w:p>
    <w:p w14:paraId="12CC476D" w14:textId="55A71E12" w:rsidR="006F2D65" w:rsidRPr="00686444" w:rsidRDefault="006F2D65" w:rsidP="006F2D65">
      <w:pPr>
        <w:pStyle w:val="Heading3"/>
      </w:pPr>
      <w:bookmarkStart w:id="12" w:name="_MA.2.NSO.2.4"/>
      <w:bookmarkEnd w:id="12"/>
      <w:r w:rsidRPr="00686444">
        <w:t>MA.2.NSO.</w:t>
      </w:r>
      <w:r w:rsidR="00826C6A">
        <w:t>2.4</w:t>
      </w:r>
    </w:p>
    <w:p w14:paraId="41DCE169" w14:textId="77777777" w:rsidR="006F2D65" w:rsidRDefault="006F2D65" w:rsidP="006F2D65">
      <w:pPr>
        <w:pStyle w:val="Heading3"/>
      </w:pPr>
    </w:p>
    <w:p w14:paraId="51C0578E" w14:textId="77777777" w:rsidR="006F2D65" w:rsidRPr="006B6BAE" w:rsidRDefault="006F2D65" w:rsidP="006F2D65">
      <w:pPr>
        <w:pStyle w:val="NumberSenseHeading1"/>
        <w:pBdr>
          <w:left w:val="single" w:sz="48" w:space="1" w:color="2E74B5" w:themeColor="accent1" w:themeShade="BF"/>
        </w:pBdr>
      </w:pPr>
      <w:r w:rsidRPr="006B6BAE">
        <w:t>Benchmark</w:t>
      </w:r>
    </w:p>
    <w:p w14:paraId="5AEBB754" w14:textId="66AE64EE" w:rsidR="006F2D65" w:rsidRPr="00247468" w:rsidRDefault="006F2D65" w:rsidP="006F2D65">
      <w:pPr>
        <w:pStyle w:val="Style3"/>
      </w:pPr>
      <w:r w:rsidRPr="009315F6">
        <w:t>MA.2.NSO.</w:t>
      </w:r>
      <w:r w:rsidR="00294F49">
        <w:t>2.4</w:t>
      </w:r>
      <w:r w:rsidRPr="00247468">
        <w:tab/>
      </w:r>
      <w:r w:rsidR="00857E63" w:rsidRPr="008D5CAB">
        <w:rPr>
          <w:color w:val="000000"/>
        </w:rPr>
        <w:t>Explore the addition of two whole numbers with sums up to 1,000. Explore the s</w:t>
      </w:r>
      <w:r w:rsidR="00857E63" w:rsidRPr="008D5CAB">
        <w:t>ubtraction of a whole number from a whole number</w:t>
      </w:r>
      <w:r w:rsidR="00857E63">
        <w:rPr>
          <w:color w:val="000000"/>
        </w:rPr>
        <w:t>, each no larger than 1,000</w:t>
      </w:r>
      <w:r>
        <w:t>.</w:t>
      </w:r>
    </w:p>
    <w:p w14:paraId="1FE4FC11" w14:textId="77777777" w:rsidR="006F2D65" w:rsidRDefault="006F2D65" w:rsidP="006F2D65">
      <w:pPr>
        <w:pStyle w:val="TableParagraph"/>
        <w:tabs>
          <w:tab w:val="left" w:pos="5907"/>
        </w:tabs>
        <w:spacing w:line="165" w:lineRule="exact"/>
        <w:ind w:left="719"/>
        <w:rPr>
          <w:i/>
          <w:position w:val="1"/>
        </w:rPr>
      </w:pPr>
    </w:p>
    <w:p w14:paraId="16808F91" w14:textId="77777777" w:rsidR="003C2E21" w:rsidRDefault="003C2E21" w:rsidP="003C2E21">
      <w:pPr>
        <w:spacing w:after="0" w:line="240" w:lineRule="auto"/>
        <w:ind w:left="1620" w:hanging="900"/>
        <w:rPr>
          <w:rFonts w:eastAsia="Calibri" w:cs="Times New Roman"/>
          <w:color w:val="000000"/>
          <w:szCs w:val="24"/>
        </w:rPr>
      </w:pPr>
      <w:r w:rsidRPr="008D5CAB">
        <w:rPr>
          <w:rFonts w:eastAsia="Calibri" w:cs="Times New Roman"/>
          <w:i/>
          <w:color w:val="000000"/>
          <w:szCs w:val="24"/>
        </w:rPr>
        <w:t>Example:</w:t>
      </w:r>
      <w:r w:rsidRPr="008D5CAB">
        <w:rPr>
          <w:rFonts w:eastAsia="Calibri" w:cs="Times New Roman"/>
          <w:color w:val="000000"/>
          <w:szCs w:val="24"/>
        </w:rPr>
        <w:t xml:space="preserve"> The difference </w:t>
      </w:r>
      <m:oMath>
        <m:r>
          <w:rPr>
            <w:rFonts w:ascii="Cambria Math" w:eastAsia="Calibri" w:hAnsi="Cambria Math" w:cs="Times New Roman"/>
            <w:color w:val="000000"/>
            <w:szCs w:val="24"/>
          </w:rPr>
          <m:t>612-17</m:t>
        </m:r>
      </m:oMath>
      <w:r w:rsidRPr="008D5CAB">
        <w:rPr>
          <w:rFonts w:eastAsia="Calibri" w:cs="Times New Roman"/>
          <w:color w:val="000000"/>
          <w:szCs w:val="24"/>
        </w:rPr>
        <w:t xml:space="preserve"> can be found by rewriting it as </w:t>
      </w:r>
      <m:oMath>
        <m:r>
          <w:rPr>
            <w:rFonts w:ascii="Cambria Math" w:eastAsia="Calibri" w:hAnsi="Cambria Math" w:cs="Times New Roman"/>
            <w:color w:val="000000"/>
            <w:szCs w:val="24"/>
          </w:rPr>
          <m:t>612-12-5</m:t>
        </m:r>
      </m:oMath>
      <w:r w:rsidRPr="008D5CAB">
        <w:rPr>
          <w:rFonts w:eastAsia="Calibri" w:cs="Times New Roman"/>
          <w:color w:val="000000"/>
          <w:szCs w:val="24"/>
        </w:rPr>
        <w:t xml:space="preserve"> which is equivalent to </w:t>
      </w:r>
      <m:oMath>
        <m:r>
          <w:rPr>
            <w:rFonts w:ascii="Cambria Math" w:eastAsia="Calibri" w:hAnsi="Cambria Math" w:cs="Times New Roman"/>
            <w:color w:val="000000"/>
            <w:szCs w:val="24"/>
          </w:rPr>
          <m:t>600-5</m:t>
        </m:r>
      </m:oMath>
      <w:r w:rsidRPr="008D5CAB">
        <w:rPr>
          <w:rFonts w:eastAsia="Calibri" w:cs="Times New Roman"/>
          <w:color w:val="000000"/>
          <w:szCs w:val="24"/>
        </w:rPr>
        <w:t xml:space="preserve"> which is equivalent to </w:t>
      </w:r>
      <m:oMath>
        <m:r>
          <w:rPr>
            <w:rFonts w:ascii="Cambria Math" w:eastAsia="Calibri" w:hAnsi="Cambria Math" w:cs="Times New Roman"/>
            <w:color w:val="000000"/>
            <w:szCs w:val="24"/>
          </w:rPr>
          <m:t>595</m:t>
        </m:r>
      </m:oMath>
      <w:r w:rsidRPr="008D5CAB">
        <w:rPr>
          <w:rFonts w:eastAsia="Calibri" w:cs="Times New Roman"/>
          <w:color w:val="000000"/>
          <w:szCs w:val="24"/>
        </w:rPr>
        <w:t xml:space="preserve">. </w:t>
      </w:r>
    </w:p>
    <w:p w14:paraId="2EA6D6E4" w14:textId="72A09BA9" w:rsidR="006F2D65" w:rsidRPr="003C2E21" w:rsidRDefault="003C2E21" w:rsidP="003C2E21">
      <w:pPr>
        <w:spacing w:after="0" w:line="240" w:lineRule="auto"/>
        <w:ind w:left="1620" w:hanging="900"/>
        <w:rPr>
          <w:rFonts w:eastAsia="Calibri" w:cs="Times New Roman"/>
          <w:color w:val="000000"/>
          <w:szCs w:val="24"/>
        </w:rPr>
      </w:pPr>
      <w:r w:rsidRPr="008D5CAB">
        <w:rPr>
          <w:rFonts w:eastAsia="Calibri" w:cs="Times New Roman"/>
          <w:i/>
          <w:color w:val="000000"/>
          <w:szCs w:val="24"/>
        </w:rPr>
        <w:t>Example:</w:t>
      </w:r>
      <w:r w:rsidRPr="008D5CAB">
        <w:rPr>
          <w:rFonts w:eastAsia="Calibri" w:cs="Times New Roman"/>
          <w:color w:val="000000"/>
          <w:szCs w:val="24"/>
        </w:rPr>
        <w:t xml:space="preserve"> The difference </w:t>
      </w:r>
      <m:oMath>
        <m:r>
          <w:rPr>
            <w:rFonts w:ascii="Cambria Math" w:eastAsia="Calibri" w:hAnsi="Cambria Math" w:cs="Times New Roman"/>
            <w:color w:val="000000"/>
            <w:szCs w:val="24"/>
          </w:rPr>
          <m:t>1,000-17</m:t>
        </m:r>
      </m:oMath>
      <w:r w:rsidRPr="008D5CAB">
        <w:rPr>
          <w:rFonts w:eastAsia="Calibri" w:cs="Times New Roman"/>
          <w:color w:val="000000"/>
          <w:szCs w:val="24"/>
        </w:rPr>
        <w:t xml:space="preserve"> can be found by using a number line and making a “jump” of 10 from 1,000 to 990 </w:t>
      </w:r>
      <w:r>
        <w:rPr>
          <w:rFonts w:eastAsia="Calibri" w:cs="Times New Roman"/>
          <w:color w:val="000000"/>
          <w:szCs w:val="24"/>
        </w:rPr>
        <w:t>and then 7 “jumps” of 1 to 983</w:t>
      </w:r>
      <w:r w:rsidR="006F2D65">
        <w:rPr>
          <w:spacing w:val="-4"/>
          <w:position w:val="1"/>
        </w:rPr>
        <w:t>.</w:t>
      </w:r>
    </w:p>
    <w:p w14:paraId="518EC3F1" w14:textId="77777777" w:rsidR="006F2D65" w:rsidRDefault="006F2D65" w:rsidP="006F2D65">
      <w:pPr>
        <w:spacing w:after="0" w:line="240" w:lineRule="auto"/>
        <w:textAlignment w:val="baseline"/>
        <w:rPr>
          <w:rFonts w:eastAsia="Times New Roman" w:cs="Times New Roman"/>
          <w:color w:val="000000"/>
          <w:u w:val="single"/>
        </w:rPr>
      </w:pPr>
    </w:p>
    <w:p w14:paraId="6CFFC998" w14:textId="77777777" w:rsidR="006F2D65" w:rsidRPr="006B6BAE" w:rsidRDefault="006F2D65" w:rsidP="006F2D6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79FD8B4" w14:textId="77777777" w:rsidR="002C6BF4" w:rsidRPr="008D5CAB" w:rsidRDefault="006F2D65" w:rsidP="002C6BF4">
      <w:pPr>
        <w:spacing w:after="0" w:line="240" w:lineRule="auto"/>
        <w:rPr>
          <w:rFonts w:eastAsia="Calibri" w:cs="Times New Roman"/>
          <w:szCs w:val="24"/>
        </w:rPr>
      </w:pPr>
      <w:r w:rsidRPr="00F2219D">
        <w:rPr>
          <w:rFonts w:eastAsia="Calibri" w:cs="Times New Roman"/>
          <w:i/>
          <w:iCs/>
          <w:color w:val="000000"/>
          <w:szCs w:val="24"/>
        </w:rPr>
        <w:t>Clarification 1</w:t>
      </w:r>
      <w:r w:rsidR="002C6BF4" w:rsidRPr="008D5CAB">
        <w:rPr>
          <w:rFonts w:eastAsia="Calibri" w:cs="Times New Roman"/>
          <w:i/>
          <w:szCs w:val="24"/>
        </w:rPr>
        <w:t xml:space="preserve">: </w:t>
      </w:r>
      <w:r w:rsidR="002C6BF4" w:rsidRPr="008D5CAB">
        <w:rPr>
          <w:rFonts w:eastAsia="Calibri" w:cs="Times New Roman"/>
          <w:iCs/>
          <w:szCs w:val="24"/>
        </w:rPr>
        <w:t>Instruction includes the use of manipu</w:t>
      </w:r>
      <w:r w:rsidR="002C6BF4">
        <w:rPr>
          <w:rFonts w:eastAsia="Calibri" w:cs="Times New Roman"/>
          <w:iCs/>
          <w:szCs w:val="24"/>
        </w:rPr>
        <w:t xml:space="preserve">latives, number lines, drawings, </w:t>
      </w:r>
      <w:r w:rsidR="002C6BF4" w:rsidRPr="008D5CAB">
        <w:rPr>
          <w:rFonts w:eastAsia="Calibri" w:cs="Times New Roman"/>
          <w:iCs/>
          <w:szCs w:val="24"/>
        </w:rPr>
        <w:t>properties of operations or place value.</w:t>
      </w:r>
    </w:p>
    <w:p w14:paraId="49C81651" w14:textId="6081651A" w:rsidR="006F2D65" w:rsidRDefault="002C6BF4" w:rsidP="002C6BF4">
      <w:pPr>
        <w:spacing w:after="0" w:line="240" w:lineRule="auto"/>
        <w:rPr>
          <w:rFonts w:eastAsia="Calibri" w:cs="Times New Roman"/>
          <w:iCs/>
          <w:szCs w:val="24"/>
        </w:rPr>
      </w:pPr>
      <w:r w:rsidRPr="008D5CAB">
        <w:rPr>
          <w:rFonts w:eastAsia="Calibri" w:cs="Times New Roman"/>
          <w:i/>
          <w:szCs w:val="24"/>
        </w:rPr>
        <w:lastRenderedPageBreak/>
        <w:t>Clarification 2:</w:t>
      </w:r>
      <w:r w:rsidRPr="008D5CAB">
        <w:rPr>
          <w:rFonts w:eastAsia="Calibri" w:cs="Times New Roman"/>
          <w:szCs w:val="24"/>
        </w:rPr>
        <w:t xml:space="preserve"> </w:t>
      </w:r>
      <w:r w:rsidRPr="008D5CAB">
        <w:rPr>
          <w:rFonts w:eastAsia="Calibri" w:cs="Times New Roman"/>
          <w:iCs/>
          <w:szCs w:val="24"/>
        </w:rPr>
        <w:t>Instruction focuses on composing and decomposing ones, tens and hundreds when needed</w:t>
      </w:r>
      <w:r>
        <w:rPr>
          <w:rFonts w:eastAsia="Calibri" w:cs="Times New Roman"/>
          <w:iCs/>
          <w:szCs w:val="24"/>
        </w:rPr>
        <w:t>.</w:t>
      </w:r>
    </w:p>
    <w:p w14:paraId="199729B5" w14:textId="77777777" w:rsidR="002C6BF4" w:rsidRDefault="002C6BF4" w:rsidP="002C6BF4">
      <w:pPr>
        <w:spacing w:after="0" w:line="240" w:lineRule="auto"/>
      </w:pPr>
    </w:p>
    <w:p w14:paraId="1C0D0682"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ABF5DFA" w14:textId="7ECB32EF" w:rsidR="006F2D65" w:rsidRPr="00A9095B" w:rsidRDefault="006F2D65"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w:t>
      </w:r>
      <w:r w:rsidR="002C6BF4">
        <w:rPr>
          <w:rFonts w:eastAsia="Times New Roman" w:cs="Times New Roman"/>
          <w:sz w:val="24"/>
          <w:szCs w:val="24"/>
        </w:rPr>
        <w:t>1.2/1.3</w:t>
      </w:r>
      <w:r w:rsidRPr="006B6BAE">
        <w:rPr>
          <w:rFonts w:eastAsia="Times New Roman" w:cs="Times New Roman"/>
          <w:color w:val="000000"/>
          <w:sz w:val="24"/>
          <w:szCs w:val="24"/>
        </w:rPr>
        <w:t xml:space="preserve"> </w:t>
      </w:r>
    </w:p>
    <w:p w14:paraId="5A8514DD"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3E7E4258" w14:textId="77777777" w:rsidR="006F2D65" w:rsidRDefault="006F2D65" w:rsidP="006F2D65">
      <w:pPr>
        <w:pStyle w:val="NumberSenseHeading1"/>
      </w:pPr>
      <w:r w:rsidRPr="009C58CD">
        <w:t>Terms</w:t>
      </w:r>
      <w:r w:rsidRPr="006B6BAE">
        <w:t> from the K-12 Glossary </w:t>
      </w:r>
    </w:p>
    <w:p w14:paraId="21E2FA78" w14:textId="77777777" w:rsidR="00380BF1" w:rsidRPr="00025DC7" w:rsidRDefault="00380BF1" w:rsidP="003A74CF">
      <w:pPr>
        <w:pStyle w:val="ListParagraph"/>
        <w:numPr>
          <w:ilvl w:val="0"/>
          <w:numId w:val="21"/>
        </w:numPr>
        <w:rPr>
          <w:rFonts w:eastAsiaTheme="minorEastAsia" w:cs="Times New Roman"/>
          <w:sz w:val="24"/>
          <w:szCs w:val="24"/>
        </w:rPr>
      </w:pPr>
      <w:r>
        <w:rPr>
          <w:rFonts w:eastAsiaTheme="minorEastAsia" w:cs="Times New Roman"/>
          <w:sz w:val="24"/>
          <w:szCs w:val="24"/>
        </w:rPr>
        <w:t>Commutative property of addition</w:t>
      </w:r>
    </w:p>
    <w:p w14:paraId="1BAF826C" w14:textId="77777777" w:rsidR="00380BF1" w:rsidRPr="008D5CAB" w:rsidRDefault="00380BF1" w:rsidP="003A74CF">
      <w:pPr>
        <w:pStyle w:val="ListParagraph"/>
        <w:numPr>
          <w:ilvl w:val="0"/>
          <w:numId w:val="21"/>
        </w:numPr>
        <w:rPr>
          <w:rFonts w:eastAsiaTheme="minorEastAsia" w:cs="Times New Roman"/>
          <w:sz w:val="24"/>
          <w:szCs w:val="24"/>
        </w:rPr>
      </w:pPr>
      <w:r w:rsidRPr="008D5CAB">
        <w:rPr>
          <w:rFonts w:eastAsia="Times New Roman" w:cs="Times New Roman"/>
          <w:sz w:val="24"/>
          <w:szCs w:val="24"/>
        </w:rPr>
        <w:t xml:space="preserve">Equation </w:t>
      </w:r>
    </w:p>
    <w:p w14:paraId="372B1EE2" w14:textId="77777777" w:rsidR="00380BF1" w:rsidRPr="00025DC7" w:rsidRDefault="00380BF1" w:rsidP="003A74CF">
      <w:pPr>
        <w:pStyle w:val="ListParagraph"/>
        <w:numPr>
          <w:ilvl w:val="0"/>
          <w:numId w:val="21"/>
        </w:numPr>
        <w:rPr>
          <w:rFonts w:cs="Times New Roman"/>
          <w:sz w:val="24"/>
          <w:szCs w:val="24"/>
        </w:rPr>
      </w:pPr>
      <w:r w:rsidRPr="008D5CAB">
        <w:rPr>
          <w:rFonts w:eastAsia="Times New Roman" w:cs="Times New Roman"/>
          <w:sz w:val="24"/>
          <w:szCs w:val="24"/>
        </w:rPr>
        <w:t>Expression</w:t>
      </w:r>
    </w:p>
    <w:p w14:paraId="0C4CA00B" w14:textId="77777777" w:rsidR="00380BF1" w:rsidRPr="008D5CAB" w:rsidRDefault="00380BF1" w:rsidP="003A74CF">
      <w:pPr>
        <w:pStyle w:val="ListParagraph"/>
        <w:numPr>
          <w:ilvl w:val="0"/>
          <w:numId w:val="21"/>
        </w:numPr>
        <w:rPr>
          <w:rFonts w:eastAsia="Times New Roman" w:cs="Times New Roman"/>
          <w:sz w:val="24"/>
          <w:szCs w:val="24"/>
        </w:rPr>
      </w:pPr>
      <w:r>
        <w:rPr>
          <w:rFonts w:eastAsia="Times New Roman" w:cs="Times New Roman"/>
          <w:sz w:val="24"/>
          <w:szCs w:val="24"/>
        </w:rPr>
        <w:t xml:space="preserve">Number </w:t>
      </w:r>
      <w:r w:rsidRPr="6112292F">
        <w:rPr>
          <w:rFonts w:eastAsia="Times New Roman" w:cs="Times New Roman"/>
          <w:sz w:val="24"/>
          <w:szCs w:val="24"/>
        </w:rPr>
        <w:t>line</w:t>
      </w:r>
    </w:p>
    <w:p w14:paraId="4DBB690E" w14:textId="77777777" w:rsidR="006F2D65" w:rsidRPr="009C58CD" w:rsidRDefault="006F2D65" w:rsidP="006F2D65">
      <w:pPr>
        <w:pStyle w:val="ListParagraph"/>
        <w:ind w:left="720"/>
        <w:textAlignment w:val="baseline"/>
        <w:rPr>
          <w:rFonts w:eastAsia="Times New Roman" w:cs="Times New Roman"/>
          <w:sz w:val="24"/>
          <w:szCs w:val="24"/>
        </w:rPr>
      </w:pPr>
    </w:p>
    <w:p w14:paraId="29BA1873"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1E199B47" w14:textId="77777777" w:rsidTr="007E0917">
        <w:trPr>
          <w:trHeight w:val="963"/>
        </w:trPr>
        <w:tc>
          <w:tcPr>
            <w:tcW w:w="2498" w:type="pct"/>
            <w:shd w:val="clear" w:color="auto" w:fill="auto"/>
            <w:hideMark/>
          </w:tcPr>
          <w:p w14:paraId="6348CFDD"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B7892BC" w14:textId="77777777" w:rsidR="00BA5B09" w:rsidRPr="00487531" w:rsidRDefault="00BA5B09" w:rsidP="003A74CF">
            <w:pPr>
              <w:numPr>
                <w:ilvl w:val="0"/>
                <w:numId w:val="59"/>
              </w:numPr>
              <w:spacing w:after="0" w:line="240" w:lineRule="auto"/>
              <w:ind w:left="360" w:firstLine="0"/>
              <w:textAlignment w:val="baseline"/>
              <w:rPr>
                <w:rFonts w:cs="Times New Roman"/>
                <w:color w:val="000000" w:themeColor="text1"/>
                <w:sz w:val="24"/>
                <w:szCs w:val="24"/>
              </w:rPr>
            </w:pPr>
            <w:r w:rsidRPr="0013527C">
              <w:rPr>
                <w:rFonts w:eastAsia="Times New Roman" w:cs="Times New Roman"/>
                <w:sz w:val="24"/>
                <w:szCs w:val="24"/>
              </w:rPr>
              <w:t>MA.1.NSO.2.4</w:t>
            </w:r>
            <w:r>
              <w:rPr>
                <w:rFonts w:eastAsia="Times New Roman" w:cs="Times New Roman"/>
                <w:sz w:val="24"/>
                <w:szCs w:val="24"/>
              </w:rPr>
              <w:t>/</w:t>
            </w:r>
            <w:r w:rsidRPr="0013527C">
              <w:rPr>
                <w:rFonts w:eastAsia="Times New Roman" w:cs="Times New Roman"/>
                <w:sz w:val="24"/>
                <w:szCs w:val="24"/>
              </w:rPr>
              <w:t>2.5</w:t>
            </w:r>
          </w:p>
          <w:p w14:paraId="3BA216CE" w14:textId="77777777" w:rsidR="00BA5B09" w:rsidRPr="0013527C" w:rsidRDefault="00BA5B09" w:rsidP="003A74CF">
            <w:pPr>
              <w:numPr>
                <w:ilvl w:val="0"/>
                <w:numId w:val="59"/>
              </w:numPr>
              <w:spacing w:after="0" w:line="240" w:lineRule="auto"/>
              <w:ind w:left="360" w:firstLine="0"/>
              <w:textAlignment w:val="baseline"/>
              <w:rPr>
                <w:rFonts w:cs="Times New Roman"/>
                <w:color w:val="000000" w:themeColor="text1"/>
                <w:sz w:val="24"/>
                <w:szCs w:val="24"/>
              </w:rPr>
            </w:pPr>
            <w:r>
              <w:rPr>
                <w:rFonts w:eastAsia="Times New Roman" w:cs="Times New Roman"/>
                <w:sz w:val="24"/>
                <w:szCs w:val="24"/>
              </w:rPr>
              <w:t>MA.1.AR.1.2</w:t>
            </w:r>
          </w:p>
          <w:p w14:paraId="74EE0CA5"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6B6815D7"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1ADBB5"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6B7950" w14:textId="1E517BBD" w:rsidR="006F2D65" w:rsidRPr="00AA3A89" w:rsidRDefault="00D1256B" w:rsidP="003A74CF">
            <w:pPr>
              <w:pStyle w:val="ListParagraph"/>
              <w:numPr>
                <w:ilvl w:val="0"/>
                <w:numId w:val="42"/>
              </w:numPr>
              <w:textAlignment w:val="baseline"/>
              <w:rPr>
                <w:rFonts w:eastAsia="Times New Roman" w:cs="Times New Roman"/>
                <w:sz w:val="24"/>
                <w:szCs w:val="24"/>
              </w:rPr>
            </w:pPr>
            <w:r w:rsidRPr="008D5CAB">
              <w:rPr>
                <w:rFonts w:eastAsia="Times New Roman" w:cs="Times New Roman"/>
                <w:sz w:val="24"/>
                <w:szCs w:val="24"/>
              </w:rPr>
              <w:t>MA.3.NSO.2.1</w:t>
            </w:r>
          </w:p>
        </w:tc>
      </w:tr>
    </w:tbl>
    <w:p w14:paraId="5766A285" w14:textId="77777777" w:rsidR="006F2D65" w:rsidRPr="006B6BAE" w:rsidRDefault="006F2D65" w:rsidP="006F2D65">
      <w:pPr>
        <w:pStyle w:val="NumberSenseHeading1"/>
      </w:pPr>
      <w:r w:rsidRPr="006B6BAE">
        <w:t xml:space="preserve">Purpose and Instructional Strategies </w:t>
      </w:r>
    </w:p>
    <w:p w14:paraId="231F81FF" w14:textId="77777777" w:rsidR="00A640EB" w:rsidRPr="008D5CAB" w:rsidRDefault="00A640EB" w:rsidP="00A640EB">
      <w:pPr>
        <w:spacing w:after="0" w:line="240" w:lineRule="auto"/>
        <w:textAlignment w:val="baseline"/>
        <w:rPr>
          <w:rFonts w:cs="Times New Roman"/>
          <w:color w:val="000000" w:themeColor="text1"/>
          <w:sz w:val="24"/>
          <w:szCs w:val="24"/>
        </w:rPr>
      </w:pPr>
      <w:r w:rsidRPr="008D5CAB">
        <w:rPr>
          <w:rFonts w:eastAsia="Calibri" w:cs="Times New Roman"/>
          <w:sz w:val="24"/>
          <w:szCs w:val="24"/>
        </w:rPr>
        <w:t>The purpose of this benchmark is to extend the exploration of addition and subtraction of two whole numbers work from grade 1 to include a number set through 1,000</w:t>
      </w:r>
      <w:r w:rsidRPr="1C3193D5">
        <w:rPr>
          <w:rFonts w:eastAsia="Calibri" w:cs="Times New Roman"/>
          <w:sz w:val="24"/>
          <w:szCs w:val="24"/>
        </w:rPr>
        <w:t>.</w:t>
      </w:r>
      <w:r w:rsidRPr="008D5CAB">
        <w:rPr>
          <w:rFonts w:eastAsia="Calibri" w:cs="Times New Roman"/>
          <w:sz w:val="24"/>
          <w:szCs w:val="24"/>
        </w:rPr>
        <w:t xml:space="preserve"> </w:t>
      </w:r>
      <w:r>
        <w:rPr>
          <w:rFonts w:eastAsia="Calibri" w:cs="Times New Roman"/>
          <w:sz w:val="24"/>
          <w:szCs w:val="24"/>
        </w:rPr>
        <w:t>In grade 3, students will fluently add and subtract multi-digit whole numbers</w:t>
      </w:r>
      <w:r w:rsidRPr="1C3193D5">
        <w:rPr>
          <w:rFonts w:eastAsia="Calibri" w:cs="Times New Roman"/>
          <w:sz w:val="24"/>
          <w:szCs w:val="24"/>
        </w:rPr>
        <w:t>.</w:t>
      </w:r>
    </w:p>
    <w:p w14:paraId="0ACAE503" w14:textId="77777777" w:rsidR="00A640EB" w:rsidRPr="008D5CAB" w:rsidRDefault="00A640EB" w:rsidP="003A74CF">
      <w:pPr>
        <w:pStyle w:val="ListParagraph"/>
        <w:numPr>
          <w:ilvl w:val="0"/>
          <w:numId w:val="9"/>
        </w:numPr>
        <w:contextualSpacing/>
        <w:textAlignment w:val="baseline"/>
        <w:rPr>
          <w:rFonts w:cs="Times New Roman"/>
          <w:color w:val="000000" w:themeColor="text1"/>
          <w:sz w:val="24"/>
          <w:szCs w:val="24"/>
        </w:rPr>
      </w:pPr>
      <w:r w:rsidRPr="008D5CAB">
        <w:rPr>
          <w:rFonts w:eastAsia="Calibri" w:cs="Times New Roman"/>
          <w:sz w:val="24"/>
          <w:szCs w:val="24"/>
        </w:rPr>
        <w:t xml:space="preserve">Instruction includes the use of two- or three-digit numbers to add and subtract.  </w:t>
      </w:r>
    </w:p>
    <w:p w14:paraId="24C0619C" w14:textId="77777777" w:rsidR="00A640EB" w:rsidRPr="008D5CAB" w:rsidRDefault="00A640EB" w:rsidP="003A74CF">
      <w:pPr>
        <w:pStyle w:val="ListParagraph"/>
        <w:numPr>
          <w:ilvl w:val="0"/>
          <w:numId w:val="9"/>
        </w:numPr>
        <w:textAlignment w:val="baseline"/>
        <w:rPr>
          <w:rFonts w:cs="Times New Roman"/>
          <w:color w:val="000000" w:themeColor="text1"/>
          <w:sz w:val="24"/>
          <w:szCs w:val="24"/>
        </w:rPr>
      </w:pPr>
      <w:r w:rsidRPr="008D5CAB">
        <w:rPr>
          <w:rFonts w:eastAsia="Calibri" w:cs="Times New Roman"/>
          <w:sz w:val="24"/>
          <w:szCs w:val="24"/>
        </w:rPr>
        <w:t xml:space="preserve">Instruction includes the use of the commutative property of addition. </w:t>
      </w:r>
    </w:p>
    <w:p w14:paraId="036D5606" w14:textId="77777777" w:rsidR="00A640EB" w:rsidRPr="008D5CAB" w:rsidRDefault="00A640EB" w:rsidP="003A74CF">
      <w:pPr>
        <w:pStyle w:val="ListParagraph"/>
        <w:numPr>
          <w:ilvl w:val="0"/>
          <w:numId w:val="9"/>
        </w:numPr>
        <w:rPr>
          <w:rFonts w:cs="Times New Roman"/>
          <w:color w:val="000000" w:themeColor="text1"/>
          <w:sz w:val="24"/>
          <w:szCs w:val="24"/>
        </w:rPr>
      </w:pPr>
      <w:r w:rsidRPr="008D5CAB">
        <w:rPr>
          <w:rFonts w:eastAsia="Calibri" w:cs="Times New Roman"/>
          <w:sz w:val="24"/>
          <w:szCs w:val="24"/>
        </w:rPr>
        <w:t>It is not the expectation for students to use a standard algorithm. Instruction focuses on strategies supported by manipulatives, number lines, base ten blocks, place value and</w:t>
      </w:r>
      <w:r w:rsidRPr="008D5CAB">
        <w:rPr>
          <w:rFonts w:eastAsia="Calibri" w:cs="Times New Roman"/>
          <w:iCs/>
          <w:sz w:val="24"/>
          <w:szCs w:val="24"/>
        </w:rPr>
        <w:t xml:space="preserve"> drawings. </w:t>
      </w:r>
    </w:p>
    <w:p w14:paraId="1489C813" w14:textId="77777777" w:rsidR="00A640EB" w:rsidRPr="008D5CAB" w:rsidRDefault="00A640EB" w:rsidP="003A74CF">
      <w:pPr>
        <w:pStyle w:val="ListParagraph"/>
        <w:numPr>
          <w:ilvl w:val="0"/>
          <w:numId w:val="9"/>
        </w:numPr>
        <w:textAlignment w:val="baseline"/>
        <w:rPr>
          <w:rFonts w:eastAsiaTheme="minorEastAsia" w:cs="Times New Roman"/>
          <w:color w:val="000000" w:themeColor="text1"/>
          <w:sz w:val="24"/>
          <w:szCs w:val="24"/>
        </w:rPr>
      </w:pPr>
      <w:r w:rsidRPr="008D5CAB">
        <w:rPr>
          <w:rFonts w:eastAsia="Calibri" w:cs="Times New Roman"/>
          <w:color w:val="000000" w:themeColor="text1"/>
          <w:sz w:val="24"/>
          <w:szCs w:val="24"/>
        </w:rPr>
        <w:t xml:space="preserve">Instruction includes helping students understand that when adding it is sometimes necessary to combine ones or tens and compose a new ten or new hundred. </w:t>
      </w:r>
    </w:p>
    <w:p w14:paraId="6FBCCD42" w14:textId="04CD349B" w:rsidR="006F2D65" w:rsidRPr="004C34DF" w:rsidRDefault="00A640EB" w:rsidP="003A74CF">
      <w:pPr>
        <w:pStyle w:val="ListParagraph"/>
        <w:numPr>
          <w:ilvl w:val="0"/>
          <w:numId w:val="9"/>
        </w:numPr>
        <w:textAlignment w:val="baseline"/>
        <w:rPr>
          <w:rFonts w:cs="Times New Roman"/>
          <w:sz w:val="24"/>
          <w:szCs w:val="24"/>
        </w:rPr>
      </w:pPr>
      <w:r w:rsidRPr="008D5CAB">
        <w:rPr>
          <w:rFonts w:eastAsia="Calibri" w:cs="Times New Roman"/>
          <w:color w:val="000000" w:themeColor="text1"/>
          <w:sz w:val="24"/>
          <w:szCs w:val="24"/>
        </w:rPr>
        <w:t xml:space="preserve">Instruction includes helping students understand that when subtracting it </w:t>
      </w:r>
      <w:r>
        <w:rPr>
          <w:rFonts w:eastAsia="Calibri" w:cs="Times New Roman"/>
          <w:color w:val="000000" w:themeColor="text1"/>
          <w:sz w:val="24"/>
          <w:szCs w:val="24"/>
        </w:rPr>
        <w:t>may be</w:t>
      </w:r>
      <w:r w:rsidRPr="008D5CAB">
        <w:rPr>
          <w:rFonts w:eastAsia="Calibri" w:cs="Times New Roman"/>
          <w:color w:val="000000" w:themeColor="text1"/>
          <w:sz w:val="24"/>
          <w:szCs w:val="24"/>
        </w:rPr>
        <w:t xml:space="preserve"> necessary to decompose tens or hundreds and regroup ones or tens</w:t>
      </w:r>
      <w:r w:rsidR="006F2D65">
        <w:rPr>
          <w:spacing w:val="-2"/>
          <w:sz w:val="24"/>
        </w:rPr>
        <w:t>.</w:t>
      </w:r>
    </w:p>
    <w:p w14:paraId="391B55E9" w14:textId="77777777" w:rsidR="006F2D65" w:rsidRPr="004C34DF" w:rsidRDefault="006F2D65" w:rsidP="006F2D65">
      <w:pPr>
        <w:pStyle w:val="ListParagraph"/>
        <w:ind w:left="360"/>
        <w:textAlignment w:val="baseline"/>
        <w:rPr>
          <w:rFonts w:cs="Times New Roman"/>
          <w:sz w:val="24"/>
          <w:szCs w:val="24"/>
        </w:rPr>
      </w:pPr>
    </w:p>
    <w:p w14:paraId="68BBAC13" w14:textId="77777777" w:rsidR="006F2D65" w:rsidRPr="00AB3CDB" w:rsidRDefault="006F2D65" w:rsidP="006F2D65">
      <w:pPr>
        <w:pStyle w:val="NumberSenseHeading1"/>
      </w:pPr>
      <w:r w:rsidRPr="006B6BAE">
        <w:t>Common Misconceptions or Errors</w:t>
      </w:r>
    </w:p>
    <w:p w14:paraId="615C91B0" w14:textId="77777777" w:rsidR="005A578B" w:rsidRPr="008D5CAB" w:rsidRDefault="005A578B" w:rsidP="003A74CF">
      <w:pPr>
        <w:pStyle w:val="ListParagraph"/>
        <w:numPr>
          <w:ilvl w:val="0"/>
          <w:numId w:val="43"/>
        </w:numPr>
        <w:textAlignment w:val="baseline"/>
        <w:rPr>
          <w:rFonts w:eastAsia="Times New Roman" w:cs="Times New Roman"/>
          <w:color w:val="000000" w:themeColor="text1"/>
          <w:sz w:val="24"/>
          <w:szCs w:val="24"/>
        </w:rPr>
      </w:pPr>
      <w:r w:rsidRPr="008D5CAB">
        <w:rPr>
          <w:rFonts w:eastAsia="Times New Roman" w:cs="Times New Roman"/>
          <w:sz w:val="24"/>
          <w:szCs w:val="24"/>
        </w:rPr>
        <w:t xml:space="preserve">Students may try to apply properties of addition, such as the commutative property, to solve subtraction problems. </w:t>
      </w:r>
    </w:p>
    <w:p w14:paraId="374DF2FE" w14:textId="77777777" w:rsidR="005A578B" w:rsidRPr="008D5CAB" w:rsidRDefault="005A578B" w:rsidP="003A74CF">
      <w:pPr>
        <w:pStyle w:val="ListParagraph"/>
        <w:numPr>
          <w:ilvl w:val="0"/>
          <w:numId w:val="43"/>
        </w:numPr>
        <w:textAlignment w:val="baseline"/>
        <w:rPr>
          <w:rFonts w:eastAsiaTheme="minorEastAsia" w:cs="Times New Roman"/>
          <w:color w:val="000000" w:themeColor="text1"/>
          <w:sz w:val="24"/>
          <w:szCs w:val="24"/>
        </w:rPr>
      </w:pPr>
      <w:r w:rsidRPr="008D5CAB">
        <w:rPr>
          <w:rFonts w:eastAsia="Times New Roman" w:cs="Times New Roman"/>
          <w:sz w:val="24"/>
          <w:szCs w:val="24"/>
        </w:rPr>
        <w:t xml:space="preserve">Students may </w:t>
      </w:r>
      <w:r w:rsidRPr="008D5CAB">
        <w:rPr>
          <w:rFonts w:eastAsia="Calibri" w:cs="Times New Roman"/>
          <w:sz w:val="24"/>
          <w:szCs w:val="24"/>
        </w:rPr>
        <w:t>regroup but also include an additional, unnecessary ten or hundred.</w:t>
      </w:r>
    </w:p>
    <w:p w14:paraId="75E56C67" w14:textId="446FBCE2" w:rsidR="006F2D65" w:rsidRPr="00BB7194" w:rsidRDefault="005A578B" w:rsidP="003A74CF">
      <w:pPr>
        <w:pStyle w:val="ListParagraph"/>
        <w:numPr>
          <w:ilvl w:val="0"/>
          <w:numId w:val="43"/>
        </w:numPr>
        <w:textAlignment w:val="baseline"/>
        <w:rPr>
          <w:rFonts w:eastAsia="Times New Roman" w:cs="Times New Roman"/>
          <w:b/>
          <w:bCs/>
          <w:sz w:val="24"/>
          <w:szCs w:val="24"/>
        </w:rPr>
      </w:pPr>
      <w:r w:rsidRPr="008D5CAB">
        <w:rPr>
          <w:rFonts w:eastAsiaTheme="minorEastAsia" w:cs="Times New Roman"/>
          <w:color w:val="000000" w:themeColor="text1"/>
          <w:sz w:val="24"/>
          <w:szCs w:val="24"/>
        </w:rPr>
        <w:t>Students may incorrectly add or subtract because they have lost track of the value of digits</w:t>
      </w:r>
      <w:r w:rsidR="006F2D65" w:rsidRPr="00BB7194">
        <w:rPr>
          <w:sz w:val="24"/>
        </w:rPr>
        <w:t>.</w:t>
      </w:r>
    </w:p>
    <w:p w14:paraId="7D7CB0DD" w14:textId="77777777" w:rsidR="006F2D65" w:rsidRPr="00BB7194" w:rsidRDefault="006F2D65" w:rsidP="006F2D65">
      <w:pPr>
        <w:pStyle w:val="ListParagraph"/>
        <w:ind w:left="734"/>
        <w:textAlignment w:val="baseline"/>
        <w:rPr>
          <w:rFonts w:eastAsia="Times New Roman" w:cs="Times New Roman"/>
          <w:b/>
          <w:bCs/>
          <w:sz w:val="24"/>
          <w:szCs w:val="24"/>
        </w:rPr>
      </w:pPr>
    </w:p>
    <w:p w14:paraId="3399FB75" w14:textId="77777777" w:rsidR="006F2D65" w:rsidRPr="00A805BD" w:rsidRDefault="006F2D65" w:rsidP="006F2D65">
      <w:pPr>
        <w:pStyle w:val="NumberSenseHeading1"/>
      </w:pPr>
      <w:r w:rsidRPr="006B6BAE">
        <w:t>Strategies to Support Tiered Instruction</w:t>
      </w:r>
    </w:p>
    <w:p w14:paraId="65E5072D" w14:textId="77777777" w:rsidR="003E1265" w:rsidRPr="003E68B7" w:rsidRDefault="003E1265" w:rsidP="003A74CF">
      <w:pPr>
        <w:pStyle w:val="ListParagraph"/>
        <w:widowControl/>
        <w:numPr>
          <w:ilvl w:val="0"/>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Instruction includes examples of the commutative property of addition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how it does not apply to the related facts for subtraction. </w:t>
      </w:r>
    </w:p>
    <w:p w14:paraId="6CE505A8" w14:textId="1E514296" w:rsidR="006F2D65" w:rsidRPr="00CD282A" w:rsidRDefault="003E1265" w:rsidP="003A74CF">
      <w:pPr>
        <w:pStyle w:val="ListParagraph"/>
        <w:numPr>
          <w:ilvl w:val="1"/>
          <w:numId w:val="27"/>
        </w:numPr>
        <w:tabs>
          <w:tab w:val="left" w:pos="2880"/>
        </w:tabs>
        <w:autoSpaceDE w:val="0"/>
        <w:autoSpaceDN w:val="0"/>
        <w:spacing w:before="14"/>
        <w:ind w:right="1448"/>
        <w:rPr>
          <w:rFonts w:ascii="Courier New" w:hAnsi="Courier New"/>
          <w:position w:val="1"/>
          <w:sz w:val="24"/>
        </w:rPr>
      </w:pPr>
      <w:r>
        <w:rPr>
          <w:rFonts w:eastAsia="Times New Roman" w:cs="Times New Roman"/>
          <w:color w:val="000000" w:themeColor="text1"/>
          <w:sz w:val="24"/>
          <w:szCs w:val="24"/>
        </w:rPr>
        <w:t>For example, u</w:t>
      </w:r>
      <w:r w:rsidRPr="003E68B7">
        <w:rPr>
          <w:rFonts w:eastAsia="Times New Roman" w:cs="Times New Roman"/>
          <w:color w:val="000000" w:themeColor="text1"/>
          <w:sz w:val="24"/>
          <w:szCs w:val="24"/>
        </w:rPr>
        <w:t>sing two color counters have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represent the expression </w:t>
      </w:r>
      <m:oMath>
        <m:r>
          <w:rPr>
            <w:rFonts w:ascii="Cambria Math" w:eastAsia="Times New Roman" w:hAnsi="Cambria Math" w:cs="Times New Roman"/>
            <w:color w:val="000000" w:themeColor="text1"/>
            <w:sz w:val="24"/>
            <w:szCs w:val="24"/>
          </w:rPr>
          <m:t>13+5</m:t>
        </m:r>
      </m:oMath>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is the sum?” Then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are the related facts?”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identify the addition, but not the subtraction problems correctly,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start with the total number of counters, 18. “</w:t>
      </w:r>
      <m:oMath>
        <m:r>
          <w:rPr>
            <w:rFonts w:ascii="Cambria Math" w:eastAsia="Times New Roman" w:hAnsi="Cambria Math" w:cs="Times New Roman"/>
            <w:color w:val="000000" w:themeColor="text1"/>
            <w:sz w:val="24"/>
            <w:szCs w:val="24"/>
          </w:rPr>
          <m:t>18-5</m:t>
        </m:r>
      </m:oMath>
      <w:r w:rsidRPr="003E68B7">
        <w:rPr>
          <w:rFonts w:eastAsia="Times New Roman" w:cs="Times New Roman"/>
          <w:color w:val="000000" w:themeColor="text1"/>
          <w:sz w:val="24"/>
          <w:szCs w:val="24"/>
        </w:rPr>
        <w:t xml:space="preserve"> is what?” </w:t>
      </w:r>
      <w:r w:rsidRPr="003E68B7">
        <w:rPr>
          <w:rFonts w:eastAsia="Times New Roman" w:cs="Times New Roman"/>
          <w:color w:val="000000" w:themeColor="text1"/>
          <w:sz w:val="24"/>
          <w:szCs w:val="24"/>
        </w:rPr>
        <w:lastRenderedPageBreak/>
        <w:t>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respond with 13. Then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hat is another related fact?” If they try to do </w:t>
      </w:r>
      <m:oMath>
        <m:r>
          <w:rPr>
            <w:rFonts w:ascii="Cambria Math" w:eastAsia="Times New Roman" w:hAnsi="Cambria Math" w:cs="Times New Roman"/>
            <w:color w:val="000000" w:themeColor="text1"/>
            <w:sz w:val="24"/>
            <w:szCs w:val="24"/>
          </w:rPr>
          <m:t>5-18</m:t>
        </m:r>
      </m:oMath>
      <w:r w:rsidRPr="003E68B7">
        <w:rPr>
          <w:rFonts w:eastAsia="Times New Roman" w:cs="Times New Roman"/>
          <w:color w:val="000000" w:themeColor="text1"/>
          <w:sz w:val="24"/>
          <w:szCs w:val="24"/>
        </w:rPr>
        <w:t>, have them start with 5 and take away 18. They will not be able to show the related fact with the numbers 18, 13 and 5. They will end up with negative numbers</w:t>
      </w:r>
      <w:r w:rsidR="006F2D65">
        <w:rPr>
          <w:position w:val="1"/>
          <w:sz w:val="24"/>
        </w:rPr>
        <w:t>.</w:t>
      </w:r>
    </w:p>
    <w:p w14:paraId="3B638CC5" w14:textId="77777777" w:rsidR="00476016" w:rsidRDefault="00A777BF" w:rsidP="00476016">
      <w:pPr>
        <w:tabs>
          <w:tab w:val="left" w:pos="2880"/>
        </w:tabs>
        <w:autoSpaceDE w:val="0"/>
        <w:autoSpaceDN w:val="0"/>
        <w:spacing w:before="14"/>
        <w:ind w:right="1448"/>
        <w:jc w:val="center"/>
        <w:rPr>
          <w:rFonts w:ascii="Courier New" w:hAnsi="Courier New"/>
          <w:position w:val="1"/>
          <w:sz w:val="24"/>
        </w:rPr>
      </w:pPr>
      <w:r>
        <w:rPr>
          <w:noProof/>
          <w:color w:val="000000" w:themeColor="text1"/>
          <w:sz w:val="24"/>
          <w:szCs w:val="24"/>
        </w:rPr>
        <w:drawing>
          <wp:inline distT="0" distB="0" distL="0" distR="0" wp14:anchorId="1DC81B4B" wp14:editId="08AB2B9E">
            <wp:extent cx="2013616" cy="1267115"/>
            <wp:effectExtent l="0" t="0" r="5715" b="9525"/>
            <wp:docPr id="1322368795" name="Picture 222" descr="Red and yellow counters represent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8795" name="Picture 222" descr="Red and yellow counters representing 18-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6541" cy="1281541"/>
                    </a:xfrm>
                    <a:prstGeom prst="rect">
                      <a:avLst/>
                    </a:prstGeom>
                  </pic:spPr>
                </pic:pic>
              </a:graphicData>
            </a:graphic>
          </wp:inline>
        </w:drawing>
      </w:r>
    </w:p>
    <w:p w14:paraId="1CAB082C" w14:textId="7204C0C0" w:rsidR="006F2D65" w:rsidRPr="00476016" w:rsidRDefault="00476016" w:rsidP="003A74CF">
      <w:pPr>
        <w:pStyle w:val="ListParagraph"/>
        <w:numPr>
          <w:ilvl w:val="0"/>
          <w:numId w:val="27"/>
        </w:numPr>
        <w:tabs>
          <w:tab w:val="left" w:pos="2880"/>
        </w:tabs>
        <w:autoSpaceDE w:val="0"/>
        <w:autoSpaceDN w:val="0"/>
        <w:spacing w:before="14"/>
        <w:ind w:right="1448"/>
        <w:rPr>
          <w:rFonts w:ascii="Courier New" w:hAnsi="Courier New"/>
          <w:position w:val="1"/>
          <w:sz w:val="24"/>
        </w:rPr>
      </w:pPr>
      <w:r w:rsidRPr="00476016">
        <w:rPr>
          <w:rFonts w:eastAsia="Times New Roman" w:cs="Times New Roman"/>
          <w:color w:val="000000" w:themeColor="text1"/>
          <w:sz w:val="24"/>
          <w:szCs w:val="24"/>
        </w:rPr>
        <w:t>Instruction includes the use of base ten blocks. Students may regroup ones and tens unnecessarily. Once students understand how to regroup you may find that they attempt to regroup when it is not needed. Using base ten blocks provide examples of expression with and without regrouping. When students are solving an addition problem and they have more than 10 ones or tens remind them that this is when they are to exchange for the next place. When subtracting remind the student that regrouping is only necessary when there is not enough base ten blocks to take away from the place value</w:t>
      </w:r>
      <w:r w:rsidR="006F2D65" w:rsidRPr="00476016">
        <w:rPr>
          <w:rFonts w:eastAsiaTheme="minorEastAsia" w:cs="Times New Roman"/>
          <w:color w:val="000000" w:themeColor="text1"/>
          <w:sz w:val="24"/>
          <w:szCs w:val="24"/>
        </w:rPr>
        <w:t>.</w:t>
      </w:r>
    </w:p>
    <w:p w14:paraId="68652E4A" w14:textId="3FFEE93E" w:rsidR="006F2D65" w:rsidRDefault="005C7A07" w:rsidP="008E7EEF">
      <w:pPr>
        <w:tabs>
          <w:tab w:val="left" w:pos="2010"/>
        </w:tabs>
        <w:spacing w:after="0" w:line="240" w:lineRule="auto"/>
        <w:contextualSpacing/>
        <w:jc w:val="center"/>
        <w:rPr>
          <w:rFonts w:eastAsia="Times New Roman" w:cs="Times New Roman"/>
          <w:sz w:val="24"/>
          <w:szCs w:val="24"/>
        </w:rPr>
      </w:pPr>
      <w:r>
        <w:rPr>
          <w:rFonts w:eastAsia="Times New Roman" w:cs="Times New Roman"/>
          <w:noProof/>
          <w:color w:val="000000" w:themeColor="text1"/>
          <w:sz w:val="24"/>
          <w:szCs w:val="24"/>
        </w:rPr>
        <w:drawing>
          <wp:inline distT="0" distB="0" distL="0" distR="0" wp14:anchorId="3638B243" wp14:editId="1CB4B8F0">
            <wp:extent cx="1560953" cy="1112679"/>
            <wp:effectExtent l="0" t="0" r="1270" b="0"/>
            <wp:docPr id="240065437" name="Picture 223" descr="Hundreds, Tens and Ones chart with 3 flats, 2 rods and 5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65437" name="Picture 223" descr="Hundreds, Tens and Ones chart with 3 flats, 2 rods and 5 units.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5107" cy="1122768"/>
                    </a:xfrm>
                    <a:prstGeom prst="rect">
                      <a:avLst/>
                    </a:prstGeom>
                  </pic:spPr>
                </pic:pic>
              </a:graphicData>
            </a:graphic>
          </wp:inline>
        </w:drawing>
      </w:r>
      <w:r w:rsidR="008E7EEF">
        <w:rPr>
          <w:rFonts w:eastAsia="Times New Roman" w:cs="Times New Roman"/>
          <w:noProof/>
          <w:color w:val="000000" w:themeColor="text1"/>
          <w:sz w:val="24"/>
          <w:szCs w:val="24"/>
        </w:rPr>
        <w:t xml:space="preserve">         </w:t>
      </w:r>
      <w:r w:rsidR="00B52126">
        <w:rPr>
          <w:rFonts w:eastAsia="Times New Roman" w:cs="Times New Roman"/>
          <w:noProof/>
          <w:color w:val="000000" w:themeColor="text1"/>
          <w:sz w:val="24"/>
          <w:szCs w:val="24"/>
        </w:rPr>
        <w:drawing>
          <wp:inline distT="0" distB="0" distL="0" distR="0" wp14:anchorId="725D54EA" wp14:editId="192368B8">
            <wp:extent cx="1719531" cy="1107408"/>
            <wp:effectExtent l="0" t="0" r="0" b="0"/>
            <wp:docPr id="309650867" name="Picture 224" descr="Hundreds, Tens and Ones chart with 3 flats, 2 yellow rods, 3 green rods and 5 yellow units with 7 green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0867" name="Picture 224" descr="Hundreds, Tens and Ones chart with 3 flats, 2 yellow rods, 3 green rods and 5 yellow units with 7 green unit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5280" cy="1136871"/>
                    </a:xfrm>
                    <a:prstGeom prst="rect">
                      <a:avLst/>
                    </a:prstGeom>
                  </pic:spPr>
                </pic:pic>
              </a:graphicData>
            </a:graphic>
          </wp:inline>
        </w:drawing>
      </w:r>
    </w:p>
    <w:p w14:paraId="43548800" w14:textId="616C4627" w:rsidR="00B52126" w:rsidRDefault="008E7EEF" w:rsidP="008E7EEF">
      <w:pPr>
        <w:tabs>
          <w:tab w:val="left" w:pos="2010"/>
        </w:tabs>
        <w:spacing w:after="0" w:line="240" w:lineRule="auto"/>
        <w:contextualSpacing/>
        <w:jc w:val="center"/>
        <w:rPr>
          <w:rFonts w:eastAsia="Times New Roman" w:cs="Times New Roman"/>
          <w:sz w:val="24"/>
          <w:szCs w:val="24"/>
        </w:rPr>
      </w:pPr>
      <w:r>
        <w:rPr>
          <w:rFonts w:eastAsia="Times New Roman" w:cs="Times New Roman"/>
          <w:noProof/>
          <w:color w:val="000000" w:themeColor="text1"/>
          <w:sz w:val="24"/>
          <w:szCs w:val="24"/>
        </w:rPr>
        <w:drawing>
          <wp:inline distT="0" distB="0" distL="0" distR="0" wp14:anchorId="11CC3331" wp14:editId="304E3316">
            <wp:extent cx="1623799" cy="1140822"/>
            <wp:effectExtent l="0" t="0" r="0" b="2540"/>
            <wp:docPr id="1800046793" name="Picture 225" descr="Hundreds, Tens and Ones chart with 3 flats, 6 rods and 2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46793" name="Picture 225" descr="Hundreds, Tens and Ones chart with 3 flats, 6 rods and 2 units.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6499" cy="1149745"/>
                    </a:xfrm>
                    <a:prstGeom prst="rect">
                      <a:avLst/>
                    </a:prstGeom>
                  </pic:spPr>
                </pic:pic>
              </a:graphicData>
            </a:graphic>
          </wp:inline>
        </w:drawing>
      </w:r>
    </w:p>
    <w:p w14:paraId="685E6C41" w14:textId="77777777" w:rsidR="0068416F" w:rsidRDefault="0068416F" w:rsidP="0068416F">
      <w:pPr>
        <w:tabs>
          <w:tab w:val="left" w:pos="2010"/>
        </w:tabs>
        <w:spacing w:after="0" w:line="240" w:lineRule="auto"/>
        <w:contextualSpacing/>
        <w:rPr>
          <w:rFonts w:eastAsia="Times New Roman" w:cs="Times New Roman"/>
          <w:sz w:val="24"/>
          <w:szCs w:val="24"/>
        </w:rPr>
      </w:pPr>
    </w:p>
    <w:p w14:paraId="16852FE0" w14:textId="77777777" w:rsidR="0068416F" w:rsidRPr="003E68B7" w:rsidRDefault="0068416F" w:rsidP="003A74CF">
      <w:pPr>
        <w:pStyle w:val="ListParagraph"/>
        <w:widowControl/>
        <w:numPr>
          <w:ilvl w:val="0"/>
          <w:numId w:val="73"/>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Instruction includes the use of a place value chart to clarify understanding of </w:t>
      </w:r>
      <w:r>
        <w:rPr>
          <w:rFonts w:eastAsia="Times New Roman" w:cs="Times New Roman"/>
          <w:color w:val="000000" w:themeColor="text1"/>
          <w:sz w:val="24"/>
          <w:szCs w:val="24"/>
        </w:rPr>
        <w:t xml:space="preserve">the </w:t>
      </w:r>
      <w:r w:rsidRPr="003E68B7">
        <w:rPr>
          <w:rFonts w:eastAsia="Times New Roman" w:cs="Times New Roman"/>
          <w:color w:val="000000" w:themeColor="text1"/>
          <w:sz w:val="24"/>
          <w:szCs w:val="24"/>
        </w:rPr>
        <w:t xml:space="preserve">value of the digit to add or subtract. Using the chart will ensure the digit and its value </w:t>
      </w:r>
      <w:r>
        <w:rPr>
          <w:rFonts w:eastAsia="Times New Roman" w:cs="Times New Roman"/>
          <w:color w:val="000000" w:themeColor="text1"/>
          <w:sz w:val="24"/>
          <w:szCs w:val="24"/>
        </w:rPr>
        <w:t xml:space="preserve">are </w:t>
      </w:r>
      <w:r w:rsidRPr="003E68B7">
        <w:rPr>
          <w:rFonts w:eastAsia="Times New Roman" w:cs="Times New Roman"/>
          <w:color w:val="000000" w:themeColor="text1"/>
          <w:sz w:val="24"/>
          <w:szCs w:val="24"/>
        </w:rPr>
        <w:t xml:space="preserve">correct. </w:t>
      </w:r>
    </w:p>
    <w:p w14:paraId="0D0867DD" w14:textId="0E8A6CC2" w:rsidR="0068416F" w:rsidRPr="00FF3BE9" w:rsidRDefault="0068416F" w:rsidP="003A74CF">
      <w:pPr>
        <w:pStyle w:val="ListParagraph"/>
        <w:numPr>
          <w:ilvl w:val="1"/>
          <w:numId w:val="68"/>
        </w:numPr>
        <w:tabs>
          <w:tab w:val="left" w:pos="2010"/>
        </w:tabs>
        <w:contextualSpacing/>
        <w:rPr>
          <w:rFonts w:eastAsia="Times New Roman" w:cs="Times New Roman"/>
          <w:sz w:val="24"/>
          <w:szCs w:val="24"/>
        </w:rPr>
      </w:pPr>
      <w:r w:rsidRPr="00FF3BE9">
        <w:rPr>
          <w:rFonts w:eastAsia="Times New Roman" w:cs="Times New Roman"/>
          <w:color w:val="000000" w:themeColor="text1"/>
          <w:sz w:val="24"/>
          <w:szCs w:val="24"/>
        </w:rPr>
        <w:t>For example, using the place value chart and base-ten blocks, students place the number 325 into the chart using the base-ten blocks. Then, the teacher asks students to add or subtract 37 by either adding 37 or subtracting 37 base-ten blocks ensuring that students write and align the digits of the number in the correct place value</w:t>
      </w:r>
    </w:p>
    <w:p w14:paraId="0CADB077" w14:textId="77777777" w:rsidR="006F2D65" w:rsidRDefault="006F2D65" w:rsidP="006F2D65">
      <w:pPr>
        <w:tabs>
          <w:tab w:val="left" w:pos="2010"/>
        </w:tabs>
        <w:spacing w:after="0" w:line="240" w:lineRule="auto"/>
        <w:contextualSpacing/>
        <w:rPr>
          <w:rFonts w:eastAsia="Times New Roman" w:cs="Times New Roman"/>
          <w:sz w:val="24"/>
          <w:szCs w:val="24"/>
        </w:rPr>
      </w:pPr>
    </w:p>
    <w:p w14:paraId="7E578810" w14:textId="77777777" w:rsidR="006F2D65" w:rsidRDefault="006F2D65" w:rsidP="006F2D65">
      <w:pPr>
        <w:pStyle w:val="NumberSenseHeading1"/>
      </w:pPr>
      <w:r w:rsidRPr="006B6BAE">
        <w:t>Instructional Tasks </w:t>
      </w:r>
    </w:p>
    <w:p w14:paraId="39017A36" w14:textId="77777777" w:rsidR="00FD1DE2" w:rsidRPr="008D5CAB" w:rsidRDefault="00FD1DE2" w:rsidP="00FD1DE2">
      <w:pPr>
        <w:spacing w:after="0" w:line="240" w:lineRule="auto"/>
        <w:textAlignment w:val="baseline"/>
        <w:rPr>
          <w:rFonts w:eastAsia="Calibri" w:cs="Times New Roman"/>
          <w:i/>
          <w:sz w:val="24"/>
          <w:szCs w:val="24"/>
        </w:rPr>
      </w:pPr>
      <w:r w:rsidRPr="008D5CAB">
        <w:rPr>
          <w:rFonts w:eastAsia="Calibri" w:cs="Times New Roman"/>
          <w:i/>
          <w:sz w:val="24"/>
          <w:szCs w:val="24"/>
        </w:rPr>
        <w:t>Instructional Task 1</w:t>
      </w:r>
      <w:r>
        <w:rPr>
          <w:rFonts w:eastAsia="Calibri" w:cs="Times New Roman"/>
          <w:i/>
          <w:sz w:val="24"/>
          <w:szCs w:val="24"/>
        </w:rPr>
        <w:t xml:space="preserve"> (MTR.2.1)</w:t>
      </w:r>
    </w:p>
    <w:p w14:paraId="7C78057C" w14:textId="08BA385F" w:rsidR="006F2D65" w:rsidRDefault="00FD1DE2" w:rsidP="00FD1DE2">
      <w:pPr>
        <w:widowControl w:val="0"/>
        <w:autoSpaceDE w:val="0"/>
        <w:autoSpaceDN w:val="0"/>
        <w:spacing w:after="0" w:line="240" w:lineRule="auto"/>
        <w:ind w:left="1008" w:hanging="720"/>
        <w:rPr>
          <w:rFonts w:eastAsia="Times New Roman" w:cs="Times New Roman"/>
          <w:sz w:val="24"/>
          <w:szCs w:val="24"/>
        </w:rPr>
      </w:pPr>
      <w:r w:rsidRPr="008D5CAB">
        <w:rPr>
          <w:rFonts w:eastAsia="Times New Roman" w:cs="Times New Roman"/>
          <w:color w:val="000000" w:themeColor="text1"/>
          <w:sz w:val="24"/>
          <w:szCs w:val="24"/>
        </w:rPr>
        <w:t xml:space="preserve">A student represented the number 237, using counters, as a place value model shown below. </w:t>
      </w:r>
      <w:r w:rsidRPr="008D5CAB">
        <w:rPr>
          <w:rFonts w:eastAsia="Times New Roman" w:cs="Times New Roman"/>
          <w:color w:val="000000" w:themeColor="text1"/>
          <w:sz w:val="24"/>
          <w:szCs w:val="24"/>
        </w:rPr>
        <w:lastRenderedPageBreak/>
        <w:t xml:space="preserve">Use the model below to find the value of </w:t>
      </w:r>
      <m:oMath>
        <m:r>
          <w:rPr>
            <w:rFonts w:ascii="Cambria Math" w:eastAsia="Times New Roman" w:hAnsi="Cambria Math" w:cs="Times New Roman"/>
            <w:color w:val="000000" w:themeColor="text1"/>
            <w:sz w:val="24"/>
            <w:szCs w:val="24"/>
          </w:rPr>
          <m:t>237-185</m:t>
        </m:r>
      </m:oMath>
      <w:r w:rsidR="006F2D65">
        <w:rPr>
          <w:rFonts w:eastAsia="Times New Roman" w:cs="Times New Roman"/>
          <w:sz w:val="24"/>
          <w:szCs w:val="24"/>
        </w:rPr>
        <w:t>.</w:t>
      </w:r>
    </w:p>
    <w:p w14:paraId="2FC5DD88" w14:textId="21A16A24" w:rsidR="00FD1DE2" w:rsidRDefault="004376CB" w:rsidP="004376CB">
      <w:pPr>
        <w:widowControl w:val="0"/>
        <w:autoSpaceDE w:val="0"/>
        <w:autoSpaceDN w:val="0"/>
        <w:spacing w:after="0" w:line="240" w:lineRule="auto"/>
        <w:ind w:left="1008" w:hanging="720"/>
        <w:jc w:val="center"/>
        <w:rPr>
          <w:rFonts w:eastAsia="Times New Roman" w:cs="Times New Roman"/>
          <w:sz w:val="24"/>
          <w:szCs w:val="24"/>
        </w:rPr>
      </w:pPr>
      <w:r w:rsidRPr="008D5CAB">
        <w:rPr>
          <w:rFonts w:cs="Times New Roman"/>
          <w:noProof/>
          <w:sz w:val="24"/>
          <w:szCs w:val="24"/>
        </w:rPr>
        <w:drawing>
          <wp:inline distT="0" distB="0" distL="0" distR="0" wp14:anchorId="4871990E" wp14:editId="69B71E4B">
            <wp:extent cx="2377440" cy="1209666"/>
            <wp:effectExtent l="0" t="0" r="3810" b="0"/>
            <wp:docPr id="2015264860" name="Picture 226" descr="Hundreds, Tens and Ones chart with 2 counters under Hundreds, 3 counters under Tens and 7 counters under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4860" name="Picture 226" descr="Hundreds, Tens and Ones chart with 2 counters under Hundreds, 3 counters under Tens and 7 counters under Ones."/>
                    <pic:cNvPicPr/>
                  </pic:nvPicPr>
                  <pic:blipFill>
                    <a:blip r:embed="rId47">
                      <a:extLst>
                        <a:ext uri="{28A0092B-C50C-407E-A947-70E740481C1C}">
                          <a14:useLocalDpi xmlns:a14="http://schemas.microsoft.com/office/drawing/2010/main" val="0"/>
                        </a:ext>
                      </a:extLst>
                    </a:blip>
                    <a:stretch>
                      <a:fillRect/>
                    </a:stretch>
                  </pic:blipFill>
                  <pic:spPr>
                    <a:xfrm>
                      <a:off x="0" y="0"/>
                      <a:ext cx="2383284" cy="1212640"/>
                    </a:xfrm>
                    <a:prstGeom prst="rect">
                      <a:avLst/>
                    </a:prstGeom>
                  </pic:spPr>
                </pic:pic>
              </a:graphicData>
            </a:graphic>
          </wp:inline>
        </w:drawing>
      </w:r>
    </w:p>
    <w:p w14:paraId="3E2AF500" w14:textId="77777777" w:rsidR="004376CB" w:rsidRDefault="004376CB" w:rsidP="004376CB">
      <w:pPr>
        <w:widowControl w:val="0"/>
        <w:autoSpaceDE w:val="0"/>
        <w:autoSpaceDN w:val="0"/>
        <w:spacing w:after="0" w:line="240" w:lineRule="auto"/>
        <w:ind w:left="1008" w:hanging="720"/>
        <w:jc w:val="center"/>
        <w:rPr>
          <w:rFonts w:eastAsia="Times New Roman" w:cs="Times New Roman"/>
          <w:sz w:val="24"/>
          <w:szCs w:val="24"/>
        </w:rPr>
      </w:pPr>
    </w:p>
    <w:p w14:paraId="23776175" w14:textId="77777777" w:rsidR="006F2D65" w:rsidRDefault="006F2D65" w:rsidP="006F2D65">
      <w:pPr>
        <w:widowControl w:val="0"/>
        <w:autoSpaceDE w:val="0"/>
        <w:autoSpaceDN w:val="0"/>
        <w:spacing w:after="0" w:line="240" w:lineRule="auto"/>
        <w:rPr>
          <w:rFonts w:eastAsia="Times New Roman" w:cs="Times New Roman"/>
          <w:sz w:val="24"/>
          <w:szCs w:val="24"/>
        </w:rPr>
      </w:pPr>
    </w:p>
    <w:p w14:paraId="4C3669C2" w14:textId="77777777" w:rsidR="003A4732" w:rsidRPr="008D5CAB" w:rsidRDefault="003A4732" w:rsidP="003A4732">
      <w:pPr>
        <w:spacing w:after="0" w:line="240" w:lineRule="auto"/>
        <w:textAlignment w:val="baseline"/>
        <w:rPr>
          <w:rFonts w:cs="Times New Roman"/>
          <w:i/>
          <w:sz w:val="24"/>
          <w:szCs w:val="24"/>
        </w:rPr>
      </w:pPr>
      <w:r w:rsidRPr="008D5CAB">
        <w:rPr>
          <w:rFonts w:cs="Times New Roman"/>
          <w:i/>
          <w:sz w:val="24"/>
          <w:szCs w:val="24"/>
        </w:rPr>
        <w:t>Instructional Task 2</w:t>
      </w:r>
      <w:r>
        <w:rPr>
          <w:rFonts w:cs="Times New Roman"/>
          <w:i/>
          <w:sz w:val="24"/>
          <w:szCs w:val="24"/>
        </w:rPr>
        <w:t xml:space="preserve"> (MTR.4.1)</w:t>
      </w:r>
    </w:p>
    <w:p w14:paraId="5E8423F9" w14:textId="77777777" w:rsidR="003A4732" w:rsidRPr="008D5CAB" w:rsidRDefault="003A4732" w:rsidP="003A4732">
      <w:pPr>
        <w:spacing w:after="0" w:line="240" w:lineRule="auto"/>
        <w:ind w:left="1170" w:hanging="810"/>
        <w:textAlignment w:val="baseline"/>
        <w:rPr>
          <w:rFonts w:cs="Times New Roman"/>
          <w:sz w:val="24"/>
          <w:szCs w:val="24"/>
        </w:rPr>
      </w:pPr>
      <w:r>
        <w:rPr>
          <w:rFonts w:cs="Times New Roman"/>
          <w:sz w:val="24"/>
          <w:szCs w:val="24"/>
        </w:rPr>
        <w:t xml:space="preserve">Part A. </w:t>
      </w:r>
      <w:r w:rsidRPr="008D5CAB">
        <w:rPr>
          <w:rFonts w:cs="Times New Roman"/>
          <w:sz w:val="24"/>
          <w:szCs w:val="24"/>
        </w:rPr>
        <w:t>Allow students to use various methods to find the sum of 581 and 72. Students may choose to count by 10s and 1s, use a number line, base ten blocks</w:t>
      </w:r>
      <w:r>
        <w:rPr>
          <w:rFonts w:cs="Times New Roman"/>
          <w:sz w:val="24"/>
          <w:szCs w:val="24"/>
        </w:rPr>
        <w:t>, a place value chart,</w:t>
      </w:r>
      <w:r w:rsidRPr="008D5CAB">
        <w:rPr>
          <w:rFonts w:cs="Times New Roman"/>
          <w:sz w:val="24"/>
          <w:szCs w:val="24"/>
        </w:rPr>
        <w:t xml:space="preserve"> or use </w:t>
      </w:r>
      <w:r>
        <w:rPr>
          <w:rFonts w:cs="Times New Roman"/>
          <w:sz w:val="24"/>
          <w:szCs w:val="24"/>
        </w:rPr>
        <w:t>the properties of operations.</w:t>
      </w:r>
    </w:p>
    <w:p w14:paraId="0BB0873F" w14:textId="3233F0BF" w:rsidR="006F2D65" w:rsidRDefault="003A4732" w:rsidP="003A4732">
      <w:pPr>
        <w:tabs>
          <w:tab w:val="left" w:pos="3750"/>
        </w:tabs>
        <w:textAlignment w:val="baseline"/>
        <w:rPr>
          <w:rFonts w:eastAsia="Times New Roman" w:cs="Times New Roman"/>
          <w:color w:val="000000" w:themeColor="text1"/>
          <w:sz w:val="24"/>
          <w:szCs w:val="24"/>
        </w:rPr>
      </w:pPr>
      <w:r>
        <w:rPr>
          <w:rFonts w:cs="Times New Roman"/>
          <w:sz w:val="24"/>
          <w:szCs w:val="24"/>
        </w:rPr>
        <w:t xml:space="preserve">      </w:t>
      </w:r>
      <w:r w:rsidRPr="008D5CAB">
        <w:rPr>
          <w:rFonts w:cs="Times New Roman"/>
          <w:sz w:val="24"/>
          <w:szCs w:val="24"/>
        </w:rPr>
        <w:t>Part B. Have a discussion about the different methods students decided to use</w:t>
      </w:r>
      <w:r w:rsidR="006F2D65">
        <w:rPr>
          <w:rFonts w:eastAsia="Times New Roman" w:cs="Times New Roman"/>
          <w:color w:val="000000" w:themeColor="text1"/>
          <w:sz w:val="24"/>
          <w:szCs w:val="24"/>
        </w:rPr>
        <w:t>:</w:t>
      </w:r>
    </w:p>
    <w:p w14:paraId="464BE77B" w14:textId="77777777" w:rsidR="006F2D65" w:rsidRPr="00102465" w:rsidRDefault="006F2D65" w:rsidP="003A4732">
      <w:pPr>
        <w:widowControl w:val="0"/>
        <w:autoSpaceDE w:val="0"/>
        <w:autoSpaceDN w:val="0"/>
        <w:spacing w:after="0" w:line="240" w:lineRule="auto"/>
        <w:rPr>
          <w:rFonts w:eastAsia="Times New Roman" w:cs="Times New Roman"/>
          <w:sz w:val="24"/>
          <w:szCs w:val="24"/>
        </w:rPr>
      </w:pPr>
    </w:p>
    <w:p w14:paraId="68FC3F5C" w14:textId="77777777" w:rsidR="006F2D65" w:rsidRPr="006B6BAE" w:rsidRDefault="006F2D65" w:rsidP="006F2D65">
      <w:pPr>
        <w:pStyle w:val="NumberSenseHeading1"/>
      </w:pPr>
      <w:r w:rsidRPr="006B6BAE">
        <w:t>Instructional </w:t>
      </w:r>
      <w:r>
        <w:t>Items</w:t>
      </w:r>
      <w:r w:rsidRPr="006B6BAE">
        <w:t> </w:t>
      </w:r>
    </w:p>
    <w:p w14:paraId="4BA55D84" w14:textId="34831A0F" w:rsidR="00634D0C" w:rsidRDefault="00634D0C" w:rsidP="00634D0C">
      <w:pPr>
        <w:spacing w:after="0" w:line="240" w:lineRule="auto"/>
        <w:textAlignment w:val="baseline"/>
        <w:rPr>
          <w:rFonts w:eastAsia="Calibri" w:cs="Times New Roman"/>
          <w:i/>
          <w:sz w:val="24"/>
          <w:szCs w:val="24"/>
        </w:rPr>
      </w:pPr>
      <w:r w:rsidRPr="008D5CAB">
        <w:rPr>
          <w:rFonts w:eastAsia="Calibri" w:cs="Times New Roman"/>
          <w:i/>
          <w:sz w:val="24"/>
          <w:szCs w:val="24"/>
        </w:rPr>
        <w:t>Instructional Item 1</w:t>
      </w:r>
    </w:p>
    <w:p w14:paraId="57337B52" w14:textId="0EA9200D" w:rsidR="006F2D65" w:rsidRDefault="00634D0C" w:rsidP="00634D0C">
      <w:pPr>
        <w:spacing w:after="0" w:line="240" w:lineRule="auto"/>
        <w:textAlignment w:val="baseline"/>
        <w:rPr>
          <w:sz w:val="2"/>
        </w:rPr>
      </w:pPr>
      <w:r w:rsidRPr="008D5CAB">
        <w:rPr>
          <w:rFonts w:eastAsia="Times New Roman" w:cs="Times New Roman"/>
          <w:sz w:val="24"/>
          <w:szCs w:val="24"/>
        </w:rPr>
        <w:t xml:space="preserve"> </w:t>
      </w:r>
    </w:p>
    <w:p w14:paraId="6D0EEF9F" w14:textId="3F0B8AA3" w:rsidR="006F2D65" w:rsidRDefault="003D7C97" w:rsidP="006F2D65">
      <w:pPr>
        <w:pStyle w:val="TableParagraph"/>
        <w:spacing w:line="230" w:lineRule="auto"/>
        <w:ind w:left="367"/>
        <w:rPr>
          <w:sz w:val="24"/>
        </w:rPr>
      </w:pPr>
      <w:r w:rsidRPr="008D5CAB">
        <w:rPr>
          <w:rFonts w:eastAsia="Times New Roman" w:cs="Times New Roman"/>
          <w:sz w:val="24"/>
          <w:szCs w:val="24"/>
        </w:rPr>
        <w:t xml:space="preserve">Find the value of the expression </w:t>
      </w:r>
      <m:oMath>
        <m:r>
          <w:rPr>
            <w:rFonts w:ascii="Cambria Math" w:eastAsia="Times New Roman" w:hAnsi="Cambria Math" w:cs="Times New Roman"/>
            <w:sz w:val="24"/>
            <w:szCs w:val="24"/>
          </w:rPr>
          <m:t>454+219</m:t>
        </m:r>
      </m:oMath>
      <w:r w:rsidR="006F2D65">
        <w:rPr>
          <w:sz w:val="24"/>
        </w:rPr>
        <w:t>.</w:t>
      </w:r>
    </w:p>
    <w:p w14:paraId="710BAA1C" w14:textId="77777777" w:rsidR="006F2D65" w:rsidRDefault="006F2D65" w:rsidP="006F2D65">
      <w:pPr>
        <w:pStyle w:val="TableParagraph"/>
        <w:spacing w:line="230" w:lineRule="auto"/>
        <w:ind w:left="367"/>
        <w:rPr>
          <w:sz w:val="24"/>
        </w:rPr>
      </w:pPr>
    </w:p>
    <w:p w14:paraId="6789DE0B" w14:textId="4E4CCA6B" w:rsidR="006F2D65" w:rsidRDefault="006F2D65" w:rsidP="006F2D65">
      <w:pPr>
        <w:pStyle w:val="Style4"/>
      </w:pPr>
      <w:r w:rsidRPr="006B6BAE">
        <w:t xml:space="preserve">*The strategies, tasks and items included in the B1G-M are examples and should not be considered </w:t>
      </w:r>
    </w:p>
    <w:p w14:paraId="66C79C83" w14:textId="77777777" w:rsidR="006F2D65" w:rsidRDefault="006F2D65" w:rsidP="00FC46E8">
      <w:pPr>
        <w:pStyle w:val="Heading2"/>
        <w:rPr>
          <w:b/>
        </w:rPr>
      </w:pPr>
    </w:p>
    <w:p w14:paraId="68C05181" w14:textId="77777777" w:rsidR="004F4E44" w:rsidRDefault="004F4E44" w:rsidP="00FC46E8">
      <w:pPr>
        <w:pStyle w:val="Heading2"/>
        <w:rPr>
          <w:b/>
        </w:rPr>
      </w:pPr>
    </w:p>
    <w:p w14:paraId="67D20A8B" w14:textId="77777777" w:rsidR="004F4E44" w:rsidRDefault="004F4E44" w:rsidP="00FC46E8">
      <w:pPr>
        <w:pStyle w:val="Heading2"/>
        <w:rPr>
          <w:b/>
        </w:rPr>
      </w:pPr>
    </w:p>
    <w:p w14:paraId="02057E74" w14:textId="77777777" w:rsidR="004F4E44" w:rsidRDefault="004F4E44" w:rsidP="00FC46E8">
      <w:pPr>
        <w:pStyle w:val="Heading2"/>
        <w:rPr>
          <w:b/>
        </w:rPr>
      </w:pPr>
    </w:p>
    <w:p w14:paraId="1052A76C" w14:textId="77777777" w:rsidR="004F4E44" w:rsidRDefault="004F4E44" w:rsidP="00FC46E8">
      <w:pPr>
        <w:pStyle w:val="Heading2"/>
        <w:rPr>
          <w:b/>
        </w:rPr>
      </w:pPr>
    </w:p>
    <w:p w14:paraId="3114063E" w14:textId="77777777" w:rsidR="004F4E44" w:rsidRDefault="004F4E44" w:rsidP="00FC46E8">
      <w:pPr>
        <w:pStyle w:val="Heading2"/>
        <w:rPr>
          <w:b/>
        </w:rPr>
      </w:pPr>
    </w:p>
    <w:p w14:paraId="049C42DE" w14:textId="77777777" w:rsidR="004F4E44" w:rsidRDefault="004F4E44" w:rsidP="00FC46E8">
      <w:pPr>
        <w:pStyle w:val="Heading2"/>
        <w:rPr>
          <w:b/>
        </w:rPr>
      </w:pPr>
    </w:p>
    <w:p w14:paraId="0979CAB8" w14:textId="77777777" w:rsidR="004F4E44" w:rsidRDefault="004F4E44" w:rsidP="00FC46E8">
      <w:pPr>
        <w:pStyle w:val="Heading2"/>
        <w:rPr>
          <w:b/>
        </w:rPr>
      </w:pPr>
    </w:p>
    <w:p w14:paraId="055012E9" w14:textId="77777777" w:rsidR="004F4E44" w:rsidRDefault="004F4E44" w:rsidP="00FC46E8">
      <w:pPr>
        <w:pStyle w:val="Heading2"/>
        <w:rPr>
          <w:b/>
        </w:rPr>
      </w:pPr>
    </w:p>
    <w:p w14:paraId="4558AF28" w14:textId="77777777" w:rsidR="004F4E44" w:rsidRDefault="004F4E44" w:rsidP="00FC46E8">
      <w:pPr>
        <w:pStyle w:val="Heading2"/>
        <w:rPr>
          <w:b/>
        </w:rPr>
      </w:pPr>
    </w:p>
    <w:p w14:paraId="392B74F2" w14:textId="77777777" w:rsidR="004F4E44" w:rsidRDefault="004F4E44" w:rsidP="00FC46E8">
      <w:pPr>
        <w:pStyle w:val="Heading2"/>
        <w:rPr>
          <w:b/>
        </w:rPr>
      </w:pPr>
    </w:p>
    <w:p w14:paraId="46D58008" w14:textId="77777777" w:rsidR="004F4E44" w:rsidRDefault="004F4E44" w:rsidP="00FC46E8">
      <w:pPr>
        <w:pStyle w:val="Heading2"/>
        <w:rPr>
          <w:b/>
        </w:rPr>
      </w:pPr>
    </w:p>
    <w:p w14:paraId="41C011F9" w14:textId="77777777" w:rsidR="004F4E44" w:rsidRDefault="004F4E44" w:rsidP="00FC46E8">
      <w:pPr>
        <w:pStyle w:val="Heading2"/>
        <w:rPr>
          <w:b/>
        </w:rPr>
      </w:pPr>
    </w:p>
    <w:p w14:paraId="0A4F4BA1" w14:textId="77777777" w:rsidR="004F4E44" w:rsidRDefault="004F4E44" w:rsidP="00FC46E8">
      <w:pPr>
        <w:pStyle w:val="Heading2"/>
        <w:rPr>
          <w:b/>
        </w:rPr>
      </w:pPr>
    </w:p>
    <w:p w14:paraId="0737A2E4" w14:textId="77777777" w:rsidR="004F4E44" w:rsidRDefault="004F4E44" w:rsidP="00FC46E8">
      <w:pPr>
        <w:pStyle w:val="Heading2"/>
        <w:rPr>
          <w:b/>
        </w:rPr>
      </w:pPr>
    </w:p>
    <w:p w14:paraId="09B07D37" w14:textId="77777777" w:rsidR="004F4E44" w:rsidRDefault="004F4E44" w:rsidP="00FC46E8">
      <w:pPr>
        <w:pStyle w:val="Heading2"/>
        <w:rPr>
          <w:b/>
        </w:rPr>
      </w:pPr>
    </w:p>
    <w:p w14:paraId="3AE4AEF3" w14:textId="77777777" w:rsidR="004F4E44" w:rsidRDefault="004F4E44" w:rsidP="00FC46E8">
      <w:pPr>
        <w:pStyle w:val="Heading2"/>
        <w:rPr>
          <w:b/>
        </w:rPr>
      </w:pPr>
    </w:p>
    <w:p w14:paraId="2E6835B6" w14:textId="77777777" w:rsidR="004F4E44" w:rsidRDefault="004F4E44" w:rsidP="00FC46E8">
      <w:pPr>
        <w:pStyle w:val="Heading2"/>
        <w:rPr>
          <w:b/>
        </w:rPr>
      </w:pPr>
    </w:p>
    <w:p w14:paraId="56B06FEB" w14:textId="77777777" w:rsidR="004F4E44" w:rsidRDefault="004F4E44" w:rsidP="00FC46E8">
      <w:pPr>
        <w:pStyle w:val="Heading2"/>
        <w:rPr>
          <w:b/>
        </w:rPr>
      </w:pPr>
    </w:p>
    <w:p w14:paraId="4196BCC6" w14:textId="77777777" w:rsidR="004F4E44" w:rsidRDefault="004F4E44" w:rsidP="00FC46E8">
      <w:pPr>
        <w:pStyle w:val="Heading2"/>
        <w:rPr>
          <w:b/>
        </w:rPr>
      </w:pPr>
    </w:p>
    <w:p w14:paraId="52F6A177" w14:textId="77777777" w:rsidR="004F4E44" w:rsidRDefault="004F4E44" w:rsidP="00FC46E8">
      <w:pPr>
        <w:pStyle w:val="Heading2"/>
        <w:rPr>
          <w:b/>
        </w:rPr>
      </w:pPr>
    </w:p>
    <w:p w14:paraId="5C376E9F" w14:textId="77777777" w:rsidR="004F4E44" w:rsidRDefault="004F4E44" w:rsidP="00FC46E8">
      <w:pPr>
        <w:pStyle w:val="Heading2"/>
        <w:rPr>
          <w:b/>
        </w:rPr>
      </w:pPr>
    </w:p>
    <w:p w14:paraId="510DC387" w14:textId="77777777" w:rsidR="004F4E44" w:rsidRDefault="004F4E44" w:rsidP="00FC46E8">
      <w:pPr>
        <w:pStyle w:val="Heading2"/>
        <w:rPr>
          <w:b/>
        </w:rPr>
      </w:pPr>
    </w:p>
    <w:p w14:paraId="29CA84F2" w14:textId="77777777" w:rsidR="004F4E44" w:rsidRDefault="004F4E44" w:rsidP="00FC46E8">
      <w:pPr>
        <w:pStyle w:val="Heading2"/>
        <w:rPr>
          <w:b/>
        </w:rPr>
      </w:pPr>
    </w:p>
    <w:p w14:paraId="14C2366D" w14:textId="77777777" w:rsidR="004F4E44" w:rsidRDefault="004F4E44" w:rsidP="00FC46E8">
      <w:pPr>
        <w:pStyle w:val="Heading2"/>
        <w:rPr>
          <w:b/>
        </w:rPr>
      </w:pPr>
    </w:p>
    <w:p w14:paraId="40122A1F" w14:textId="77777777" w:rsidR="004F4E44" w:rsidRDefault="004F4E44" w:rsidP="00FC46E8">
      <w:pPr>
        <w:pStyle w:val="Heading2"/>
        <w:rPr>
          <w:b/>
        </w:rPr>
      </w:pPr>
    </w:p>
    <w:p w14:paraId="32E87566" w14:textId="77777777" w:rsidR="00CC2EF4" w:rsidRPr="00686444" w:rsidRDefault="00CC2EF4" w:rsidP="00CC2EF4">
      <w:pPr>
        <w:pStyle w:val="Heading2"/>
      </w:pPr>
      <w:r w:rsidRPr="00686444">
        <w:lastRenderedPageBreak/>
        <w:t>Fractions</w:t>
      </w:r>
    </w:p>
    <w:p w14:paraId="7F187A75" w14:textId="77777777" w:rsidR="00C1615F" w:rsidRPr="006B6BAE" w:rsidRDefault="00C1615F" w:rsidP="00C1615F">
      <w:pPr>
        <w:spacing w:after="0" w:line="240" w:lineRule="auto"/>
        <w:jc w:val="center"/>
        <w:rPr>
          <w:rFonts w:cs="Times New Roman"/>
          <w:sz w:val="24"/>
        </w:rPr>
      </w:pPr>
    </w:p>
    <w:p w14:paraId="691EDD1A" w14:textId="6BBCA363" w:rsidR="00C1615F" w:rsidRPr="006B6BAE" w:rsidRDefault="00FE6FC2" w:rsidP="00C1615F">
      <w:pPr>
        <w:spacing w:after="0" w:line="240" w:lineRule="auto"/>
        <w:jc w:val="center"/>
        <w:rPr>
          <w:rFonts w:cs="Times New Roman"/>
          <w:i/>
          <w:sz w:val="24"/>
        </w:rPr>
      </w:pPr>
      <w:r w:rsidRPr="00686444">
        <w:rPr>
          <w:rFonts w:cs="Times New Roman"/>
          <w:b/>
          <w:bCs/>
          <w:color w:val="000000"/>
          <w:sz w:val="24"/>
          <w:szCs w:val="24"/>
          <w:shd w:val="clear" w:color="auto" w:fill="FFFFFF"/>
        </w:rPr>
        <w:t xml:space="preserve">MA.1.FR.1 </w:t>
      </w:r>
      <w:r w:rsidRPr="008D5CAB">
        <w:rPr>
          <w:rFonts w:eastAsia="Times New Roman" w:cs="Times New Roman"/>
          <w:bCs/>
          <w:i/>
          <w:iCs/>
          <w:color w:val="000000"/>
          <w:sz w:val="24"/>
          <w:szCs w:val="24"/>
        </w:rPr>
        <w:t>Develop an understanding of fractions by partitioning shapes into halves and fourths</w:t>
      </w:r>
      <w:r w:rsidR="00FC5C9C">
        <w:rPr>
          <w:i/>
          <w:sz w:val="24"/>
        </w:rPr>
        <w:t>.</w:t>
      </w:r>
    </w:p>
    <w:p w14:paraId="79EEBECC" w14:textId="77777777" w:rsidR="009E13C1" w:rsidRPr="006B6BAE" w:rsidRDefault="009E13C1" w:rsidP="009E13C1">
      <w:pPr>
        <w:spacing w:after="0" w:line="240" w:lineRule="auto"/>
        <w:rPr>
          <w:rFonts w:cs="Times New Roman"/>
          <w:sz w:val="24"/>
        </w:rPr>
      </w:pPr>
    </w:p>
    <w:p w14:paraId="2A099FFF" w14:textId="04F1954C" w:rsidR="009E13C1" w:rsidRDefault="002310D9" w:rsidP="009E13C1">
      <w:pPr>
        <w:pStyle w:val="Heading3"/>
      </w:pPr>
      <w:bookmarkStart w:id="13" w:name="_MA.2.FR.1.1"/>
      <w:bookmarkEnd w:id="13"/>
      <w:r w:rsidRPr="00686444">
        <w:rPr>
          <w:rStyle w:val="normaltextrun"/>
        </w:rPr>
        <w:t>MA.2.FR.1.</w:t>
      </w:r>
      <w:r w:rsidR="009E13C1" w:rsidRPr="006B6BAE">
        <w:t>1</w:t>
      </w:r>
    </w:p>
    <w:p w14:paraId="27519E30" w14:textId="77777777" w:rsidR="00FC5C9C" w:rsidRPr="006B6BAE" w:rsidRDefault="00FC5C9C" w:rsidP="009E13C1">
      <w:pPr>
        <w:pStyle w:val="Heading3"/>
      </w:pPr>
    </w:p>
    <w:p w14:paraId="33911888" w14:textId="77777777" w:rsidR="009E13C1" w:rsidRPr="006B6BAE" w:rsidRDefault="009E13C1" w:rsidP="00DC17D1">
      <w:pPr>
        <w:pStyle w:val="FractionsFRHeading"/>
      </w:pPr>
      <w:r w:rsidRPr="006B6BAE">
        <w:t>Benchmark</w:t>
      </w:r>
    </w:p>
    <w:p w14:paraId="3E9E0738" w14:textId="5C1193F4" w:rsidR="0070691A" w:rsidRPr="0070691A" w:rsidRDefault="00DB3336" w:rsidP="0014717F">
      <w:pPr>
        <w:pStyle w:val="Style3"/>
        <w:rPr>
          <w:b w:val="0"/>
          <w:bCs w:val="0"/>
        </w:rPr>
      </w:pPr>
      <w:r w:rsidRPr="00DB3336">
        <w:t>MA</w:t>
      </w:r>
      <w:r w:rsidR="00493DBF">
        <w:t>.</w:t>
      </w:r>
      <w:r w:rsidR="00DC17D1">
        <w:t>2</w:t>
      </w:r>
      <w:r w:rsidR="00493DBF">
        <w:t>.</w:t>
      </w:r>
      <w:r w:rsidR="00DC17D1">
        <w:t>FR</w:t>
      </w:r>
      <w:r w:rsidRPr="00DB3336">
        <w:t xml:space="preserve">.1.1 </w:t>
      </w:r>
      <w:r w:rsidRPr="00DB3336">
        <w:tab/>
      </w:r>
      <w:r w:rsidR="003300F4" w:rsidRPr="008D5CAB">
        <w:rPr>
          <w:rFonts w:eastAsia="Times New Roman"/>
          <w:color w:val="000000"/>
        </w:rPr>
        <w:t>Partition circles and rectangles into two, three or four equal-sized parts. Name the parts using appropriate language, and describe the whole as two halves, three thirds or four fourths</w:t>
      </w:r>
      <w:r w:rsidR="0014717F">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2B68E15A" w14:textId="77777777" w:rsidR="006B6D98" w:rsidRPr="008D5CAB" w:rsidRDefault="006B6D98" w:rsidP="006B6D98">
      <w:pPr>
        <w:spacing w:after="0" w:line="240" w:lineRule="auto"/>
        <w:textAlignment w:val="baseline"/>
        <w:rPr>
          <w:rFonts w:eastAsia="Times New Roman" w:cs="Times New Roman"/>
          <w:szCs w:val="24"/>
        </w:rPr>
      </w:pPr>
      <w:r w:rsidRPr="008D5CAB">
        <w:rPr>
          <w:rFonts w:eastAsia="Times New Roman" w:cs="Times New Roman"/>
          <w:color w:val="000000"/>
          <w:szCs w:val="24"/>
          <w:u w:val="single"/>
        </w:rPr>
        <w:t>Benchmark Clarifications: </w:t>
      </w:r>
      <w:r w:rsidRPr="008D5CAB">
        <w:rPr>
          <w:rFonts w:eastAsia="Times New Roman" w:cs="Times New Roman"/>
          <w:color w:val="000000"/>
          <w:szCs w:val="24"/>
        </w:rPr>
        <w:t> </w:t>
      </w:r>
    </w:p>
    <w:p w14:paraId="7199F170" w14:textId="77777777" w:rsidR="006B6D98" w:rsidRPr="008D5CAB" w:rsidRDefault="006B6D98" w:rsidP="006B6D98">
      <w:pPr>
        <w:spacing w:after="0" w:line="240" w:lineRule="auto"/>
        <w:textAlignment w:val="baseline"/>
        <w:rPr>
          <w:rFonts w:eastAsia="Times New Roman" w:cs="Times New Roman"/>
          <w:szCs w:val="24"/>
        </w:rPr>
      </w:pPr>
      <w:r w:rsidRPr="008D5CAB">
        <w:rPr>
          <w:rFonts w:eastAsia="Times New Roman" w:cs="Times New Roman"/>
          <w:i/>
          <w:iCs/>
          <w:szCs w:val="24"/>
        </w:rPr>
        <w:t>Clarification 1:</w:t>
      </w:r>
      <w:r w:rsidRPr="008D5CAB">
        <w:rPr>
          <w:rFonts w:eastAsia="Times New Roman" w:cs="Times New Roman"/>
          <w:szCs w:val="24"/>
        </w:rPr>
        <w:t> Within this benchmark, the expectation is not to write the equal-sized parts as a fraction with a numerator and denominator.  </w:t>
      </w:r>
    </w:p>
    <w:p w14:paraId="40761F96" w14:textId="39D05B49" w:rsidR="006E6867" w:rsidRPr="00BB6DF7" w:rsidRDefault="006B6D98" w:rsidP="006B6D98">
      <w:pPr>
        <w:spacing w:after="0" w:line="240" w:lineRule="auto"/>
        <w:rPr>
          <w:rFonts w:eastAsia="Times New Roman" w:cs="Times New Roman"/>
          <w:color w:val="000000"/>
          <w:sz w:val="24"/>
          <w:szCs w:val="24"/>
        </w:rPr>
      </w:pPr>
      <w:r w:rsidRPr="008D5CAB">
        <w:rPr>
          <w:rFonts w:eastAsia="Times New Roman" w:cs="Times New Roman"/>
          <w:i/>
          <w:iCs/>
          <w:szCs w:val="24"/>
        </w:rPr>
        <w:t>Clarification 2:</w:t>
      </w:r>
      <w:r w:rsidRPr="008D5CAB">
        <w:rPr>
          <w:rFonts w:eastAsia="Times New Roman" w:cs="Times New Roman"/>
          <w:szCs w:val="24"/>
        </w:rPr>
        <w:t> Problems include mathematical and real-world context</w:t>
      </w:r>
      <w:r w:rsidR="00EE72BA">
        <w:t>.</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A57786">
      <w:pPr>
        <w:pStyle w:val="FractionsFRHeading"/>
      </w:pPr>
      <w:r>
        <w:t xml:space="preserve">Connecting </w:t>
      </w:r>
      <w:r w:rsidRPr="006B6BAE">
        <w:t>Benchmark</w:t>
      </w:r>
      <w:r>
        <w:t>s/</w:t>
      </w:r>
      <w:r w:rsidRPr="006B6BAE">
        <w:t>Horizontal Alignment</w:t>
      </w:r>
      <w:r>
        <w:t xml:space="preserve">        </w:t>
      </w:r>
    </w:p>
    <w:p w14:paraId="38092876" w14:textId="77777777" w:rsidR="00D17E97" w:rsidRPr="008D5CAB" w:rsidRDefault="00D17E97" w:rsidP="003A74CF">
      <w:pPr>
        <w:pStyle w:val="ListParagraph"/>
        <w:numPr>
          <w:ilvl w:val="1"/>
          <w:numId w:val="74"/>
        </w:numPr>
        <w:rPr>
          <w:rFonts w:cs="Times New Roman"/>
          <w:sz w:val="24"/>
          <w:szCs w:val="24"/>
        </w:rPr>
      </w:pPr>
      <w:r w:rsidRPr="008D5CAB">
        <w:rPr>
          <w:rFonts w:eastAsia="Times New Roman" w:cs="Times New Roman"/>
          <w:color w:val="000000"/>
          <w:sz w:val="24"/>
          <w:szCs w:val="24"/>
        </w:rPr>
        <w:t>MA.2.M.2.1</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A57786">
      <w:pPr>
        <w:pStyle w:val="FractionsFRHeading"/>
      </w:pPr>
      <w:r w:rsidRPr="006B6BAE">
        <w:t>Terms from the K-12 Glossary </w:t>
      </w:r>
    </w:p>
    <w:p w14:paraId="2DD3C9FE" w14:textId="77777777" w:rsidR="0093546F" w:rsidRPr="008D5CAB" w:rsidRDefault="0093546F" w:rsidP="003A74CF">
      <w:pPr>
        <w:pStyle w:val="ListParagraph"/>
        <w:numPr>
          <w:ilvl w:val="1"/>
          <w:numId w:val="74"/>
        </w:numPr>
        <w:textAlignment w:val="baseline"/>
        <w:rPr>
          <w:rFonts w:eastAsia="Times New Roman" w:cs="Times New Roman"/>
          <w:sz w:val="24"/>
          <w:szCs w:val="24"/>
        </w:rPr>
      </w:pPr>
      <w:r w:rsidRPr="008D5CAB">
        <w:rPr>
          <w:rFonts w:eastAsia="Times New Roman" w:cs="Times New Roman"/>
          <w:color w:val="000000"/>
          <w:sz w:val="24"/>
          <w:szCs w:val="24"/>
        </w:rPr>
        <w:t>Circle </w:t>
      </w:r>
    </w:p>
    <w:p w14:paraId="30F8D078" w14:textId="77777777" w:rsidR="0093546F" w:rsidRPr="008D5CAB" w:rsidRDefault="0093546F" w:rsidP="003A74CF">
      <w:pPr>
        <w:numPr>
          <w:ilvl w:val="0"/>
          <w:numId w:val="75"/>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Rectangle </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A57786">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5A60C822" w:rsidR="00091922" w:rsidRPr="006B6BAE" w:rsidRDefault="003F446B" w:rsidP="003A74CF">
            <w:pPr>
              <w:numPr>
                <w:ilvl w:val="0"/>
                <w:numId w:val="20"/>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MA.1.FR.1.1 </w:t>
            </w:r>
            <w:r w:rsidR="00091922"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05FD9954" w:rsidR="009E13C1" w:rsidRPr="00F1260F" w:rsidRDefault="00F278B4" w:rsidP="003A74CF">
            <w:pPr>
              <w:pStyle w:val="ListParagraph"/>
              <w:numPr>
                <w:ilvl w:val="0"/>
                <w:numId w:val="44"/>
              </w:numPr>
              <w:textAlignment w:val="baseline"/>
              <w:rPr>
                <w:rFonts w:eastAsia="Times New Roman" w:cs="Times New Roman"/>
                <w:sz w:val="24"/>
                <w:szCs w:val="24"/>
              </w:rPr>
            </w:pPr>
            <w:r w:rsidRPr="328FBE13">
              <w:rPr>
                <w:rFonts w:eastAsia="Times New Roman" w:cs="Times New Roman"/>
                <w:color w:val="000000" w:themeColor="text1"/>
                <w:sz w:val="24"/>
                <w:szCs w:val="24"/>
              </w:rPr>
              <w:t>MA.3.FR.1.</w:t>
            </w:r>
            <w:r>
              <w:rPr>
                <w:rFonts w:eastAsia="Times New Roman" w:cs="Times New Roman"/>
                <w:color w:val="000000" w:themeColor="text1"/>
                <w:sz w:val="24"/>
                <w:szCs w:val="24"/>
              </w:rPr>
              <w:t>1</w:t>
            </w:r>
          </w:p>
        </w:tc>
      </w:tr>
    </w:tbl>
    <w:p w14:paraId="0B626A6A" w14:textId="6D11B1AE" w:rsidR="009E13C1" w:rsidRPr="006B6BAE" w:rsidRDefault="009E13C1" w:rsidP="00A57786">
      <w:pPr>
        <w:pStyle w:val="FractionsFRHeading"/>
      </w:pPr>
      <w:r w:rsidRPr="006B6BAE">
        <w:t xml:space="preserve">Purpose and </w:t>
      </w:r>
      <w:r w:rsidRPr="007F4BAA">
        <w:t>Instructional</w:t>
      </w:r>
      <w:r w:rsidRPr="006B6BAE">
        <w:t xml:space="preserve"> Strategies </w:t>
      </w:r>
    </w:p>
    <w:p w14:paraId="054D24AD" w14:textId="77777777" w:rsidR="00437B5C" w:rsidRPr="008D5CAB" w:rsidRDefault="00437B5C" w:rsidP="00437B5C">
      <w:p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 xml:space="preserve">The purpose of </w:t>
      </w:r>
      <w:r w:rsidRPr="008D5CAB">
        <w:rPr>
          <w:rFonts w:eastAsia="Times New Roman" w:cs="Times New Roman"/>
          <w:color w:val="000000" w:themeColor="text1"/>
          <w:sz w:val="24"/>
          <w:szCs w:val="24"/>
        </w:rPr>
        <w:t>this benchm</w:t>
      </w:r>
      <w:r>
        <w:rPr>
          <w:rFonts w:eastAsia="Times New Roman" w:cs="Times New Roman"/>
          <w:color w:val="000000" w:themeColor="text1"/>
          <w:sz w:val="24"/>
          <w:szCs w:val="24"/>
        </w:rPr>
        <w:t xml:space="preserve">ark is to </w:t>
      </w:r>
      <w:r w:rsidRPr="008D5CAB">
        <w:rPr>
          <w:rFonts w:eastAsia="Times New Roman" w:cs="Times New Roman"/>
          <w:color w:val="000000" w:themeColor="text1"/>
          <w:sz w:val="24"/>
          <w:szCs w:val="24"/>
        </w:rPr>
        <w:t xml:space="preserve">extend </w:t>
      </w:r>
      <w:r>
        <w:rPr>
          <w:rFonts w:eastAsia="Times New Roman" w:cs="Times New Roman"/>
          <w:color w:val="000000" w:themeColor="text1"/>
          <w:sz w:val="24"/>
          <w:szCs w:val="24"/>
        </w:rPr>
        <w:t xml:space="preserve">the work </w:t>
      </w:r>
      <w:r w:rsidRPr="008D5CAB">
        <w:rPr>
          <w:rFonts w:eastAsia="Times New Roman" w:cs="Times New Roman"/>
          <w:color w:val="000000" w:themeColor="text1"/>
          <w:sz w:val="24"/>
          <w:szCs w:val="24"/>
        </w:rPr>
        <w:t xml:space="preserve">from </w:t>
      </w:r>
      <w:r>
        <w:rPr>
          <w:rFonts w:eastAsia="Times New Roman" w:cs="Times New Roman"/>
          <w:color w:val="000000" w:themeColor="text1"/>
          <w:sz w:val="24"/>
          <w:szCs w:val="24"/>
        </w:rPr>
        <w:t xml:space="preserve">grade </w:t>
      </w:r>
      <w:r w:rsidRPr="008D5CAB">
        <w:rPr>
          <w:rFonts w:eastAsia="Times New Roman" w:cs="Times New Roman"/>
          <w:color w:val="000000" w:themeColor="text1"/>
          <w:sz w:val="24"/>
          <w:szCs w:val="24"/>
        </w:rPr>
        <w:t>1 of partitioning circles and rectangles</w:t>
      </w:r>
      <w:r>
        <w:rPr>
          <w:rFonts w:eastAsia="Times New Roman" w:cs="Times New Roman"/>
          <w:color w:val="000000" w:themeColor="text1"/>
          <w:sz w:val="24"/>
          <w:szCs w:val="24"/>
        </w:rPr>
        <w:t xml:space="preserve"> into halves and fourths</w:t>
      </w:r>
      <w:r w:rsidRPr="008D5CAB">
        <w:rPr>
          <w:rFonts w:eastAsia="Times New Roman" w:cs="Times New Roman"/>
          <w:color w:val="000000" w:themeColor="text1"/>
          <w:sz w:val="24"/>
          <w:szCs w:val="24"/>
        </w:rPr>
        <w:t xml:space="preserve">. </w:t>
      </w:r>
      <w:r>
        <w:rPr>
          <w:rFonts w:eastAsia="Times New Roman" w:cs="Times New Roman"/>
          <w:color w:val="000000" w:themeColor="text1"/>
          <w:sz w:val="24"/>
          <w:szCs w:val="24"/>
        </w:rPr>
        <w:t>In</w:t>
      </w:r>
      <w:r w:rsidRPr="008D5CAB">
        <w:rPr>
          <w:rFonts w:eastAsia="Times New Roman" w:cs="Times New Roman"/>
          <w:color w:val="000000" w:themeColor="text1"/>
          <w:sz w:val="24"/>
          <w:szCs w:val="24"/>
        </w:rPr>
        <w:t xml:space="preserve"> this grade level,</w:t>
      </w:r>
      <w:r>
        <w:rPr>
          <w:rFonts w:eastAsia="Times New Roman" w:cs="Times New Roman"/>
          <w:color w:val="000000" w:themeColor="text1"/>
          <w:sz w:val="24"/>
          <w:szCs w:val="24"/>
        </w:rPr>
        <w:t xml:space="preserve"> students will also partition circles and rectangles </w:t>
      </w:r>
      <w:r w:rsidRPr="008D5CAB">
        <w:rPr>
          <w:rFonts w:eastAsia="Times New Roman" w:cs="Times New Roman"/>
          <w:color w:val="000000" w:themeColor="text1"/>
          <w:sz w:val="24"/>
          <w:szCs w:val="24"/>
        </w:rPr>
        <w:t>into th</w:t>
      </w:r>
      <w:r>
        <w:rPr>
          <w:rFonts w:eastAsia="Times New Roman" w:cs="Times New Roman"/>
          <w:color w:val="000000" w:themeColor="text1"/>
          <w:sz w:val="24"/>
          <w:szCs w:val="24"/>
        </w:rPr>
        <w:t xml:space="preserve">ree equal-sized parts, name the parts </w:t>
      </w:r>
      <w:r w:rsidRPr="008D5CAB">
        <w:rPr>
          <w:rFonts w:eastAsia="Times New Roman" w:cs="Times New Roman"/>
          <w:color w:val="000000" w:themeColor="text1"/>
          <w:sz w:val="24"/>
          <w:szCs w:val="24"/>
        </w:rPr>
        <w:t xml:space="preserve">as three </w:t>
      </w:r>
      <w:r>
        <w:rPr>
          <w:rFonts w:eastAsia="Times New Roman" w:cs="Times New Roman"/>
          <w:color w:val="000000" w:themeColor="text1"/>
          <w:sz w:val="24"/>
          <w:szCs w:val="24"/>
        </w:rPr>
        <w:t xml:space="preserve">thirds </w:t>
      </w:r>
      <w:r w:rsidRPr="008D5CAB">
        <w:rPr>
          <w:rFonts w:eastAsia="Times New Roman" w:cs="Times New Roman"/>
          <w:color w:val="000000" w:themeColor="text1"/>
          <w:sz w:val="24"/>
          <w:szCs w:val="24"/>
        </w:rPr>
        <w:t>and describe the whole</w:t>
      </w:r>
      <w:r>
        <w:rPr>
          <w:rFonts w:eastAsia="Times New Roman" w:cs="Times New Roman"/>
          <w:color w:val="000000" w:themeColor="text1"/>
          <w:sz w:val="24"/>
          <w:szCs w:val="24"/>
        </w:rPr>
        <w:t xml:space="preserve"> </w:t>
      </w:r>
      <w:r w:rsidRPr="008D5CAB">
        <w:rPr>
          <w:rFonts w:eastAsia="Times New Roman" w:cs="Times New Roman"/>
          <w:i/>
          <w:iCs/>
          <w:color w:val="000000" w:themeColor="text1"/>
          <w:sz w:val="24"/>
          <w:szCs w:val="24"/>
        </w:rPr>
        <w:t>(</w:t>
      </w:r>
      <w:r w:rsidRPr="008D5CAB">
        <w:rPr>
          <w:rFonts w:eastAsia="Calibri" w:cs="Times New Roman"/>
          <w:i/>
          <w:iCs/>
          <w:sz w:val="24"/>
          <w:szCs w:val="24"/>
        </w:rPr>
        <w:t>MTR.5.1)</w:t>
      </w:r>
      <w:r w:rsidRPr="008D5CAB">
        <w:rPr>
          <w:rFonts w:eastAsia="Times New Roman" w:cs="Times New Roman"/>
          <w:color w:val="000000" w:themeColor="text1"/>
          <w:sz w:val="24"/>
          <w:szCs w:val="24"/>
        </w:rPr>
        <w:t>. </w:t>
      </w:r>
    </w:p>
    <w:p w14:paraId="7B84B897"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Pr>
          <w:rFonts w:eastAsia="Times New Roman" w:cs="Times New Roman"/>
          <w:sz w:val="24"/>
          <w:szCs w:val="24"/>
        </w:rPr>
        <w:t xml:space="preserve">Instruction includes the use of </w:t>
      </w:r>
      <w:r w:rsidRPr="008D5CAB">
        <w:rPr>
          <w:rFonts w:eastAsia="Times New Roman" w:cs="Times New Roman"/>
          <w:sz w:val="24"/>
          <w:szCs w:val="24"/>
        </w:rPr>
        <w:t>manipulatives such as</w:t>
      </w:r>
      <w:r>
        <w:rPr>
          <w:rFonts w:eastAsia="Times New Roman" w:cs="Times New Roman"/>
          <w:sz w:val="24"/>
          <w:szCs w:val="24"/>
        </w:rPr>
        <w:t xml:space="preserve"> geoboards, </w:t>
      </w:r>
      <w:r w:rsidRPr="008D5CAB">
        <w:rPr>
          <w:rFonts w:eastAsia="Times New Roman" w:cs="Times New Roman"/>
          <w:sz w:val="24"/>
          <w:szCs w:val="24"/>
        </w:rPr>
        <w:t>fraction circles, pattern blocks or color tiles,</w:t>
      </w:r>
      <w:r>
        <w:rPr>
          <w:rFonts w:eastAsia="Times New Roman" w:cs="Times New Roman"/>
          <w:sz w:val="24"/>
          <w:szCs w:val="24"/>
        </w:rPr>
        <w:t xml:space="preserve"> </w:t>
      </w:r>
      <w:r w:rsidRPr="008D5CAB">
        <w:rPr>
          <w:rFonts w:eastAsia="Times New Roman" w:cs="Times New Roman"/>
          <w:sz w:val="24"/>
          <w:szCs w:val="24"/>
        </w:rPr>
        <w:t>along with contextual sharing situations.  </w:t>
      </w:r>
    </w:p>
    <w:p w14:paraId="2DAA7E74"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sidRPr="008D5CAB">
        <w:rPr>
          <w:rFonts w:eastAsia="Times New Roman" w:cs="Times New Roman"/>
          <w:sz w:val="24"/>
          <w:szCs w:val="24"/>
        </w:rPr>
        <w:t xml:space="preserve">Instruction </w:t>
      </w:r>
      <w:r>
        <w:rPr>
          <w:rFonts w:eastAsia="Times New Roman" w:cs="Times New Roman"/>
          <w:sz w:val="24"/>
          <w:szCs w:val="24"/>
        </w:rPr>
        <w:t xml:space="preserve">includes the idea of part-whole relationships </w:t>
      </w:r>
      <w:r w:rsidRPr="008D5CAB">
        <w:rPr>
          <w:rFonts w:eastAsia="Times New Roman" w:cs="Times New Roman"/>
          <w:sz w:val="24"/>
          <w:szCs w:val="24"/>
        </w:rPr>
        <w:t>as supported by a model.  </w:t>
      </w:r>
    </w:p>
    <w:p w14:paraId="00C1FCE4"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sidRPr="008D5CAB">
        <w:rPr>
          <w:rFonts w:eastAsia="Times New Roman" w:cs="Times New Roman"/>
          <w:sz w:val="24"/>
          <w:szCs w:val="24"/>
        </w:rPr>
        <w:t>Naming the parts is bas</w:t>
      </w:r>
      <w:r>
        <w:rPr>
          <w:rFonts w:eastAsia="Times New Roman" w:cs="Times New Roman"/>
          <w:sz w:val="24"/>
          <w:szCs w:val="24"/>
        </w:rPr>
        <w:t xml:space="preserve">ed on the number of equal parts </w:t>
      </w:r>
      <w:r w:rsidRPr="008D5CAB">
        <w:rPr>
          <w:rFonts w:eastAsia="Times New Roman" w:cs="Times New Roman"/>
          <w:sz w:val="24"/>
          <w:szCs w:val="24"/>
        </w:rPr>
        <w:t>that make the whole.  </w:t>
      </w:r>
    </w:p>
    <w:p w14:paraId="1532F59C" w14:textId="2D0F54A7" w:rsidR="00216B13" w:rsidRPr="00437B5C" w:rsidRDefault="00437B5C" w:rsidP="003A74CF">
      <w:pPr>
        <w:pStyle w:val="ListParagraph"/>
        <w:numPr>
          <w:ilvl w:val="0"/>
          <w:numId w:val="11"/>
        </w:numPr>
        <w:textAlignment w:val="baseline"/>
        <w:rPr>
          <w:rFonts w:eastAsia="Times New Roman" w:cs="Times New Roman"/>
          <w:sz w:val="24"/>
          <w:szCs w:val="24"/>
        </w:rPr>
      </w:pPr>
      <w:r w:rsidRPr="00437B5C">
        <w:rPr>
          <w:rFonts w:eastAsia="Times New Roman" w:cs="Times New Roman"/>
          <w:sz w:val="24"/>
          <w:szCs w:val="24"/>
        </w:rPr>
        <w:t>Students are not expected to use formal fraction notation until grade 3</w:t>
      </w:r>
      <w:r w:rsidR="00216B13" w:rsidRPr="00437B5C">
        <w:rPr>
          <w:rFonts w:eastAsia="Times New Roman" w:cs="Times New Roman"/>
          <w:sz w:val="24"/>
          <w:szCs w:val="24"/>
        </w:rPr>
        <w:t>.</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C17F548" w14:textId="77777777" w:rsidR="007301F3" w:rsidRPr="00AB3CDB" w:rsidRDefault="007301F3" w:rsidP="00A57786">
      <w:pPr>
        <w:pStyle w:val="FractionsFRHeading"/>
      </w:pPr>
      <w:r w:rsidRPr="006B6BAE">
        <w:t>Common Misconceptions or Errors</w:t>
      </w:r>
    </w:p>
    <w:p w14:paraId="7028B6DE" w14:textId="77777777" w:rsidR="00EB6D2F" w:rsidRPr="008D5CAB" w:rsidRDefault="00EB6D2F" w:rsidP="003A74CF">
      <w:pPr>
        <w:numPr>
          <w:ilvl w:val="0"/>
          <w:numId w:val="25"/>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have difficulty partitioning </w:t>
      </w:r>
      <w:r w:rsidRPr="008D5CAB">
        <w:rPr>
          <w:rFonts w:eastAsia="Times New Roman" w:cs="Times New Roman"/>
          <w:sz w:val="24"/>
          <w:szCs w:val="24"/>
        </w:rPr>
        <w:t>into equal-sized parts.  </w:t>
      </w:r>
    </w:p>
    <w:p w14:paraId="534F3811" w14:textId="64FC4F11" w:rsidR="007301F3" w:rsidRPr="00AB0201" w:rsidRDefault="00EB6D2F" w:rsidP="003A74CF">
      <w:pPr>
        <w:pStyle w:val="ListParagraph"/>
        <w:numPr>
          <w:ilvl w:val="0"/>
          <w:numId w:val="25"/>
        </w:numPr>
        <w:textAlignment w:val="baseline"/>
        <w:rPr>
          <w:rFonts w:eastAsia="Times New Roman" w:cs="Times New Roman"/>
          <w:sz w:val="24"/>
          <w:szCs w:val="24"/>
        </w:rPr>
      </w:pPr>
      <w:r w:rsidRPr="008D5CAB">
        <w:rPr>
          <w:rFonts w:eastAsia="Times New Roman" w:cs="Times New Roman"/>
          <w:sz w:val="24"/>
          <w:szCs w:val="24"/>
        </w:rPr>
        <w:t>Students may not understand that the parts can be equal parts even if they do not look identical</w:t>
      </w:r>
      <w:r w:rsidR="007301F3">
        <w:rPr>
          <w:spacing w:val="-2"/>
          <w:sz w:val="24"/>
        </w:rPr>
        <w:t>.</w:t>
      </w:r>
    </w:p>
    <w:p w14:paraId="04903A44" w14:textId="77777777" w:rsidR="007301F3" w:rsidRDefault="007301F3"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A57786">
      <w:pPr>
        <w:pStyle w:val="FractionsFRHeading"/>
      </w:pPr>
      <w:r w:rsidRPr="003764D2">
        <w:t>Strategies</w:t>
      </w:r>
      <w:r w:rsidRPr="006B6BAE">
        <w:t xml:space="preserve"> to Support Tiered Instruction</w:t>
      </w:r>
    </w:p>
    <w:p w14:paraId="112DE99F" w14:textId="77777777" w:rsidR="009825D2" w:rsidRPr="003E68B7" w:rsidRDefault="009825D2" w:rsidP="003A74CF">
      <w:pPr>
        <w:pStyle w:val="ListParagraph"/>
        <w:widowControl/>
        <w:numPr>
          <w:ilvl w:val="0"/>
          <w:numId w:val="77"/>
        </w:numPr>
        <w:contextualSpacing/>
        <w:rPr>
          <w:rFonts w:eastAsiaTheme="minorEastAsia"/>
          <w:i/>
          <w:iCs/>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geoboards to partition rectangles and circles into thirds.</w:t>
      </w:r>
    </w:p>
    <w:p w14:paraId="29682845" w14:textId="77777777" w:rsidR="009825D2" w:rsidRPr="003E68B7" w:rsidRDefault="009825D2" w:rsidP="003A74CF">
      <w:pPr>
        <w:pStyle w:val="ListParagraph"/>
        <w:widowControl/>
        <w:numPr>
          <w:ilvl w:val="0"/>
          <w:numId w:val="77"/>
        </w:numPr>
        <w:contextualSpacing/>
        <w:rPr>
          <w:i/>
          <w:iCs/>
          <w:color w:val="000000" w:themeColor="text1"/>
          <w:sz w:val="24"/>
          <w:szCs w:val="24"/>
        </w:rPr>
      </w:pPr>
      <w:r>
        <w:rPr>
          <w:rFonts w:eastAsia="Times New Roman" w:cs="Times New Roman"/>
          <w:color w:val="000000" w:themeColor="text1"/>
          <w:sz w:val="24"/>
          <w:szCs w:val="24"/>
        </w:rPr>
        <w:lastRenderedPageBreak/>
        <w:t>Instruction includes</w:t>
      </w:r>
      <w:r w:rsidRPr="003E68B7">
        <w:rPr>
          <w:rFonts w:eastAsia="Times New Roman" w:cs="Times New Roman"/>
          <w:color w:val="000000" w:themeColor="text1"/>
          <w:sz w:val="24"/>
          <w:szCs w:val="24"/>
        </w:rPr>
        <w:t xml:space="preserve"> graph paper to divide shapes into equal parts when given part of a whole by counting the units inside the shape</w:t>
      </w:r>
      <w:r>
        <w:rPr>
          <w:rFonts w:eastAsia="Times New Roman" w:cs="Times New Roman"/>
          <w:color w:val="000000" w:themeColor="text1"/>
          <w:sz w:val="24"/>
          <w:szCs w:val="24"/>
        </w:rPr>
        <w:t xml:space="preserve"> to prove each piece is of equal size</w:t>
      </w:r>
      <w:r w:rsidRPr="003E68B7">
        <w:rPr>
          <w:rFonts w:eastAsia="Times New Roman" w:cs="Times New Roman"/>
          <w:color w:val="000000" w:themeColor="text1"/>
          <w:sz w:val="24"/>
          <w:szCs w:val="24"/>
        </w:rPr>
        <w:t>.</w:t>
      </w:r>
    </w:p>
    <w:p w14:paraId="7E2194FE" w14:textId="1BDD98B0" w:rsidR="00667FB9" w:rsidRDefault="009825D2" w:rsidP="003A74CF">
      <w:pPr>
        <w:pStyle w:val="ListParagraph"/>
        <w:numPr>
          <w:ilvl w:val="1"/>
          <w:numId w:val="27"/>
        </w:numPr>
        <w:tabs>
          <w:tab w:val="left" w:pos="2160"/>
        </w:tabs>
        <w:autoSpaceDE w:val="0"/>
        <w:autoSpaceDN w:val="0"/>
        <w:ind w:right="1654"/>
        <w:rPr>
          <w:sz w:val="24"/>
        </w:rPr>
      </w:pPr>
      <w:r w:rsidRPr="003E68B7">
        <w:rPr>
          <w:rFonts w:eastAsia="Times New Roman" w:cs="Times New Roman"/>
          <w:color w:val="000000" w:themeColor="text1"/>
          <w:sz w:val="24"/>
          <w:szCs w:val="24"/>
        </w:rPr>
        <w:t>For example, the shape is a total of 30 unit</w:t>
      </w:r>
      <w:r>
        <w:rPr>
          <w:rFonts w:eastAsia="Times New Roman" w:cs="Times New Roman"/>
          <w:color w:val="000000" w:themeColor="text1"/>
          <w:sz w:val="24"/>
          <w:szCs w:val="24"/>
        </w:rPr>
        <w:t xml:space="preserve">s and one equal part is given. </w:t>
      </w:r>
      <w:r w:rsidRPr="003E68B7">
        <w:rPr>
          <w:rFonts w:eastAsia="Times New Roman" w:cs="Times New Roman"/>
          <w:color w:val="000000" w:themeColor="text1"/>
          <w:sz w:val="24"/>
          <w:szCs w:val="24"/>
        </w:rPr>
        <w:t>Students partition the shape into 3 equal parts using the knowledge that one part is equal to 10 units</w:t>
      </w:r>
      <w:r w:rsidR="00667FB9">
        <w:rPr>
          <w:sz w:val="24"/>
        </w:rPr>
        <w:t>.</w:t>
      </w:r>
    </w:p>
    <w:p w14:paraId="2941AE90" w14:textId="325D7E4F" w:rsidR="000C0675" w:rsidRPr="000C0675" w:rsidRDefault="006D1C13" w:rsidP="006D1C13">
      <w:pPr>
        <w:tabs>
          <w:tab w:val="left" w:pos="2160"/>
        </w:tabs>
        <w:autoSpaceDE w:val="0"/>
        <w:autoSpaceDN w:val="0"/>
        <w:ind w:right="1654"/>
        <w:jc w:val="center"/>
        <w:rPr>
          <w:sz w:val="24"/>
        </w:rPr>
      </w:pPr>
      <w:r>
        <w:rPr>
          <w:noProof/>
        </w:rPr>
        <w:drawing>
          <wp:inline distT="0" distB="0" distL="0" distR="0" wp14:anchorId="47C360A9" wp14:editId="1A9E62FF">
            <wp:extent cx="2511425" cy="1928906"/>
            <wp:effectExtent l="0" t="0" r="0" b="0"/>
            <wp:docPr id="1070996298" name="Picture 230" descr="Sections of graph paper with 30 squares divided into 3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96298" name="Picture 230" descr="Sections of graph paper with 30 squares divided into 3 equal parts. "/>
                    <pic:cNvPicPr/>
                  </pic:nvPicPr>
                  <pic:blipFill>
                    <a:blip r:embed="rId48">
                      <a:extLst>
                        <a:ext uri="{28A0092B-C50C-407E-A947-70E740481C1C}">
                          <a14:useLocalDpi xmlns:a14="http://schemas.microsoft.com/office/drawing/2010/main" val="0"/>
                        </a:ext>
                      </a:extLst>
                    </a:blip>
                    <a:stretch>
                      <a:fillRect/>
                    </a:stretch>
                  </pic:blipFill>
                  <pic:spPr>
                    <a:xfrm>
                      <a:off x="0" y="0"/>
                      <a:ext cx="2511425" cy="1928906"/>
                    </a:xfrm>
                    <a:prstGeom prst="rect">
                      <a:avLst/>
                    </a:prstGeom>
                  </pic:spPr>
                </pic:pic>
              </a:graphicData>
            </a:graphic>
          </wp:inline>
        </w:drawing>
      </w:r>
    </w:p>
    <w:p w14:paraId="28A84EE5" w14:textId="77777777" w:rsidR="00565299" w:rsidRPr="003E68B7" w:rsidRDefault="00565299" w:rsidP="003A74CF">
      <w:pPr>
        <w:pStyle w:val="ListParagraph"/>
        <w:widowControl/>
        <w:numPr>
          <w:ilvl w:val="0"/>
          <w:numId w:val="78"/>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fraction manipulatives to develop understanding of thirds in circles and rectangles.</w:t>
      </w:r>
    </w:p>
    <w:p w14:paraId="6302BA33" w14:textId="5BE781A1" w:rsidR="00A525F5" w:rsidRPr="00565299" w:rsidRDefault="00565299" w:rsidP="003A74CF">
      <w:pPr>
        <w:pStyle w:val="ListParagraph"/>
        <w:numPr>
          <w:ilvl w:val="0"/>
          <w:numId w:val="79"/>
        </w:numPr>
        <w:rPr>
          <w:rFonts w:eastAsia="Times New Roman" w:cs="Times New Roman"/>
          <w:sz w:val="24"/>
          <w:szCs w:val="24"/>
        </w:rPr>
      </w:pPr>
      <w:r w:rsidRPr="00565299">
        <w:rPr>
          <w:rFonts w:eastAsia="Times New Roman" w:cs="Times New Roman"/>
          <w:color w:val="000000" w:themeColor="text1"/>
          <w:sz w:val="24"/>
          <w:szCs w:val="24"/>
        </w:rPr>
        <w:t>For example, teacher provides pictures of circles and rectangles (of the same size as the manipulatives) on a sheet of paper. Students then use the “thirds” manipulatives to trace the thirds into the circles and rectangles, so they develop an understanding of how to partition these shapes into thirds</w:t>
      </w:r>
    </w:p>
    <w:p w14:paraId="397F0DC1" w14:textId="77777777" w:rsidR="006D1C13" w:rsidRDefault="006D1C13" w:rsidP="009E13C1">
      <w:pPr>
        <w:spacing w:after="0" w:line="240" w:lineRule="auto"/>
        <w:rPr>
          <w:rFonts w:eastAsia="Times New Roman" w:cs="Times New Roman"/>
          <w:sz w:val="24"/>
          <w:szCs w:val="24"/>
        </w:rPr>
      </w:pPr>
    </w:p>
    <w:p w14:paraId="4482C35F" w14:textId="77777777" w:rsidR="009E13C1" w:rsidRDefault="009E13C1" w:rsidP="00A57786">
      <w:pPr>
        <w:pStyle w:val="FractionsFRHeading"/>
      </w:pPr>
      <w:r w:rsidRPr="003764D2">
        <w:t>Instructional</w:t>
      </w:r>
      <w:r w:rsidRPr="006B6BAE">
        <w:t> Tasks </w:t>
      </w:r>
    </w:p>
    <w:p w14:paraId="20AF7653" w14:textId="77777777" w:rsidR="00E95787" w:rsidRPr="008D5CAB" w:rsidRDefault="00E95787" w:rsidP="00E95787">
      <w:pPr>
        <w:spacing w:after="0" w:line="240" w:lineRule="auto"/>
        <w:textAlignment w:val="baseline"/>
        <w:rPr>
          <w:rFonts w:eastAsia="Times New Roman" w:cs="Times New Roman"/>
          <w:i/>
          <w:color w:val="000000" w:themeColor="text1"/>
          <w:sz w:val="24"/>
          <w:szCs w:val="24"/>
        </w:rPr>
      </w:pPr>
      <w:r w:rsidRPr="008D5CAB">
        <w:rPr>
          <w:rFonts w:eastAsia="Times New Roman" w:cs="Times New Roman"/>
          <w:i/>
          <w:color w:val="000000" w:themeColor="text1"/>
          <w:sz w:val="24"/>
          <w:szCs w:val="24"/>
        </w:rPr>
        <w:t xml:space="preserve">Instructional Task 1 </w:t>
      </w:r>
      <w:r w:rsidRPr="008D5CAB">
        <w:rPr>
          <w:rFonts w:eastAsia="Times New Roman" w:cs="Times New Roman"/>
          <w:i/>
          <w:iCs/>
          <w:color w:val="000000" w:themeColor="text1"/>
          <w:sz w:val="24"/>
          <w:szCs w:val="24"/>
        </w:rPr>
        <w:t>(</w:t>
      </w:r>
      <w:r w:rsidRPr="008D5CAB">
        <w:rPr>
          <w:rFonts w:eastAsia="Times New Roman" w:cs="Times New Roman"/>
          <w:i/>
          <w:iCs/>
          <w:sz w:val="24"/>
          <w:szCs w:val="24"/>
        </w:rPr>
        <w:t>MTR.2.1)</w:t>
      </w:r>
    </w:p>
    <w:p w14:paraId="065B1C02" w14:textId="77777777" w:rsidR="00E95787" w:rsidRPr="008D5CAB" w:rsidRDefault="00E95787" w:rsidP="00E95787">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Provide students with paper copies of circles and rectangles. </w:t>
      </w:r>
    </w:p>
    <w:p w14:paraId="704E2D23" w14:textId="77777777" w:rsidR="00E95787" w:rsidRPr="008D5CAB" w:rsidRDefault="00E95787" w:rsidP="00E95787">
      <w:pPr>
        <w:spacing w:after="0" w:line="240" w:lineRule="auto"/>
        <w:ind w:left="1440" w:hanging="72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Part A. Cut or fold the figures </w:t>
      </w:r>
      <w:r>
        <w:rPr>
          <w:rFonts w:eastAsia="Times New Roman" w:cs="Times New Roman"/>
          <w:color w:val="000000" w:themeColor="text1"/>
          <w:sz w:val="24"/>
          <w:szCs w:val="24"/>
        </w:rPr>
        <w:t xml:space="preserve">to determine how </w:t>
      </w:r>
      <w:r w:rsidRPr="008D5CAB">
        <w:rPr>
          <w:rFonts w:eastAsia="Times New Roman" w:cs="Times New Roman"/>
          <w:color w:val="000000" w:themeColor="text1"/>
          <w:sz w:val="24"/>
          <w:szCs w:val="24"/>
        </w:rPr>
        <w:t>one</w:t>
      </w: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can create two, three or four equal-sized parts. </w:t>
      </w:r>
    </w:p>
    <w:p w14:paraId="2C06808F" w14:textId="428513F5" w:rsidR="00EE7876" w:rsidRDefault="00E95787" w:rsidP="00E95787">
      <w:pPr>
        <w:pStyle w:val="TableParagraph"/>
        <w:spacing w:before="3"/>
        <w:ind w:left="374"/>
        <w:rPr>
          <w:sz w:val="24"/>
        </w:rPr>
      </w:pP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Part B. U</w:t>
      </w:r>
      <w:r>
        <w:rPr>
          <w:rFonts w:eastAsia="Times New Roman" w:cs="Times New Roman"/>
          <w:color w:val="000000" w:themeColor="text1"/>
          <w:sz w:val="24"/>
          <w:szCs w:val="24"/>
        </w:rPr>
        <w:t xml:space="preserve">se mathematical </w:t>
      </w:r>
      <w:r w:rsidRPr="008D5CAB">
        <w:rPr>
          <w:rFonts w:eastAsia="Times New Roman" w:cs="Times New Roman"/>
          <w:color w:val="000000" w:themeColor="text1"/>
          <w:sz w:val="24"/>
          <w:szCs w:val="24"/>
        </w:rPr>
        <w:t>language to describe the parts created in Part A</w:t>
      </w:r>
      <w:r w:rsidR="00EE7876">
        <w:rPr>
          <w:sz w:val="24"/>
        </w:rPr>
        <w:t>.</w:t>
      </w:r>
    </w:p>
    <w:p w14:paraId="107EAE64" w14:textId="77777777" w:rsidR="00EE7876" w:rsidRDefault="00EE7876" w:rsidP="00EE7876">
      <w:pPr>
        <w:pStyle w:val="TableParagraph"/>
        <w:spacing w:before="4"/>
        <w:rPr>
          <w:sz w:val="13"/>
        </w:rPr>
      </w:pP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7FD7C615" w14:textId="77777777" w:rsidR="009E13C1" w:rsidRPr="006B6BAE" w:rsidRDefault="009E13C1" w:rsidP="00A57786">
      <w:pPr>
        <w:pStyle w:val="FractionsFRHeading"/>
      </w:pPr>
      <w:r w:rsidRPr="006B6BAE">
        <w:t>Instructional </w:t>
      </w:r>
      <w:r>
        <w:t>Items</w:t>
      </w:r>
      <w:r w:rsidRPr="006B6BAE">
        <w:t> </w:t>
      </w:r>
    </w:p>
    <w:p w14:paraId="2A6F2462" w14:textId="77777777" w:rsidR="006815ED" w:rsidRPr="008D5CAB" w:rsidRDefault="006815ED" w:rsidP="006815ED">
      <w:pPr>
        <w:spacing w:after="0" w:line="240" w:lineRule="auto"/>
        <w:textAlignment w:val="baseline"/>
        <w:rPr>
          <w:rFonts w:eastAsia="Times New Roman" w:cs="Times New Roman"/>
          <w:i/>
          <w:color w:val="000000"/>
          <w:sz w:val="24"/>
          <w:szCs w:val="24"/>
        </w:rPr>
      </w:pPr>
      <w:r w:rsidRPr="008D5CAB">
        <w:rPr>
          <w:rFonts w:eastAsia="Times New Roman" w:cs="Times New Roman"/>
          <w:i/>
          <w:color w:val="000000"/>
          <w:sz w:val="24"/>
          <w:szCs w:val="24"/>
        </w:rPr>
        <w:t>Instructional Item 1</w:t>
      </w:r>
    </w:p>
    <w:p w14:paraId="67EB9437" w14:textId="691C6982" w:rsidR="00091922" w:rsidRDefault="006815ED" w:rsidP="00275220">
      <w:pPr>
        <w:spacing w:after="0" w:line="240" w:lineRule="auto"/>
        <w:textAlignment w:val="baseline"/>
        <w:rPr>
          <w:spacing w:val="-5"/>
          <w:sz w:val="24"/>
        </w:rPr>
      </w:pPr>
      <w:r>
        <w:rPr>
          <w:rFonts w:eastAsia="Times New Roman" w:cs="Times New Roman"/>
          <w:color w:val="000000"/>
          <w:sz w:val="24"/>
          <w:szCs w:val="24"/>
        </w:rPr>
        <w:t xml:space="preserve">Which shape is </w:t>
      </w:r>
      <w:r w:rsidRPr="008D5CAB">
        <w:rPr>
          <w:rFonts w:eastAsia="Times New Roman" w:cs="Times New Roman"/>
          <w:color w:val="000000"/>
          <w:sz w:val="24"/>
          <w:szCs w:val="24"/>
        </w:rPr>
        <w:t>part</w:t>
      </w:r>
      <w:r>
        <w:rPr>
          <w:rFonts w:eastAsia="Times New Roman" w:cs="Times New Roman"/>
          <w:color w:val="000000"/>
          <w:sz w:val="24"/>
          <w:szCs w:val="24"/>
        </w:rPr>
        <w:t xml:space="preserve">itioned into four fourths? </w:t>
      </w:r>
      <w:r w:rsidRPr="008D5CAB">
        <w:rPr>
          <w:rFonts w:eastAsia="Times New Roman" w:cs="Times New Roman"/>
          <w:color w:val="000000"/>
          <w:sz w:val="24"/>
          <w:szCs w:val="24"/>
        </w:rPr>
        <w:t>Explain your thinking</w:t>
      </w:r>
      <w:r w:rsidR="00A64003">
        <w:rPr>
          <w:spacing w:val="-5"/>
          <w:sz w:val="24"/>
        </w:rPr>
        <w:t>.</w:t>
      </w:r>
    </w:p>
    <w:p w14:paraId="1FAEF142" w14:textId="7E305827" w:rsidR="006815ED" w:rsidRDefault="005743F3" w:rsidP="005743F3">
      <w:pPr>
        <w:spacing w:after="0" w:line="240" w:lineRule="auto"/>
        <w:ind w:firstLine="720"/>
        <w:jc w:val="center"/>
        <w:textAlignment w:val="baseline"/>
        <w:rPr>
          <w:spacing w:val="-5"/>
          <w:sz w:val="24"/>
        </w:rPr>
      </w:pPr>
      <w:r w:rsidRPr="008D5CAB">
        <w:rPr>
          <w:rFonts w:cs="Times New Roman"/>
          <w:noProof/>
          <w:sz w:val="24"/>
          <w:szCs w:val="24"/>
        </w:rPr>
        <w:drawing>
          <wp:inline distT="0" distB="0" distL="0" distR="0" wp14:anchorId="1FB2D22C" wp14:editId="3CBC3DBD">
            <wp:extent cx="1419367" cy="617688"/>
            <wp:effectExtent l="0" t="0" r="0" b="0"/>
            <wp:docPr id="1125993981" name="Picture 231" descr="Shape A is a circle with 2 diagonals and Shape B is a rectangle divided into 4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93981" name="Picture 231" descr="Shape A is a circle with 2 diagonals and Shape B is a rectangle divided into 4 part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4052" cy="632782"/>
                    </a:xfrm>
                    <a:prstGeom prst="rect">
                      <a:avLst/>
                    </a:prstGeom>
                  </pic:spPr>
                </pic:pic>
              </a:graphicData>
            </a:graphic>
          </wp:inline>
        </w:drawing>
      </w:r>
    </w:p>
    <w:p w14:paraId="171EF5EB" w14:textId="77777777" w:rsidR="005743F3" w:rsidRDefault="005743F3" w:rsidP="005743F3">
      <w:pPr>
        <w:spacing w:after="0" w:line="240" w:lineRule="auto"/>
        <w:ind w:firstLine="720"/>
        <w:jc w:val="center"/>
        <w:textAlignment w:val="baseline"/>
        <w:rPr>
          <w:spacing w:val="-5"/>
          <w:sz w:val="24"/>
        </w:rPr>
      </w:pPr>
    </w:p>
    <w:p w14:paraId="0F899824" w14:textId="77777777" w:rsidR="00275220" w:rsidRPr="008D5CAB" w:rsidRDefault="00275220" w:rsidP="00275220">
      <w:pPr>
        <w:spacing w:after="0" w:line="240" w:lineRule="auto"/>
        <w:textAlignment w:val="baseline"/>
        <w:rPr>
          <w:rFonts w:eastAsia="Times New Roman" w:cs="Times New Roman"/>
          <w:i/>
          <w:sz w:val="24"/>
          <w:szCs w:val="24"/>
        </w:rPr>
      </w:pPr>
      <w:r w:rsidRPr="008D5CAB">
        <w:rPr>
          <w:rFonts w:eastAsia="Times New Roman" w:cs="Times New Roman"/>
          <w:i/>
          <w:sz w:val="24"/>
          <w:szCs w:val="24"/>
        </w:rPr>
        <w:t>Instructional Item 2</w:t>
      </w:r>
    </w:p>
    <w:p w14:paraId="69BF449E" w14:textId="01BC7329" w:rsidR="005743F3" w:rsidRDefault="00275220" w:rsidP="00275220">
      <w:pPr>
        <w:spacing w:after="0" w:line="240" w:lineRule="auto"/>
        <w:textAlignment w:val="baseline"/>
        <w:rPr>
          <w:spacing w:val="-5"/>
          <w:sz w:val="24"/>
        </w:rPr>
      </w:pPr>
      <w:r>
        <w:rPr>
          <w:rFonts w:eastAsia="Times New Roman" w:cs="Times New Roman"/>
          <w:sz w:val="24"/>
          <w:szCs w:val="24"/>
        </w:rPr>
        <w:t>Below is one-</w:t>
      </w:r>
      <w:r w:rsidRPr="008D5CAB">
        <w:rPr>
          <w:rFonts w:eastAsia="Times New Roman" w:cs="Times New Roman"/>
          <w:sz w:val="24"/>
          <w:szCs w:val="24"/>
        </w:rPr>
        <w:t>half of a whole.</w:t>
      </w:r>
      <w:r>
        <w:rPr>
          <w:rFonts w:eastAsia="Times New Roman" w:cs="Times New Roman"/>
          <w:sz w:val="24"/>
          <w:szCs w:val="24"/>
        </w:rPr>
        <w:t xml:space="preserve"> </w:t>
      </w:r>
      <w:r w:rsidRPr="008D5CAB">
        <w:rPr>
          <w:rFonts w:eastAsia="Times New Roman" w:cs="Times New Roman"/>
          <w:sz w:val="24"/>
          <w:szCs w:val="24"/>
        </w:rPr>
        <w:t>Dr</w:t>
      </w:r>
      <w:r>
        <w:rPr>
          <w:rFonts w:eastAsia="Times New Roman" w:cs="Times New Roman"/>
          <w:sz w:val="24"/>
          <w:szCs w:val="24"/>
        </w:rPr>
        <w:t xml:space="preserve">aw two halves to make a whole. </w:t>
      </w:r>
      <w:r w:rsidRPr="008D5CAB">
        <w:rPr>
          <w:rFonts w:eastAsia="Times New Roman" w:cs="Times New Roman"/>
          <w:sz w:val="24"/>
          <w:szCs w:val="24"/>
        </w:rPr>
        <w:t>Encourage students to provide two different ways to make a whole</w:t>
      </w:r>
      <w:r>
        <w:rPr>
          <w:rFonts w:eastAsia="Times New Roman" w:cs="Times New Roman"/>
          <w:sz w:val="24"/>
          <w:szCs w:val="24"/>
        </w:rPr>
        <w:t>.</w:t>
      </w:r>
    </w:p>
    <w:p w14:paraId="23FF9F13" w14:textId="15C82D35" w:rsidR="006815ED" w:rsidRDefault="00A57786" w:rsidP="00A57786">
      <w:pPr>
        <w:spacing w:after="0" w:line="240" w:lineRule="auto"/>
        <w:jc w:val="center"/>
        <w:textAlignment w:val="baseline"/>
        <w:rPr>
          <w:spacing w:val="-5"/>
          <w:sz w:val="24"/>
        </w:rPr>
      </w:pPr>
      <w:r w:rsidRPr="008D5CAB">
        <w:rPr>
          <w:rFonts w:cs="Times New Roman"/>
          <w:noProof/>
          <w:sz w:val="24"/>
          <w:szCs w:val="24"/>
        </w:rPr>
        <w:drawing>
          <wp:inline distT="0" distB="0" distL="0" distR="0" wp14:anchorId="3B7AFD21" wp14:editId="3C0A2D20">
            <wp:extent cx="928047" cy="220694"/>
            <wp:effectExtent l="0" t="0" r="5715" b="8255"/>
            <wp:docPr id="519139250" name="Picture 232" descr="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39250" name="Picture 232" descr="Rectangle "/>
                    <pic:cNvPicPr/>
                  </pic:nvPicPr>
                  <pic:blipFill>
                    <a:blip r:embed="rId50">
                      <a:extLst>
                        <a:ext uri="{28A0092B-C50C-407E-A947-70E740481C1C}">
                          <a14:useLocalDpi xmlns:a14="http://schemas.microsoft.com/office/drawing/2010/main" val="0"/>
                        </a:ext>
                      </a:extLst>
                    </a:blip>
                    <a:stretch>
                      <a:fillRect/>
                    </a:stretch>
                  </pic:blipFill>
                  <pic:spPr>
                    <a:xfrm>
                      <a:off x="0" y="0"/>
                      <a:ext cx="937435" cy="222927"/>
                    </a:xfrm>
                    <a:prstGeom prst="rect">
                      <a:avLst/>
                    </a:prstGeom>
                  </pic:spPr>
                </pic:pic>
              </a:graphicData>
            </a:graphic>
          </wp:inline>
        </w:drawing>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Default="009E13C1" w:rsidP="001D2EA1">
      <w:pPr>
        <w:pStyle w:val="Style4"/>
      </w:pPr>
      <w:r w:rsidRPr="006B6BAE">
        <w:t>*The strategies, tasks and items included in the B1G-M are examples and should not be considered comprehensive.</w:t>
      </w:r>
      <w:bookmarkStart w:id="14" w:name="_MA.6.AR.1.1"/>
      <w:bookmarkEnd w:id="14"/>
    </w:p>
    <w:p w14:paraId="3316418F" w14:textId="77777777" w:rsidR="00A57786" w:rsidRDefault="00A57786" w:rsidP="001D2EA1">
      <w:pPr>
        <w:pStyle w:val="Style4"/>
      </w:pPr>
    </w:p>
    <w:p w14:paraId="164E6EAE" w14:textId="77777777" w:rsidR="00A57786" w:rsidRPr="001D2EA1" w:rsidRDefault="00A57786" w:rsidP="001D2EA1">
      <w:pPr>
        <w:pStyle w:val="Style4"/>
      </w:pPr>
    </w:p>
    <w:p w14:paraId="453E478E" w14:textId="77777777" w:rsidR="00C003DA" w:rsidRPr="006B6BAE" w:rsidRDefault="00C003DA" w:rsidP="007C7E9B">
      <w:pPr>
        <w:spacing w:after="0" w:line="240" w:lineRule="auto"/>
        <w:rPr>
          <w:rFonts w:eastAsia="Times New Roman" w:cs="Times New Roman"/>
          <w:szCs w:val="24"/>
        </w:rPr>
      </w:pPr>
    </w:p>
    <w:p w14:paraId="607CF517" w14:textId="213B8A9F" w:rsidR="00976C60" w:rsidRDefault="00976C60" w:rsidP="00976C60">
      <w:pPr>
        <w:pStyle w:val="Heading3"/>
      </w:pPr>
      <w:bookmarkStart w:id="15" w:name="_MA.6.AR.1.2"/>
      <w:bookmarkStart w:id="16" w:name="_MA.2.FR.1.2"/>
      <w:bookmarkEnd w:id="15"/>
      <w:bookmarkEnd w:id="16"/>
      <w:r w:rsidRPr="00686444">
        <w:rPr>
          <w:rStyle w:val="normaltextrun"/>
        </w:rPr>
        <w:lastRenderedPageBreak/>
        <w:t>MA.2.FR.1.</w:t>
      </w:r>
      <w:r>
        <w:rPr>
          <w:rStyle w:val="normaltextrun"/>
        </w:rPr>
        <w:t>2</w:t>
      </w:r>
    </w:p>
    <w:p w14:paraId="34D36193" w14:textId="77777777" w:rsidR="00976C60" w:rsidRPr="006B6BAE" w:rsidRDefault="00976C60" w:rsidP="00976C60">
      <w:pPr>
        <w:pStyle w:val="Heading3"/>
      </w:pPr>
    </w:p>
    <w:p w14:paraId="2C5325A9" w14:textId="77777777" w:rsidR="00976C60" w:rsidRPr="006B6BAE" w:rsidRDefault="00976C60" w:rsidP="00976C60">
      <w:pPr>
        <w:pStyle w:val="FractionsFRHeading"/>
      </w:pPr>
      <w:r w:rsidRPr="006B6BAE">
        <w:t>Benchmark</w:t>
      </w:r>
    </w:p>
    <w:p w14:paraId="0CD89565" w14:textId="0228840D" w:rsidR="00976C60" w:rsidRPr="0070691A" w:rsidRDefault="00976C60" w:rsidP="00976C60">
      <w:pPr>
        <w:pStyle w:val="Style3"/>
        <w:rPr>
          <w:b w:val="0"/>
          <w:bCs w:val="0"/>
        </w:rPr>
      </w:pPr>
      <w:r w:rsidRPr="00DB3336">
        <w:t>MA</w:t>
      </w:r>
      <w:r>
        <w:t>.2.FR</w:t>
      </w:r>
      <w:r w:rsidRPr="00DB3336">
        <w:t>.1.</w:t>
      </w:r>
      <w:r>
        <w:t>2</w:t>
      </w:r>
      <w:r w:rsidRPr="00DB3336">
        <w:t xml:space="preserve"> </w:t>
      </w:r>
      <w:r w:rsidRPr="00DB3336">
        <w:tab/>
      </w:r>
      <w:r w:rsidR="006F381F" w:rsidRPr="008D5CAB">
        <w:rPr>
          <w:color w:val="000000"/>
        </w:rPr>
        <w:t>Partition rectangles into two, three or four equal-sized parts in two different ways showing that equal-sized parts of the same whole may have different shapes</w:t>
      </w:r>
      <w:r>
        <w:t>.</w:t>
      </w:r>
    </w:p>
    <w:p w14:paraId="3C373C03" w14:textId="2AD8877B" w:rsidR="00976C60" w:rsidRPr="00BB6DF7" w:rsidRDefault="00570F02" w:rsidP="00570F02">
      <w:pPr>
        <w:spacing w:after="0" w:line="240" w:lineRule="auto"/>
        <w:ind w:left="1440"/>
        <w:rPr>
          <w:rFonts w:eastAsia="Times New Roman" w:cs="Times New Roman"/>
          <w:color w:val="000000"/>
          <w:sz w:val="24"/>
          <w:szCs w:val="24"/>
        </w:rPr>
      </w:pPr>
      <w:r w:rsidRPr="001F5ED7">
        <w:rPr>
          <w:rFonts w:eastAsia="Calibri" w:cs="Times New Roman"/>
          <w:i/>
          <w:color w:val="000000"/>
          <w:szCs w:val="24"/>
        </w:rPr>
        <w:t>Example</w:t>
      </w:r>
      <w:r w:rsidRPr="001F5ED7">
        <w:rPr>
          <w:rFonts w:eastAsia="Calibri" w:cs="Times New Roman"/>
          <w:color w:val="000000"/>
          <w:szCs w:val="24"/>
        </w:rPr>
        <w:t xml:space="preserve">: A square cake can be cut into four equal-sized rectangular pieces or into four </w:t>
      </w:r>
      <w:r>
        <w:rPr>
          <w:rFonts w:eastAsia="Calibri" w:cs="Times New Roman"/>
          <w:color w:val="000000"/>
          <w:szCs w:val="24"/>
        </w:rPr>
        <w:t xml:space="preserve">    </w:t>
      </w:r>
      <w:r w:rsidRPr="001F5ED7">
        <w:rPr>
          <w:rFonts w:eastAsia="Calibri" w:cs="Times New Roman"/>
          <w:color w:val="000000"/>
          <w:szCs w:val="24"/>
        </w:rPr>
        <w:t>equal-sized triangular pieces</w:t>
      </w:r>
      <w:r w:rsidR="00976C60">
        <w:t>.</w:t>
      </w:r>
    </w:p>
    <w:p w14:paraId="2E06157C" w14:textId="77777777" w:rsidR="00976C60" w:rsidRPr="006B6BAE" w:rsidRDefault="00976C60" w:rsidP="00976C60">
      <w:pPr>
        <w:spacing w:after="0" w:line="240" w:lineRule="auto"/>
        <w:ind w:left="1620" w:hanging="900"/>
        <w:rPr>
          <w:rFonts w:eastAsia="Times New Roman" w:cs="Times New Roman"/>
          <w:color w:val="000000"/>
        </w:rPr>
      </w:pPr>
    </w:p>
    <w:p w14:paraId="3A72FA15" w14:textId="77777777" w:rsidR="00976C60" w:rsidRPr="006B6BAE" w:rsidRDefault="00976C60" w:rsidP="00976C60">
      <w:pPr>
        <w:pStyle w:val="FractionsFRHeading"/>
      </w:pPr>
      <w:r>
        <w:t xml:space="preserve">Connecting </w:t>
      </w:r>
      <w:r w:rsidRPr="006B6BAE">
        <w:t>Benchmark</w:t>
      </w:r>
      <w:r>
        <w:t>s/</w:t>
      </w:r>
      <w:r w:rsidRPr="006B6BAE">
        <w:t>Horizontal Alignment</w:t>
      </w:r>
      <w:r>
        <w:t xml:space="preserve">        </w:t>
      </w:r>
    </w:p>
    <w:p w14:paraId="67F0CEC5" w14:textId="77777777" w:rsidR="00976C60" w:rsidRPr="008D5CAB" w:rsidRDefault="00976C60" w:rsidP="003A74CF">
      <w:pPr>
        <w:pStyle w:val="ListParagraph"/>
        <w:numPr>
          <w:ilvl w:val="1"/>
          <w:numId w:val="74"/>
        </w:numPr>
        <w:rPr>
          <w:rFonts w:cs="Times New Roman"/>
          <w:sz w:val="24"/>
          <w:szCs w:val="24"/>
        </w:rPr>
      </w:pPr>
      <w:r w:rsidRPr="008D5CAB">
        <w:rPr>
          <w:rFonts w:eastAsia="Times New Roman" w:cs="Times New Roman"/>
          <w:color w:val="000000"/>
          <w:sz w:val="24"/>
          <w:szCs w:val="24"/>
        </w:rPr>
        <w:t>MA.2.M.2.1</w:t>
      </w:r>
    </w:p>
    <w:p w14:paraId="1C393EED" w14:textId="77777777" w:rsidR="00976C60" w:rsidRPr="00901B41" w:rsidRDefault="00976C60" w:rsidP="00976C60">
      <w:pPr>
        <w:pStyle w:val="ListParagraph"/>
        <w:ind w:left="825"/>
        <w:contextualSpacing/>
        <w:rPr>
          <w:rFonts w:eastAsia="Times New Roman" w:cs="Times New Roman"/>
          <w:sz w:val="24"/>
          <w:szCs w:val="24"/>
        </w:rPr>
      </w:pPr>
    </w:p>
    <w:p w14:paraId="5B2FB807" w14:textId="77777777" w:rsidR="00976C60" w:rsidRDefault="00976C60" w:rsidP="00976C60">
      <w:pPr>
        <w:pStyle w:val="FractionsFRHeading"/>
      </w:pPr>
      <w:r w:rsidRPr="006B6BAE">
        <w:t>Terms from the K-12 Glossary </w:t>
      </w:r>
    </w:p>
    <w:p w14:paraId="1C985063" w14:textId="77777777" w:rsidR="00976C60" w:rsidRPr="008D5CAB" w:rsidRDefault="00976C60" w:rsidP="003A74CF">
      <w:pPr>
        <w:numPr>
          <w:ilvl w:val="0"/>
          <w:numId w:val="75"/>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Rectangle </w:t>
      </w:r>
    </w:p>
    <w:p w14:paraId="1A509878" w14:textId="77777777" w:rsidR="00976C60" w:rsidRPr="001731F3" w:rsidRDefault="00976C60" w:rsidP="00976C60">
      <w:pPr>
        <w:pStyle w:val="ListParagraph"/>
        <w:ind w:left="720"/>
        <w:textAlignment w:val="baseline"/>
        <w:rPr>
          <w:rFonts w:eastAsia="Times New Roman" w:cs="Times New Roman"/>
          <w:sz w:val="24"/>
          <w:szCs w:val="24"/>
        </w:rPr>
      </w:pPr>
    </w:p>
    <w:p w14:paraId="20F5F768" w14:textId="77777777" w:rsidR="00976C60" w:rsidRPr="00775194" w:rsidRDefault="00976C60" w:rsidP="00976C60">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76C60" w:rsidRPr="006B6BAE" w14:paraId="4027AE75" w14:textId="77777777" w:rsidTr="007E0917">
        <w:trPr>
          <w:trHeight w:val="702"/>
        </w:trPr>
        <w:tc>
          <w:tcPr>
            <w:tcW w:w="2692" w:type="pct"/>
            <w:shd w:val="clear" w:color="auto" w:fill="auto"/>
            <w:hideMark/>
          </w:tcPr>
          <w:p w14:paraId="17211305" w14:textId="77777777" w:rsidR="00976C60" w:rsidRPr="006B6BAE" w:rsidRDefault="00976C60"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E3702B" w14:textId="77777777" w:rsidR="00976C60" w:rsidRPr="006B6BAE" w:rsidRDefault="00976C60" w:rsidP="003A74CF">
            <w:pPr>
              <w:numPr>
                <w:ilvl w:val="0"/>
                <w:numId w:val="20"/>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MA.1.FR.1.1 </w:t>
            </w:r>
            <w:r w:rsidRPr="006B6BAE">
              <w:rPr>
                <w:rFonts w:eastAsia="Times New Roman" w:cs="Times New Roman"/>
                <w:sz w:val="24"/>
                <w:szCs w:val="24"/>
              </w:rPr>
              <w:t xml:space="preserve"> </w:t>
            </w:r>
          </w:p>
          <w:p w14:paraId="32531B28" w14:textId="77777777" w:rsidR="00976C60" w:rsidRPr="006B6BAE" w:rsidRDefault="00976C60" w:rsidP="007E0917">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94598FC" w14:textId="77777777" w:rsidR="00976C60" w:rsidRPr="006B6BAE" w:rsidRDefault="00976C60"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E0AD204" w14:textId="77777777" w:rsidR="00976C60" w:rsidRPr="00F1260F" w:rsidRDefault="00976C60" w:rsidP="003A74CF">
            <w:pPr>
              <w:pStyle w:val="ListParagraph"/>
              <w:numPr>
                <w:ilvl w:val="0"/>
                <w:numId w:val="44"/>
              </w:numPr>
              <w:textAlignment w:val="baseline"/>
              <w:rPr>
                <w:rFonts w:eastAsia="Times New Roman" w:cs="Times New Roman"/>
                <w:sz w:val="24"/>
                <w:szCs w:val="24"/>
              </w:rPr>
            </w:pPr>
            <w:r w:rsidRPr="328FBE13">
              <w:rPr>
                <w:rFonts w:eastAsia="Times New Roman" w:cs="Times New Roman"/>
                <w:color w:val="000000" w:themeColor="text1"/>
                <w:sz w:val="24"/>
                <w:szCs w:val="24"/>
              </w:rPr>
              <w:t>MA.3.FR.1.</w:t>
            </w:r>
            <w:r>
              <w:rPr>
                <w:rFonts w:eastAsia="Times New Roman" w:cs="Times New Roman"/>
                <w:color w:val="000000" w:themeColor="text1"/>
                <w:sz w:val="24"/>
                <w:szCs w:val="24"/>
              </w:rPr>
              <w:t>1</w:t>
            </w:r>
          </w:p>
        </w:tc>
      </w:tr>
    </w:tbl>
    <w:p w14:paraId="4D5C9186" w14:textId="77777777" w:rsidR="00976C60" w:rsidRPr="006B6BAE" w:rsidRDefault="00976C60" w:rsidP="00976C60">
      <w:pPr>
        <w:pStyle w:val="FractionsFRHeading"/>
      </w:pPr>
      <w:r w:rsidRPr="006B6BAE">
        <w:t xml:space="preserve">Purpose and </w:t>
      </w:r>
      <w:r w:rsidRPr="007F4BAA">
        <w:t>Instructional</w:t>
      </w:r>
      <w:r w:rsidRPr="006B6BAE">
        <w:t xml:space="preserve"> Strategies </w:t>
      </w:r>
    </w:p>
    <w:p w14:paraId="069A16DA" w14:textId="7E70A025" w:rsidR="00954507" w:rsidRPr="008D5CAB" w:rsidRDefault="00954507" w:rsidP="00954507">
      <w:pPr>
        <w:spacing w:after="0" w:line="240" w:lineRule="auto"/>
        <w:textAlignment w:val="baseline"/>
        <w:rPr>
          <w:rFonts w:eastAsia="Times New Roman" w:cs="Times New Roman"/>
          <w:sz w:val="24"/>
          <w:szCs w:val="24"/>
        </w:rPr>
      </w:pPr>
      <w:r w:rsidRPr="008D5CAB">
        <w:rPr>
          <w:rFonts w:eastAsia="Calibri" w:cs="Times New Roman"/>
          <w:color w:val="000000" w:themeColor="text1"/>
          <w:sz w:val="24"/>
          <w:szCs w:val="24"/>
        </w:rPr>
        <w:t xml:space="preserve">The purpose of this benchmark is to build understanding that figures can be partitioned in multiple ways, the parts can look different, but they still represent an equal amount of the whole. </w:t>
      </w:r>
    </w:p>
    <w:p w14:paraId="606B5062" w14:textId="77777777" w:rsidR="00954507" w:rsidRPr="001F5ED7" w:rsidRDefault="00954507" w:rsidP="003A74CF">
      <w:pPr>
        <w:pStyle w:val="ListParagraph"/>
        <w:numPr>
          <w:ilvl w:val="0"/>
          <w:numId w:val="11"/>
        </w:numPr>
        <w:rPr>
          <w:rFonts w:eastAsiaTheme="minorEastAsia" w:cs="Times New Roman"/>
          <w:color w:val="000000" w:themeColor="text1"/>
          <w:sz w:val="24"/>
          <w:szCs w:val="24"/>
        </w:rPr>
      </w:pPr>
      <w:r w:rsidRPr="001F5ED7">
        <w:rPr>
          <w:rFonts w:eastAsia="Calibri" w:cs="Times New Roman"/>
          <w:color w:val="000000" w:themeColor="text1"/>
          <w:sz w:val="24"/>
          <w:szCs w:val="24"/>
        </w:rPr>
        <w:t>Instruction includes the use of manipulatives including geoboards, fraction circles, pattern blocks or color tiles.</w:t>
      </w:r>
    </w:p>
    <w:p w14:paraId="0FF7995E" w14:textId="77777777" w:rsidR="00954507" w:rsidRPr="001F5ED7" w:rsidRDefault="00954507" w:rsidP="003A74CF">
      <w:pPr>
        <w:pStyle w:val="ListParagraph"/>
        <w:numPr>
          <w:ilvl w:val="0"/>
          <w:numId w:val="11"/>
        </w:numPr>
        <w:contextualSpacing/>
        <w:textAlignment w:val="baseline"/>
        <w:rPr>
          <w:rFonts w:eastAsiaTheme="minorEastAsia" w:cs="Times New Roman"/>
          <w:color w:val="000000" w:themeColor="text1"/>
          <w:sz w:val="24"/>
          <w:szCs w:val="24"/>
        </w:rPr>
      </w:pPr>
      <w:r w:rsidRPr="001F5ED7">
        <w:rPr>
          <w:rFonts w:eastAsia="Calibri" w:cs="Times New Roman"/>
          <w:color w:val="000000" w:themeColor="text1"/>
          <w:sz w:val="24"/>
          <w:szCs w:val="24"/>
        </w:rPr>
        <w:t>Instruction includes the idea of part-whole relationship if supported by a model.</w:t>
      </w:r>
    </w:p>
    <w:p w14:paraId="7FF8A9C4" w14:textId="28C375DB" w:rsidR="00976C60" w:rsidRPr="00437B5C" w:rsidRDefault="00954507" w:rsidP="003A74CF">
      <w:pPr>
        <w:pStyle w:val="ListParagraph"/>
        <w:numPr>
          <w:ilvl w:val="0"/>
          <w:numId w:val="11"/>
        </w:numPr>
        <w:textAlignment w:val="baseline"/>
        <w:rPr>
          <w:rFonts w:eastAsia="Times New Roman" w:cs="Times New Roman"/>
          <w:sz w:val="24"/>
          <w:szCs w:val="24"/>
        </w:rPr>
      </w:pPr>
      <w:r w:rsidRPr="001F5ED7">
        <w:rPr>
          <w:rFonts w:eastAsia="Calibri" w:cs="Times New Roman"/>
          <w:color w:val="000000" w:themeColor="text1"/>
          <w:sz w:val="24"/>
          <w:szCs w:val="24"/>
        </w:rPr>
        <w:t>Students are not expected to use formal fraction notation until grade 3</w:t>
      </w:r>
      <w:r w:rsidR="00976C60" w:rsidRPr="00437B5C">
        <w:rPr>
          <w:rFonts w:eastAsia="Times New Roman" w:cs="Times New Roman"/>
          <w:sz w:val="24"/>
          <w:szCs w:val="24"/>
        </w:rPr>
        <w:t>.</w:t>
      </w:r>
    </w:p>
    <w:p w14:paraId="0195BB32" w14:textId="77777777" w:rsidR="00976C60" w:rsidRDefault="00976C60" w:rsidP="00976C60">
      <w:pPr>
        <w:widowControl w:val="0"/>
        <w:spacing w:after="0" w:line="240" w:lineRule="auto"/>
        <w:rPr>
          <w:rFonts w:eastAsia="Times New Roman" w:cs="Times New Roman"/>
          <w:color w:val="000000"/>
          <w:sz w:val="24"/>
          <w:szCs w:val="24"/>
        </w:rPr>
      </w:pPr>
    </w:p>
    <w:p w14:paraId="683B0B5C" w14:textId="77777777" w:rsidR="00976C60" w:rsidRPr="00AB3CDB" w:rsidRDefault="00976C60" w:rsidP="00976C60">
      <w:pPr>
        <w:pStyle w:val="FractionsFRHeading"/>
      </w:pPr>
      <w:r w:rsidRPr="006B6BAE">
        <w:t>Common Misconceptions or Errors</w:t>
      </w:r>
    </w:p>
    <w:p w14:paraId="3E7154FB" w14:textId="77777777" w:rsidR="009D0B1D" w:rsidRPr="008D5CAB" w:rsidRDefault="009D0B1D" w:rsidP="003A74CF">
      <w:pPr>
        <w:pStyle w:val="ListParagraph"/>
        <w:widowControl/>
        <w:numPr>
          <w:ilvl w:val="0"/>
          <w:numId w:val="25"/>
        </w:numPr>
        <w:contextualSpacing/>
        <w:textAlignment w:val="baseline"/>
        <w:rPr>
          <w:rFonts w:eastAsiaTheme="minorEastAsia" w:cs="Times New Roman"/>
          <w:color w:val="000000" w:themeColor="text1"/>
          <w:sz w:val="24"/>
          <w:szCs w:val="24"/>
        </w:rPr>
      </w:pPr>
      <w:r w:rsidRPr="008D5CAB">
        <w:rPr>
          <w:rFonts w:eastAsia="Calibri" w:cs="Times New Roman"/>
          <w:color w:val="000000" w:themeColor="text1"/>
          <w:sz w:val="24"/>
          <w:szCs w:val="24"/>
        </w:rPr>
        <w:t xml:space="preserve">Students may have difficulty partitioning into equal-sized parts. </w:t>
      </w:r>
    </w:p>
    <w:p w14:paraId="0B98D429" w14:textId="1CD5F5C8" w:rsidR="00976C60" w:rsidRPr="00AB0201" w:rsidRDefault="009D0B1D" w:rsidP="003A74CF">
      <w:pPr>
        <w:pStyle w:val="ListParagraph"/>
        <w:numPr>
          <w:ilvl w:val="0"/>
          <w:numId w:val="25"/>
        </w:numPr>
        <w:textAlignment w:val="baseline"/>
        <w:rPr>
          <w:rFonts w:eastAsia="Times New Roman" w:cs="Times New Roman"/>
          <w:sz w:val="24"/>
          <w:szCs w:val="24"/>
        </w:rPr>
      </w:pPr>
      <w:r w:rsidRPr="008D5CAB">
        <w:rPr>
          <w:rFonts w:eastAsia="Calibri" w:cs="Times New Roman"/>
          <w:color w:val="000000" w:themeColor="text1"/>
          <w:sz w:val="24"/>
          <w:szCs w:val="24"/>
        </w:rPr>
        <w:t>Students may not understand that the parts can be equal parts even if they do not look identical</w:t>
      </w:r>
      <w:r w:rsidR="00976C60">
        <w:rPr>
          <w:spacing w:val="-2"/>
          <w:sz w:val="24"/>
        </w:rPr>
        <w:t>.</w:t>
      </w:r>
    </w:p>
    <w:p w14:paraId="010FD16F" w14:textId="77777777" w:rsidR="00976C60" w:rsidRDefault="00976C60" w:rsidP="00976C60">
      <w:pPr>
        <w:widowControl w:val="0"/>
        <w:spacing w:after="0" w:line="240" w:lineRule="auto"/>
        <w:rPr>
          <w:rFonts w:eastAsia="Times New Roman" w:cs="Times New Roman"/>
          <w:color w:val="000000"/>
          <w:sz w:val="24"/>
          <w:szCs w:val="24"/>
        </w:rPr>
      </w:pPr>
    </w:p>
    <w:p w14:paraId="56E24D10" w14:textId="77777777" w:rsidR="00976C60" w:rsidRPr="00A805BD" w:rsidRDefault="00976C60" w:rsidP="00976C60">
      <w:pPr>
        <w:pStyle w:val="FractionsFRHeading"/>
      </w:pPr>
      <w:r w:rsidRPr="003764D2">
        <w:t>Strategies</w:t>
      </w:r>
      <w:r w:rsidRPr="006B6BAE">
        <w:t xml:space="preserve"> to Support Tiered Instruction</w:t>
      </w:r>
    </w:p>
    <w:p w14:paraId="77BD3677" w14:textId="77777777" w:rsidR="008D7988" w:rsidRPr="003E68B7" w:rsidRDefault="008D7988" w:rsidP="003A74CF">
      <w:pPr>
        <w:pStyle w:val="ListParagraph"/>
        <w:widowControl/>
        <w:numPr>
          <w:ilvl w:val="0"/>
          <w:numId w:val="27"/>
        </w:numPr>
        <w:contextualSpacing/>
        <w:rPr>
          <w:rFonts w:eastAsiaTheme="minorEastAsia"/>
          <w:i/>
          <w:iCs/>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geoboards to partition rectangles and circles into thirds.</w:t>
      </w:r>
    </w:p>
    <w:p w14:paraId="30DF6024" w14:textId="77777777" w:rsidR="008D7988" w:rsidRPr="003E68B7" w:rsidRDefault="008D7988" w:rsidP="003A74CF">
      <w:pPr>
        <w:pStyle w:val="ListParagraph"/>
        <w:widowControl/>
        <w:numPr>
          <w:ilvl w:val="0"/>
          <w:numId w:val="2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graph paper to divide shapes into equal parts when given part of a whole by counting the units inside the shape.</w:t>
      </w:r>
    </w:p>
    <w:p w14:paraId="3D4E6999" w14:textId="04780C57" w:rsidR="00976C60" w:rsidRDefault="008D7988" w:rsidP="003A74CF">
      <w:pPr>
        <w:pStyle w:val="ListParagraph"/>
        <w:numPr>
          <w:ilvl w:val="1"/>
          <w:numId w:val="27"/>
        </w:numPr>
        <w:tabs>
          <w:tab w:val="left" w:pos="2160"/>
        </w:tabs>
        <w:autoSpaceDE w:val="0"/>
        <w:autoSpaceDN w:val="0"/>
        <w:ind w:right="1654"/>
        <w:rPr>
          <w:sz w:val="24"/>
        </w:rPr>
      </w:pPr>
      <w:r w:rsidRPr="003E68B7">
        <w:rPr>
          <w:rFonts w:eastAsia="Times New Roman" w:cs="Times New Roman"/>
          <w:color w:val="000000" w:themeColor="text1"/>
          <w:sz w:val="24"/>
          <w:szCs w:val="24"/>
        </w:rPr>
        <w:t>For example, the shape is a total of 30 unit</w:t>
      </w:r>
      <w:r>
        <w:rPr>
          <w:rFonts w:eastAsia="Times New Roman" w:cs="Times New Roman"/>
          <w:color w:val="000000" w:themeColor="text1"/>
          <w:sz w:val="24"/>
          <w:szCs w:val="24"/>
        </w:rPr>
        <w:t xml:space="preserve">s and one equal part is given. </w:t>
      </w:r>
      <w:r w:rsidRPr="003E68B7">
        <w:rPr>
          <w:rFonts w:eastAsia="Times New Roman" w:cs="Times New Roman"/>
          <w:color w:val="000000" w:themeColor="text1"/>
          <w:sz w:val="24"/>
          <w:szCs w:val="24"/>
        </w:rPr>
        <w:t>Students partition the shape into 3 equal parts using the knowledge that one part is equal to 10 units</w:t>
      </w:r>
      <w:r w:rsidR="00976C60">
        <w:rPr>
          <w:sz w:val="24"/>
        </w:rPr>
        <w:t>.</w:t>
      </w:r>
    </w:p>
    <w:p w14:paraId="360B6376" w14:textId="77777777" w:rsidR="00FE10F9" w:rsidRDefault="00FE10F9" w:rsidP="00FE10F9">
      <w:pPr>
        <w:tabs>
          <w:tab w:val="left" w:pos="2160"/>
        </w:tabs>
        <w:autoSpaceDE w:val="0"/>
        <w:autoSpaceDN w:val="0"/>
        <w:ind w:right="1654"/>
        <w:rPr>
          <w:sz w:val="24"/>
        </w:rPr>
      </w:pPr>
    </w:p>
    <w:p w14:paraId="1AEB1006" w14:textId="46D2780B" w:rsidR="00FE10F9" w:rsidRPr="00FE10F9" w:rsidRDefault="00FE10F9" w:rsidP="00FE10F9">
      <w:pPr>
        <w:tabs>
          <w:tab w:val="left" w:pos="2160"/>
        </w:tabs>
        <w:autoSpaceDE w:val="0"/>
        <w:autoSpaceDN w:val="0"/>
        <w:ind w:right="1654"/>
        <w:jc w:val="center"/>
        <w:rPr>
          <w:sz w:val="24"/>
        </w:rPr>
      </w:pPr>
      <w:r w:rsidRPr="003E68B7">
        <w:rPr>
          <w:noProof/>
          <w:color w:val="000000" w:themeColor="text1"/>
          <w:sz w:val="24"/>
          <w:szCs w:val="24"/>
        </w:rPr>
        <w:drawing>
          <wp:inline distT="0" distB="0" distL="0" distR="0" wp14:anchorId="13540AE0" wp14:editId="31D3F77D">
            <wp:extent cx="941696" cy="806450"/>
            <wp:effectExtent l="0" t="0" r="0" b="0"/>
            <wp:docPr id="1686356533" name="Picture 236" descr="Grid with 6 squares across and 5 squares down.  10 cubes shaded to represent partitioning the grid into three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56533" name="Picture 236" descr="Grid with 6 squares across and 5 squares down.  10 cubes shaded to represent partitioning the grid into three equal parts. "/>
                    <pic:cNvPicPr/>
                  </pic:nvPicPr>
                  <pic:blipFill>
                    <a:blip r:embed="rId51">
                      <a:extLst>
                        <a:ext uri="{28A0092B-C50C-407E-A947-70E740481C1C}">
                          <a14:useLocalDpi xmlns:a14="http://schemas.microsoft.com/office/drawing/2010/main" val="0"/>
                        </a:ext>
                      </a:extLst>
                    </a:blip>
                    <a:stretch>
                      <a:fillRect/>
                    </a:stretch>
                  </pic:blipFill>
                  <pic:spPr>
                    <a:xfrm>
                      <a:off x="0" y="0"/>
                      <a:ext cx="950588" cy="814065"/>
                    </a:xfrm>
                    <a:prstGeom prst="rect">
                      <a:avLst/>
                    </a:prstGeom>
                  </pic:spPr>
                </pic:pic>
              </a:graphicData>
            </a:graphic>
          </wp:inline>
        </w:drawing>
      </w:r>
    </w:p>
    <w:p w14:paraId="0435DE0A" w14:textId="7C025385" w:rsidR="00976C60" w:rsidRPr="000C0675" w:rsidRDefault="00976C60" w:rsidP="00976C60">
      <w:pPr>
        <w:tabs>
          <w:tab w:val="left" w:pos="2160"/>
        </w:tabs>
        <w:autoSpaceDE w:val="0"/>
        <w:autoSpaceDN w:val="0"/>
        <w:ind w:right="1654"/>
        <w:jc w:val="center"/>
        <w:rPr>
          <w:sz w:val="24"/>
        </w:rPr>
      </w:pPr>
    </w:p>
    <w:p w14:paraId="5A16697A" w14:textId="77777777" w:rsidR="00AC4DFF" w:rsidRPr="003E68B7" w:rsidRDefault="00AC4DFF" w:rsidP="003A74CF">
      <w:pPr>
        <w:pStyle w:val="ListParagraph"/>
        <w:widowControl/>
        <w:numPr>
          <w:ilvl w:val="0"/>
          <w:numId w:val="78"/>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Teacher provides opportunities to</w:t>
      </w:r>
      <w:r w:rsidRPr="003E68B7">
        <w:rPr>
          <w:rFonts w:eastAsia="Times New Roman" w:cs="Times New Roman"/>
          <w:color w:val="000000" w:themeColor="text1"/>
          <w:sz w:val="24"/>
          <w:szCs w:val="24"/>
        </w:rPr>
        <w:t xml:space="preserve"> use fraction manipulatives to develop understanding of thirds in circles and rectangles.</w:t>
      </w:r>
    </w:p>
    <w:p w14:paraId="28D94C42" w14:textId="77777777" w:rsidR="00AC4DFF" w:rsidRDefault="00AC4DFF" w:rsidP="003A74CF">
      <w:pPr>
        <w:pStyle w:val="ListParagraph"/>
        <w:widowControl/>
        <w:numPr>
          <w:ilvl w:val="1"/>
          <w:numId w:val="78"/>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teacher provides pictures of circles and rectangles (of the same size as the manipulatives) on a sheet of paper.  Students then use the “thirds” manipulatives to trace the thirds into the circles and rectangles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so they develop an understanding of how to partition these shapes into thirds.</w:t>
      </w:r>
    </w:p>
    <w:p w14:paraId="420DAA0A" w14:textId="77777777" w:rsidR="007D0463" w:rsidRDefault="007D0463" w:rsidP="003A74CF">
      <w:pPr>
        <w:pStyle w:val="ListParagraph"/>
        <w:widowControl/>
        <w:numPr>
          <w:ilvl w:val="0"/>
          <w:numId w:val="78"/>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pre-partitioned shape on graph paper to count units and determine if the different sized parts are equal.</w:t>
      </w:r>
    </w:p>
    <w:p w14:paraId="22D43476" w14:textId="55A99A1B" w:rsidR="00AC4DFF" w:rsidRDefault="007D0463" w:rsidP="003A74CF">
      <w:pPr>
        <w:pStyle w:val="ListParagraph"/>
        <w:widowControl/>
        <w:numPr>
          <w:ilvl w:val="1"/>
          <w:numId w:val="78"/>
        </w:numPr>
        <w:contextualSpacing/>
        <w:rPr>
          <w:rFonts w:eastAsia="Times New Roman" w:cs="Times New Roman"/>
          <w:color w:val="000000" w:themeColor="text1"/>
          <w:sz w:val="24"/>
          <w:szCs w:val="24"/>
        </w:rPr>
      </w:pPr>
      <w:r w:rsidRPr="007D0463">
        <w:rPr>
          <w:rFonts w:eastAsia="Times New Roman" w:cs="Times New Roman"/>
          <w:color w:val="000000" w:themeColor="text1"/>
          <w:sz w:val="24"/>
          <w:szCs w:val="24"/>
        </w:rPr>
        <w:t>For example, the shape is partitioned into two parts. Students may count to determine if they are equal parts</w:t>
      </w:r>
      <w:r>
        <w:rPr>
          <w:rFonts w:eastAsia="Times New Roman" w:cs="Times New Roman"/>
          <w:color w:val="000000" w:themeColor="text1"/>
          <w:sz w:val="24"/>
          <w:szCs w:val="24"/>
        </w:rPr>
        <w:t>.</w:t>
      </w:r>
    </w:p>
    <w:p w14:paraId="341CC462" w14:textId="77777777" w:rsidR="00856FE4" w:rsidRDefault="00856FE4" w:rsidP="00856FE4">
      <w:pPr>
        <w:contextualSpacing/>
        <w:rPr>
          <w:rFonts w:eastAsia="Times New Roman" w:cs="Times New Roman"/>
          <w:color w:val="000000" w:themeColor="text1"/>
          <w:sz w:val="24"/>
          <w:szCs w:val="24"/>
        </w:rPr>
      </w:pPr>
    </w:p>
    <w:p w14:paraId="555FBA1A" w14:textId="6FD80DB5" w:rsidR="00856FE4" w:rsidRDefault="00A943E5" w:rsidP="00A943E5">
      <w:pPr>
        <w:contextualSpacing/>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4E92BB22" wp14:editId="6876E4C3">
            <wp:extent cx="1050877" cy="902323"/>
            <wp:effectExtent l="0" t="0" r="0" b="0"/>
            <wp:docPr id="1627856129" name="Picture 237" descr="Grid with 6 squares across and 5 squares down.  15 cubes shaded to represent partitioning the grid into two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56129" name="Picture 237" descr="Grid with 6 squares across and 5 squares down.  15 cubes shaded to represent partitioning the grid into two equal parts. "/>
                    <pic:cNvPicPr/>
                  </pic:nvPicPr>
                  <pic:blipFill>
                    <a:blip r:embed="rId52">
                      <a:extLst>
                        <a:ext uri="{28A0092B-C50C-407E-A947-70E740481C1C}">
                          <a14:useLocalDpi xmlns:a14="http://schemas.microsoft.com/office/drawing/2010/main" val="0"/>
                        </a:ext>
                      </a:extLst>
                    </a:blip>
                    <a:stretch>
                      <a:fillRect/>
                    </a:stretch>
                  </pic:blipFill>
                  <pic:spPr>
                    <a:xfrm>
                      <a:off x="0" y="0"/>
                      <a:ext cx="1066406" cy="915657"/>
                    </a:xfrm>
                    <a:prstGeom prst="rect">
                      <a:avLst/>
                    </a:prstGeom>
                  </pic:spPr>
                </pic:pic>
              </a:graphicData>
            </a:graphic>
          </wp:inline>
        </w:drawing>
      </w:r>
    </w:p>
    <w:p w14:paraId="51B23009" w14:textId="77777777" w:rsidR="00A943E5" w:rsidRPr="00856FE4" w:rsidRDefault="00A943E5" w:rsidP="00A943E5">
      <w:pPr>
        <w:contextualSpacing/>
        <w:jc w:val="center"/>
        <w:rPr>
          <w:rFonts w:eastAsia="Times New Roman" w:cs="Times New Roman"/>
          <w:color w:val="000000" w:themeColor="text1"/>
          <w:sz w:val="24"/>
          <w:szCs w:val="24"/>
        </w:rPr>
      </w:pPr>
    </w:p>
    <w:p w14:paraId="2D584006" w14:textId="77777777" w:rsidR="00976C60" w:rsidRDefault="00976C60" w:rsidP="00976C60">
      <w:pPr>
        <w:pStyle w:val="FractionsFRHeading"/>
      </w:pPr>
      <w:r w:rsidRPr="003764D2">
        <w:t>Instructional</w:t>
      </w:r>
      <w:r w:rsidRPr="006B6BAE">
        <w:t> Tasks </w:t>
      </w:r>
    </w:p>
    <w:p w14:paraId="6754D7CF" w14:textId="77777777" w:rsidR="001573A5" w:rsidRPr="008D5CAB" w:rsidRDefault="001573A5" w:rsidP="001573A5">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 xml:space="preserve">Instructional Task 1 </w:t>
      </w:r>
      <w:r w:rsidRPr="008D5CAB">
        <w:rPr>
          <w:rFonts w:eastAsia="Times New Roman" w:cs="Times New Roman"/>
          <w:i/>
          <w:iCs/>
          <w:color w:val="000000" w:themeColor="text1"/>
          <w:sz w:val="24"/>
          <w:szCs w:val="24"/>
        </w:rPr>
        <w:t>(</w:t>
      </w:r>
      <w:r w:rsidRPr="008D5CAB">
        <w:rPr>
          <w:rFonts w:eastAsia="Calibri" w:cs="Times New Roman"/>
          <w:i/>
          <w:iCs/>
          <w:sz w:val="24"/>
          <w:szCs w:val="24"/>
        </w:rPr>
        <w:t>MTR.2.1)</w:t>
      </w:r>
    </w:p>
    <w:p w14:paraId="3CE7FF22" w14:textId="77777777" w:rsidR="001573A5" w:rsidRPr="008D5CAB" w:rsidRDefault="001573A5" w:rsidP="001573A5">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Provide students with multiple copies of a </w:t>
      </w:r>
      <w:r>
        <w:rPr>
          <w:rFonts w:eastAsia="Times New Roman" w:cs="Times New Roman"/>
          <w:color w:val="000000" w:themeColor="text1"/>
          <w:sz w:val="24"/>
          <w:szCs w:val="24"/>
        </w:rPr>
        <w:t>three-</w:t>
      </w:r>
      <w:r w:rsidRPr="008D5CAB">
        <w:rPr>
          <w:rFonts w:eastAsia="Times New Roman" w:cs="Times New Roman"/>
          <w:color w:val="000000" w:themeColor="text1"/>
          <w:sz w:val="24"/>
          <w:szCs w:val="24"/>
        </w:rPr>
        <w:t xml:space="preserve">unit by </w:t>
      </w:r>
      <w:r>
        <w:rPr>
          <w:rFonts w:eastAsia="Times New Roman" w:cs="Times New Roman"/>
          <w:color w:val="000000" w:themeColor="text1"/>
          <w:sz w:val="24"/>
          <w:szCs w:val="24"/>
        </w:rPr>
        <w:t>four-</w:t>
      </w:r>
      <w:r w:rsidRPr="008D5CAB">
        <w:rPr>
          <w:rFonts w:eastAsia="Times New Roman" w:cs="Times New Roman"/>
          <w:color w:val="000000" w:themeColor="text1"/>
          <w:sz w:val="24"/>
          <w:szCs w:val="24"/>
        </w:rPr>
        <w:t xml:space="preserve">unit array.  </w:t>
      </w:r>
    </w:p>
    <w:p w14:paraId="7B01D164" w14:textId="77777777" w:rsidR="001573A5" w:rsidRDefault="001573A5" w:rsidP="001573A5">
      <w:pPr>
        <w:spacing w:after="0" w:line="240" w:lineRule="auto"/>
        <w:ind w:left="1440" w:hanging="72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Part A. Shade the array to show how it can be partitioned into two, three and four equal-sized pieces in as many ways as possible.  </w:t>
      </w:r>
    </w:p>
    <w:p w14:paraId="169B8B72" w14:textId="007A9DBB" w:rsidR="00976C60" w:rsidRDefault="001573A5" w:rsidP="001573A5">
      <w:pPr>
        <w:spacing w:after="0" w:line="240" w:lineRule="auto"/>
        <w:ind w:left="1440" w:hanging="720"/>
        <w:textAlignment w:val="baseline"/>
        <w:rPr>
          <w:sz w:val="24"/>
        </w:rPr>
      </w:pPr>
      <w:r w:rsidRPr="008D5CAB">
        <w:rPr>
          <w:rFonts w:eastAsia="Times New Roman" w:cs="Times New Roman"/>
          <w:color w:val="000000" w:themeColor="text1"/>
          <w:sz w:val="24"/>
          <w:szCs w:val="24"/>
        </w:rPr>
        <w:t xml:space="preserve">Part B. Discuss with a partner or in a group why the parts look different but still represent </w:t>
      </w: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the same equal-sized part of the whole</w:t>
      </w:r>
      <w:r w:rsidR="00976C60">
        <w:rPr>
          <w:sz w:val="24"/>
        </w:rPr>
        <w:t>.</w:t>
      </w:r>
    </w:p>
    <w:p w14:paraId="5AA99984" w14:textId="77777777" w:rsidR="002341D5" w:rsidRDefault="002341D5" w:rsidP="002341D5">
      <w:pPr>
        <w:spacing w:after="0" w:line="240" w:lineRule="auto"/>
        <w:textAlignment w:val="baseline"/>
        <w:rPr>
          <w:sz w:val="24"/>
        </w:rPr>
      </w:pPr>
    </w:p>
    <w:p w14:paraId="5077AB5E" w14:textId="77777777" w:rsidR="002341D5" w:rsidRPr="001F5ED7" w:rsidRDefault="002341D5" w:rsidP="002341D5">
      <w:pPr>
        <w:spacing w:after="0" w:line="240" w:lineRule="auto"/>
        <w:textAlignment w:val="baseline"/>
        <w:rPr>
          <w:rFonts w:cs="Times New Roman"/>
          <w:i/>
          <w:sz w:val="24"/>
          <w:szCs w:val="24"/>
        </w:rPr>
      </w:pPr>
      <w:r w:rsidRPr="001F5ED7">
        <w:rPr>
          <w:rFonts w:cs="Times New Roman"/>
          <w:i/>
          <w:sz w:val="24"/>
          <w:szCs w:val="24"/>
        </w:rPr>
        <w:t>Instructional Task 2</w:t>
      </w:r>
      <w:r>
        <w:rPr>
          <w:rFonts w:cs="Times New Roman"/>
          <w:i/>
          <w:sz w:val="24"/>
          <w:szCs w:val="24"/>
        </w:rPr>
        <w:t xml:space="preserve"> (MTR.4.1)</w:t>
      </w:r>
    </w:p>
    <w:p w14:paraId="5D84F353" w14:textId="048167BF" w:rsidR="002341D5" w:rsidRDefault="002341D5" w:rsidP="002341D5">
      <w:pPr>
        <w:spacing w:after="0" w:line="240" w:lineRule="auto"/>
        <w:textAlignment w:val="baseline"/>
        <w:rPr>
          <w:rFonts w:cs="Times New Roman"/>
          <w:sz w:val="24"/>
          <w:szCs w:val="24"/>
        </w:rPr>
      </w:pPr>
      <w:r w:rsidRPr="008D5CAB">
        <w:rPr>
          <w:rFonts w:cs="Times New Roman"/>
          <w:sz w:val="24"/>
          <w:szCs w:val="24"/>
        </w:rPr>
        <w:t>Given the images below, discuss why these are divided into three equal parts</w:t>
      </w:r>
      <w:r>
        <w:rPr>
          <w:rFonts w:cs="Times New Roman"/>
          <w:sz w:val="24"/>
          <w:szCs w:val="24"/>
        </w:rPr>
        <w:t>.</w:t>
      </w:r>
    </w:p>
    <w:p w14:paraId="4DF3293A" w14:textId="6F8C9049" w:rsidR="002341D5" w:rsidRPr="001573A5" w:rsidRDefault="00334C6E" w:rsidP="00334C6E">
      <w:pPr>
        <w:spacing w:after="0" w:line="240" w:lineRule="auto"/>
        <w:jc w:val="center"/>
        <w:textAlignment w:val="baseline"/>
        <w:rPr>
          <w:rFonts w:eastAsia="Times New Roman" w:cs="Times New Roman"/>
          <w:color w:val="000000" w:themeColor="text1"/>
          <w:sz w:val="24"/>
          <w:szCs w:val="24"/>
        </w:rPr>
      </w:pPr>
      <w:r w:rsidRPr="00334C6E">
        <w:rPr>
          <w:rFonts w:eastAsia="Times New Roman" w:cs="Times New Roman"/>
          <w:noProof/>
          <w:color w:val="000000" w:themeColor="text1"/>
          <w:sz w:val="24"/>
          <w:szCs w:val="24"/>
        </w:rPr>
        <w:drawing>
          <wp:inline distT="0" distB="0" distL="0" distR="0" wp14:anchorId="7E8839FA" wp14:editId="7337A74A">
            <wp:extent cx="2752724" cy="552450"/>
            <wp:effectExtent l="0" t="0" r="0" b="0"/>
            <wp:docPr id="1446770903" name="Picture 238" descr="Two different representations of partitioning two squares into three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70903" name="Picture 238" descr="Two different representations of partitioning two squares into three equal parts. "/>
                    <pic:cNvPicPr/>
                  </pic:nvPicPr>
                  <pic:blipFill rotWithShape="1">
                    <a:blip r:embed="rId53"/>
                    <a:srcRect b="7936"/>
                    <a:stretch/>
                  </pic:blipFill>
                  <pic:spPr bwMode="auto">
                    <a:xfrm>
                      <a:off x="0" y="0"/>
                      <a:ext cx="2753109" cy="552527"/>
                    </a:xfrm>
                    <a:prstGeom prst="rect">
                      <a:avLst/>
                    </a:prstGeom>
                    <a:ln>
                      <a:noFill/>
                    </a:ln>
                    <a:extLst>
                      <a:ext uri="{53640926-AAD7-44D8-BBD7-CCE9431645EC}">
                        <a14:shadowObscured xmlns:a14="http://schemas.microsoft.com/office/drawing/2010/main"/>
                      </a:ext>
                    </a:extLst>
                  </pic:spPr>
                </pic:pic>
              </a:graphicData>
            </a:graphic>
          </wp:inline>
        </w:drawing>
      </w:r>
    </w:p>
    <w:p w14:paraId="68414172" w14:textId="77777777" w:rsidR="00976C60" w:rsidRDefault="00976C60" w:rsidP="00976C60">
      <w:pPr>
        <w:pStyle w:val="TableParagraph"/>
        <w:spacing w:before="4"/>
        <w:rPr>
          <w:sz w:val="13"/>
        </w:rPr>
      </w:pPr>
    </w:p>
    <w:p w14:paraId="2A7892A0" w14:textId="77777777" w:rsidR="00976C60" w:rsidRPr="006B6BAE" w:rsidRDefault="00976C60" w:rsidP="00976C60">
      <w:pPr>
        <w:pStyle w:val="ListParagraph"/>
        <w:ind w:left="720"/>
        <w:textAlignment w:val="baseline"/>
        <w:rPr>
          <w:rFonts w:eastAsia="Times New Roman" w:cs="Times New Roman"/>
          <w:sz w:val="20"/>
          <w:szCs w:val="24"/>
        </w:rPr>
      </w:pPr>
    </w:p>
    <w:p w14:paraId="6E9DC04A" w14:textId="77777777" w:rsidR="00976C60" w:rsidRPr="006B6BAE" w:rsidRDefault="00976C60" w:rsidP="00976C60">
      <w:pPr>
        <w:pStyle w:val="FractionsFRHeading"/>
      </w:pPr>
      <w:r w:rsidRPr="006B6BAE">
        <w:t>Instructional </w:t>
      </w:r>
      <w:r>
        <w:t>Items</w:t>
      </w:r>
      <w:r w:rsidRPr="006B6BAE">
        <w:t> </w:t>
      </w:r>
    </w:p>
    <w:p w14:paraId="7CA4000F" w14:textId="77777777" w:rsidR="005625DC" w:rsidRPr="008D5CAB" w:rsidRDefault="005625DC" w:rsidP="005625DC">
      <w:pPr>
        <w:spacing w:after="0" w:line="240" w:lineRule="auto"/>
        <w:textAlignment w:val="baseline"/>
        <w:rPr>
          <w:rFonts w:eastAsia="Calibri" w:cs="Times New Roman"/>
          <w:i/>
          <w:sz w:val="24"/>
          <w:szCs w:val="24"/>
        </w:rPr>
      </w:pPr>
      <w:r w:rsidRPr="008D5CAB">
        <w:rPr>
          <w:rFonts w:eastAsia="Calibri" w:cs="Times New Roman"/>
          <w:i/>
          <w:sz w:val="24"/>
          <w:szCs w:val="24"/>
        </w:rPr>
        <w:t>Instructional Item 1</w:t>
      </w:r>
    </w:p>
    <w:p w14:paraId="3AA345B9" w14:textId="77777777" w:rsidR="005625DC" w:rsidRDefault="005625DC" w:rsidP="005625DC">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Four friends will share a large rectangular pizza. Show several ways they can cut the pizza to show four equal-sized pieces. </w:t>
      </w:r>
    </w:p>
    <w:p w14:paraId="24B690DE" w14:textId="77777777" w:rsidR="005625DC" w:rsidRDefault="005625DC" w:rsidP="005625DC">
      <w:pPr>
        <w:spacing w:after="0" w:line="240" w:lineRule="auto"/>
        <w:ind w:left="360"/>
        <w:textAlignment w:val="baseline"/>
        <w:rPr>
          <w:rFonts w:eastAsia="Times New Roman" w:cs="Times New Roman"/>
          <w:color w:val="000000" w:themeColor="text1"/>
          <w:sz w:val="24"/>
          <w:szCs w:val="24"/>
        </w:rPr>
      </w:pPr>
    </w:p>
    <w:p w14:paraId="7097D287"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0A42E27"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48D85A55"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5056800B"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07E91894"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5BBAF079"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2C4DED1D"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E877ABC"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0A4C70A"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3EA90C3A"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0AE05324" w14:textId="77777777" w:rsidR="005625DC" w:rsidRPr="003339FC" w:rsidRDefault="005625DC" w:rsidP="003339FC">
      <w:pPr>
        <w:pStyle w:val="ExampleHeading"/>
        <w:ind w:left="0" w:firstLine="0"/>
        <w:rPr>
          <w:sz w:val="24"/>
          <w:szCs w:val="24"/>
        </w:rPr>
      </w:pPr>
      <w:r w:rsidRPr="003339FC">
        <w:rPr>
          <w:sz w:val="24"/>
          <w:szCs w:val="24"/>
        </w:rPr>
        <w:lastRenderedPageBreak/>
        <w:t>Instructional Item 2</w:t>
      </w:r>
    </w:p>
    <w:p w14:paraId="16046242" w14:textId="5AE25249" w:rsidR="00976C60" w:rsidRDefault="005625DC" w:rsidP="005625DC">
      <w:pPr>
        <w:spacing w:after="0" w:line="240" w:lineRule="auto"/>
        <w:textAlignment w:val="baseline"/>
        <w:rPr>
          <w:spacing w:val="-5"/>
          <w:sz w:val="24"/>
        </w:rPr>
      </w:pPr>
      <w:r>
        <w:rPr>
          <w:rFonts w:cs="Times New Roman"/>
        </w:rPr>
        <w:t>Select all the rectangles that are partitioned into thirds</w:t>
      </w:r>
      <w:r w:rsidR="00976C60">
        <w:rPr>
          <w:spacing w:val="-5"/>
          <w:sz w:val="24"/>
        </w:rPr>
        <w:t>.</w:t>
      </w:r>
    </w:p>
    <w:p w14:paraId="413A38DF" w14:textId="152819C3" w:rsidR="00976C60" w:rsidRDefault="00976C60" w:rsidP="00B2799B">
      <w:pPr>
        <w:spacing w:after="0" w:line="240" w:lineRule="auto"/>
        <w:textAlignment w:val="baseline"/>
        <w:rPr>
          <w:spacing w:val="-5"/>
          <w:sz w:val="24"/>
        </w:rPr>
      </w:pPr>
    </w:p>
    <w:p w14:paraId="1B515095" w14:textId="57CF74C6" w:rsidR="00B2799B" w:rsidRDefault="00B2799B" w:rsidP="00B2799B">
      <w:pPr>
        <w:spacing w:after="0" w:line="240" w:lineRule="auto"/>
        <w:textAlignment w:val="baseline"/>
        <w:rPr>
          <w:spacing w:val="-5"/>
          <w:sz w:val="24"/>
        </w:rPr>
      </w:pPr>
      <w:r w:rsidRPr="00BA2B26">
        <w:rPr>
          <w:rFonts w:cs="Times New Roman"/>
          <w:noProof/>
        </w:rPr>
        <w:drawing>
          <wp:inline distT="0" distB="0" distL="0" distR="0" wp14:anchorId="5855FE5F" wp14:editId="1A2AA586">
            <wp:extent cx="2469214" cy="3324225"/>
            <wp:effectExtent l="0" t="0" r="7620" b="0"/>
            <wp:docPr id="86134027" name="Picture 239" descr="Three rectangles all partitioned into three p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4027" name="Picture 239" descr="Three rectangles all partitioned into three parts.&#10;&#10;"/>
                    <pic:cNvPicPr/>
                  </pic:nvPicPr>
                  <pic:blipFill>
                    <a:blip r:embed="rId54"/>
                    <a:stretch>
                      <a:fillRect/>
                    </a:stretch>
                  </pic:blipFill>
                  <pic:spPr>
                    <a:xfrm>
                      <a:off x="0" y="0"/>
                      <a:ext cx="2472025" cy="3328010"/>
                    </a:xfrm>
                    <a:prstGeom prst="rect">
                      <a:avLst/>
                    </a:prstGeom>
                  </pic:spPr>
                </pic:pic>
              </a:graphicData>
            </a:graphic>
          </wp:inline>
        </w:drawing>
      </w:r>
    </w:p>
    <w:p w14:paraId="68B9B7D3" w14:textId="18354CF9" w:rsidR="00B2799B" w:rsidRDefault="00857C45" w:rsidP="00B2799B">
      <w:pPr>
        <w:spacing w:after="0" w:line="240" w:lineRule="auto"/>
        <w:textAlignment w:val="baseline"/>
        <w:rPr>
          <w:spacing w:val="-5"/>
          <w:sz w:val="24"/>
        </w:rPr>
      </w:pPr>
      <w:r w:rsidRPr="002D7184">
        <w:rPr>
          <w:rFonts w:cs="Times New Roman"/>
          <w:noProof/>
        </w:rPr>
        <w:drawing>
          <wp:anchor distT="0" distB="0" distL="114300" distR="114300" simplePos="0" relativeHeight="251693158" behindDoc="1" locked="0" layoutInCell="1" allowOverlap="1" wp14:anchorId="686F1791" wp14:editId="18E0D659">
            <wp:simplePos x="0" y="0"/>
            <wp:positionH relativeFrom="margin">
              <wp:posOffset>0</wp:posOffset>
            </wp:positionH>
            <wp:positionV relativeFrom="paragraph">
              <wp:posOffset>31750</wp:posOffset>
            </wp:positionV>
            <wp:extent cx="2438400" cy="2270760"/>
            <wp:effectExtent l="0" t="0" r="0" b="0"/>
            <wp:wrapTight wrapText="bothSides">
              <wp:wrapPolygon edited="0">
                <wp:start x="0" y="0"/>
                <wp:lineTo x="0" y="21383"/>
                <wp:lineTo x="21431" y="21383"/>
                <wp:lineTo x="21431" y="0"/>
                <wp:lineTo x="0" y="0"/>
              </wp:wrapPolygon>
            </wp:wrapTight>
            <wp:docPr id="522486543" name="Picture 241" descr="Two rectangles all partitioned into th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6543" name="Picture 241" descr="Two rectangles all partitioned into three parts."/>
                    <pic:cNvPicPr/>
                  </pic:nvPicPr>
                  <pic:blipFill>
                    <a:blip r:embed="rId55">
                      <a:extLst>
                        <a:ext uri="{28A0092B-C50C-407E-A947-70E740481C1C}">
                          <a14:useLocalDpi xmlns:a14="http://schemas.microsoft.com/office/drawing/2010/main" val="0"/>
                        </a:ext>
                      </a:extLst>
                    </a:blip>
                    <a:stretch>
                      <a:fillRect/>
                    </a:stretch>
                  </pic:blipFill>
                  <pic:spPr>
                    <a:xfrm>
                      <a:off x="0" y="0"/>
                      <a:ext cx="2438400" cy="2270760"/>
                    </a:xfrm>
                    <a:prstGeom prst="rect">
                      <a:avLst/>
                    </a:prstGeom>
                  </pic:spPr>
                </pic:pic>
              </a:graphicData>
            </a:graphic>
          </wp:anchor>
        </w:drawing>
      </w:r>
    </w:p>
    <w:p w14:paraId="6C2CCE77" w14:textId="54E2B48C" w:rsidR="00857C45" w:rsidRDefault="00857C45" w:rsidP="00B2799B">
      <w:pPr>
        <w:spacing w:after="0" w:line="240" w:lineRule="auto"/>
        <w:textAlignment w:val="baseline"/>
        <w:rPr>
          <w:spacing w:val="-5"/>
          <w:sz w:val="24"/>
        </w:rPr>
      </w:pPr>
    </w:p>
    <w:p w14:paraId="2F354F30" w14:textId="77777777" w:rsidR="00857C45" w:rsidRDefault="00857C45" w:rsidP="00B2799B">
      <w:pPr>
        <w:spacing w:after="0" w:line="240" w:lineRule="auto"/>
        <w:textAlignment w:val="baseline"/>
        <w:rPr>
          <w:spacing w:val="-5"/>
          <w:sz w:val="24"/>
        </w:rPr>
      </w:pPr>
    </w:p>
    <w:p w14:paraId="4435E93F" w14:textId="77777777" w:rsidR="00857C45" w:rsidRDefault="00857C45" w:rsidP="00B2799B">
      <w:pPr>
        <w:spacing w:after="0" w:line="240" w:lineRule="auto"/>
        <w:textAlignment w:val="baseline"/>
        <w:rPr>
          <w:spacing w:val="-5"/>
          <w:sz w:val="24"/>
        </w:rPr>
      </w:pPr>
    </w:p>
    <w:p w14:paraId="73AD8334" w14:textId="77777777" w:rsidR="00857C45" w:rsidRDefault="00857C45" w:rsidP="00B2799B">
      <w:pPr>
        <w:spacing w:after="0" w:line="240" w:lineRule="auto"/>
        <w:textAlignment w:val="baseline"/>
        <w:rPr>
          <w:spacing w:val="-5"/>
          <w:sz w:val="24"/>
        </w:rPr>
      </w:pPr>
    </w:p>
    <w:p w14:paraId="3270BBEE" w14:textId="77777777" w:rsidR="00857C45" w:rsidRDefault="00857C45" w:rsidP="00B2799B">
      <w:pPr>
        <w:spacing w:after="0" w:line="240" w:lineRule="auto"/>
        <w:textAlignment w:val="baseline"/>
        <w:rPr>
          <w:spacing w:val="-5"/>
          <w:sz w:val="24"/>
        </w:rPr>
      </w:pPr>
    </w:p>
    <w:p w14:paraId="0957FD59" w14:textId="77777777" w:rsidR="00857C45" w:rsidRDefault="00857C45" w:rsidP="00B2799B">
      <w:pPr>
        <w:spacing w:after="0" w:line="240" w:lineRule="auto"/>
        <w:textAlignment w:val="baseline"/>
        <w:rPr>
          <w:spacing w:val="-5"/>
          <w:sz w:val="24"/>
        </w:rPr>
      </w:pPr>
    </w:p>
    <w:p w14:paraId="5D717C6A" w14:textId="77777777" w:rsidR="00857C45" w:rsidRDefault="00857C45" w:rsidP="00B2799B">
      <w:pPr>
        <w:spacing w:after="0" w:line="240" w:lineRule="auto"/>
        <w:textAlignment w:val="baseline"/>
        <w:rPr>
          <w:spacing w:val="-5"/>
          <w:sz w:val="24"/>
        </w:rPr>
      </w:pPr>
    </w:p>
    <w:p w14:paraId="6817F674" w14:textId="77777777" w:rsidR="00857C45" w:rsidRDefault="00857C45" w:rsidP="00B2799B">
      <w:pPr>
        <w:spacing w:after="0" w:line="240" w:lineRule="auto"/>
        <w:textAlignment w:val="baseline"/>
        <w:rPr>
          <w:spacing w:val="-5"/>
          <w:sz w:val="24"/>
        </w:rPr>
      </w:pPr>
    </w:p>
    <w:p w14:paraId="3B5593FA" w14:textId="77777777" w:rsidR="00857C45" w:rsidRDefault="00857C45" w:rsidP="00B2799B">
      <w:pPr>
        <w:spacing w:after="0" w:line="240" w:lineRule="auto"/>
        <w:textAlignment w:val="baseline"/>
        <w:rPr>
          <w:spacing w:val="-5"/>
          <w:sz w:val="24"/>
        </w:rPr>
      </w:pPr>
    </w:p>
    <w:p w14:paraId="61756910" w14:textId="77777777" w:rsidR="00857C45" w:rsidRDefault="00857C45" w:rsidP="00B2799B">
      <w:pPr>
        <w:spacing w:after="0" w:line="240" w:lineRule="auto"/>
        <w:textAlignment w:val="baseline"/>
        <w:rPr>
          <w:spacing w:val="-5"/>
          <w:sz w:val="24"/>
        </w:rPr>
      </w:pPr>
    </w:p>
    <w:p w14:paraId="3DFA89A0" w14:textId="77777777" w:rsidR="00857C45" w:rsidRDefault="00857C45" w:rsidP="00B2799B">
      <w:pPr>
        <w:spacing w:after="0" w:line="240" w:lineRule="auto"/>
        <w:textAlignment w:val="baseline"/>
        <w:rPr>
          <w:spacing w:val="-5"/>
          <w:sz w:val="24"/>
        </w:rPr>
      </w:pPr>
    </w:p>
    <w:p w14:paraId="45381EFE" w14:textId="77777777" w:rsidR="00857C45" w:rsidRDefault="00857C45" w:rsidP="00B2799B">
      <w:pPr>
        <w:spacing w:after="0" w:line="240" w:lineRule="auto"/>
        <w:textAlignment w:val="baseline"/>
        <w:rPr>
          <w:spacing w:val="-5"/>
          <w:sz w:val="24"/>
        </w:rPr>
      </w:pPr>
    </w:p>
    <w:p w14:paraId="323194D9" w14:textId="77777777" w:rsidR="00857C45" w:rsidRDefault="00857C45" w:rsidP="00B2799B">
      <w:pPr>
        <w:spacing w:after="0" w:line="240" w:lineRule="auto"/>
        <w:textAlignment w:val="baseline"/>
        <w:rPr>
          <w:spacing w:val="-5"/>
          <w:sz w:val="24"/>
        </w:rPr>
      </w:pPr>
    </w:p>
    <w:p w14:paraId="26736A66" w14:textId="77777777" w:rsidR="00857C45" w:rsidRDefault="00857C45" w:rsidP="00B2799B">
      <w:pPr>
        <w:spacing w:after="0" w:line="240" w:lineRule="auto"/>
        <w:textAlignment w:val="baseline"/>
        <w:rPr>
          <w:spacing w:val="-5"/>
          <w:sz w:val="24"/>
        </w:rPr>
      </w:pPr>
    </w:p>
    <w:p w14:paraId="1AB31521" w14:textId="77777777" w:rsidR="00857C45" w:rsidRDefault="00857C45" w:rsidP="00B2799B">
      <w:pPr>
        <w:spacing w:after="0" w:line="240" w:lineRule="auto"/>
        <w:textAlignment w:val="baseline"/>
        <w:rPr>
          <w:spacing w:val="-5"/>
          <w:sz w:val="24"/>
        </w:rPr>
      </w:pPr>
    </w:p>
    <w:p w14:paraId="67DA0CA0" w14:textId="77777777" w:rsidR="00857C45" w:rsidRDefault="00857C45" w:rsidP="00B2799B">
      <w:pPr>
        <w:spacing w:after="0" w:line="240" w:lineRule="auto"/>
        <w:textAlignment w:val="baseline"/>
        <w:rPr>
          <w:spacing w:val="-5"/>
          <w:sz w:val="24"/>
        </w:rPr>
      </w:pPr>
    </w:p>
    <w:p w14:paraId="689AA0E6" w14:textId="77777777" w:rsidR="00857C45" w:rsidRDefault="00857C45" w:rsidP="00B2799B">
      <w:pPr>
        <w:spacing w:after="0" w:line="240" w:lineRule="auto"/>
        <w:textAlignment w:val="baseline"/>
        <w:rPr>
          <w:spacing w:val="-5"/>
          <w:sz w:val="24"/>
        </w:rPr>
      </w:pPr>
    </w:p>
    <w:p w14:paraId="236FA3EF" w14:textId="4AA7745E" w:rsidR="00976C60" w:rsidRDefault="00976C60" w:rsidP="00976C60">
      <w:pPr>
        <w:spacing w:after="0" w:line="240" w:lineRule="auto"/>
        <w:jc w:val="center"/>
        <w:textAlignment w:val="baseline"/>
        <w:rPr>
          <w:spacing w:val="-5"/>
          <w:sz w:val="24"/>
        </w:rPr>
      </w:pPr>
    </w:p>
    <w:p w14:paraId="0CF0CD23" w14:textId="77777777" w:rsidR="00976C60" w:rsidRPr="006B6BAE" w:rsidRDefault="00976C60" w:rsidP="00976C60">
      <w:pPr>
        <w:spacing w:after="0" w:line="240" w:lineRule="auto"/>
        <w:ind w:firstLine="720"/>
        <w:textAlignment w:val="baseline"/>
        <w:rPr>
          <w:rFonts w:eastAsia="Calibri" w:cs="Times New Roman"/>
          <w:i/>
          <w:sz w:val="20"/>
          <w:szCs w:val="24"/>
        </w:rPr>
      </w:pPr>
    </w:p>
    <w:p w14:paraId="0CFA6BDE" w14:textId="19D5A7E0" w:rsidR="00976C60" w:rsidRDefault="00976C60" w:rsidP="00976C60">
      <w:pPr>
        <w:pStyle w:val="Style4"/>
      </w:pPr>
      <w:r w:rsidRPr="006B6BAE">
        <w:t>*The strategies, tasks and items included in the B1G-M are examples and should not be considered comprehensive.</w:t>
      </w:r>
    </w:p>
    <w:p w14:paraId="5AA4D8CB" w14:textId="77777777" w:rsidR="00976C60" w:rsidRDefault="00976C60" w:rsidP="004834E8">
      <w:pPr>
        <w:pStyle w:val="Heading3"/>
      </w:pPr>
    </w:p>
    <w:p w14:paraId="07B18076" w14:textId="77777777" w:rsidR="00976C60" w:rsidRDefault="00976C60" w:rsidP="004834E8">
      <w:pPr>
        <w:pStyle w:val="Heading3"/>
      </w:pPr>
    </w:p>
    <w:p w14:paraId="0BC9CFF3" w14:textId="77777777" w:rsidR="00976C60" w:rsidRDefault="00976C60" w:rsidP="004834E8">
      <w:pPr>
        <w:pStyle w:val="Heading3"/>
      </w:pPr>
    </w:p>
    <w:p w14:paraId="7A01FB0B" w14:textId="77777777" w:rsidR="00976C60" w:rsidRDefault="00976C60" w:rsidP="004834E8">
      <w:pPr>
        <w:pStyle w:val="Heading3"/>
      </w:pPr>
    </w:p>
    <w:p w14:paraId="71406426" w14:textId="77777777" w:rsidR="00976C60" w:rsidRDefault="00976C60" w:rsidP="004834E8">
      <w:pPr>
        <w:pStyle w:val="Heading3"/>
      </w:pPr>
    </w:p>
    <w:p w14:paraId="50D65BB0" w14:textId="77777777" w:rsidR="009C5A4F" w:rsidRPr="00686444" w:rsidRDefault="009C5A4F" w:rsidP="009C5A4F">
      <w:pPr>
        <w:pStyle w:val="Heading2"/>
      </w:pPr>
      <w:r w:rsidRPr="00686444">
        <w:lastRenderedPageBreak/>
        <w:t>Algebraic Reasoning</w:t>
      </w:r>
    </w:p>
    <w:p w14:paraId="4A885165" w14:textId="77777777" w:rsidR="009C5A4F" w:rsidRPr="00686444" w:rsidRDefault="009C5A4F" w:rsidP="009C5A4F">
      <w:pPr>
        <w:spacing w:after="0" w:line="240" w:lineRule="auto"/>
        <w:jc w:val="center"/>
        <w:rPr>
          <w:rFonts w:cs="Times New Roman"/>
          <w:b/>
          <w:bCs/>
          <w:color w:val="000000"/>
          <w:sz w:val="24"/>
          <w:szCs w:val="24"/>
          <w:shd w:val="clear" w:color="auto" w:fill="FFFFFF"/>
        </w:rPr>
      </w:pPr>
    </w:p>
    <w:p w14:paraId="447BE7EB" w14:textId="32DE27F7" w:rsidR="00976C60" w:rsidRDefault="009C5A4F" w:rsidP="009C5A4F">
      <w:pPr>
        <w:pStyle w:val="Heading3"/>
        <w:jc w:val="center"/>
        <w:rPr>
          <w:rFonts w:eastAsia="Times New Roman"/>
          <w:color w:val="000000"/>
        </w:rPr>
      </w:pPr>
      <w:r>
        <w:rPr>
          <w:b/>
          <w:color w:val="000000"/>
        </w:rPr>
        <w:t>MA.2.AR.1</w:t>
      </w:r>
      <w:r w:rsidRPr="00686444">
        <w:rPr>
          <w:rFonts w:eastAsia="Times New Roman"/>
          <w:b/>
          <w:color w:val="000000"/>
        </w:rPr>
        <w:t xml:space="preserve"> </w:t>
      </w:r>
      <w:r w:rsidRPr="00686444">
        <w:rPr>
          <w:rFonts w:eastAsia="Times New Roman"/>
          <w:color w:val="000000"/>
        </w:rPr>
        <w:t>Solve addition problems with sums between 0 and 20 and subtraction problems using related facts</w:t>
      </w:r>
      <w:r>
        <w:rPr>
          <w:rFonts w:eastAsia="Times New Roman"/>
          <w:color w:val="000000"/>
        </w:rPr>
        <w:t>.</w:t>
      </w:r>
    </w:p>
    <w:p w14:paraId="2BF00AE1" w14:textId="77777777" w:rsidR="009C5A4F" w:rsidRDefault="009C5A4F" w:rsidP="009C5A4F">
      <w:pPr>
        <w:pStyle w:val="Heading3"/>
      </w:pPr>
    </w:p>
    <w:p w14:paraId="29C04A8E" w14:textId="3ACADD19" w:rsidR="00706CBB" w:rsidRDefault="00706CBB" w:rsidP="004834E8">
      <w:pPr>
        <w:pStyle w:val="Heading3"/>
      </w:pPr>
      <w:bookmarkStart w:id="17" w:name="_MA.2.AR.1.1"/>
      <w:bookmarkEnd w:id="17"/>
      <w:r w:rsidRPr="006B6BAE">
        <w:t>MA</w:t>
      </w:r>
      <w:r w:rsidR="00493DBF">
        <w:t>.</w:t>
      </w:r>
      <w:r w:rsidR="002961C2">
        <w:t>2</w:t>
      </w:r>
      <w:r w:rsidR="00493DBF">
        <w:t>.</w:t>
      </w:r>
      <w:r w:rsidRPr="006B6BAE">
        <w:t>AR.1.</w:t>
      </w:r>
      <w:r w:rsidR="002961C2">
        <w:t>1</w:t>
      </w:r>
    </w:p>
    <w:p w14:paraId="3D96BD75" w14:textId="77777777" w:rsidR="00BA2FF1" w:rsidRPr="006B6BAE" w:rsidRDefault="00BA2FF1" w:rsidP="004834E8">
      <w:pPr>
        <w:pStyle w:val="Heading3"/>
      </w:pPr>
    </w:p>
    <w:p w14:paraId="11537D07" w14:textId="77777777" w:rsidR="000840C5" w:rsidRPr="006B6BAE" w:rsidRDefault="000840C5" w:rsidP="00BA2FF1">
      <w:pPr>
        <w:pStyle w:val="AlgebraicARHeading"/>
      </w:pPr>
      <w:r w:rsidRPr="006B6BAE">
        <w:t>Benchmark</w:t>
      </w:r>
    </w:p>
    <w:p w14:paraId="4AF02798" w14:textId="6FC25217" w:rsidR="000840C5" w:rsidRPr="006B6BAE" w:rsidRDefault="000840C5" w:rsidP="007F0BB5">
      <w:pPr>
        <w:pStyle w:val="Style3"/>
      </w:pPr>
      <w:r w:rsidRPr="00C34525">
        <w:t>MA</w:t>
      </w:r>
      <w:r w:rsidR="00493DBF">
        <w:t>.</w:t>
      </w:r>
      <w:r w:rsidR="002961C2">
        <w:t xml:space="preserve"> </w:t>
      </w:r>
      <w:r w:rsidR="00493DBF">
        <w:t>2.</w:t>
      </w:r>
      <w:r w:rsidRPr="00C34525">
        <w:t>AR.1.</w:t>
      </w:r>
      <w:r w:rsidR="002961C2">
        <w:t>1</w:t>
      </w:r>
      <w:r w:rsidRPr="00C34525">
        <w:tab/>
      </w:r>
      <w:r w:rsidR="006E038C" w:rsidRPr="004F3B59">
        <w:rPr>
          <w:color w:val="000000"/>
        </w:rPr>
        <w:t>Solve one- and two-step addition and subtraction real-world problems</w:t>
      </w:r>
      <w:r w:rsidR="007F0BB5" w:rsidRPr="007F0BB5">
        <w:t>.</w:t>
      </w:r>
    </w:p>
    <w:p w14:paraId="18C81E13" w14:textId="77777777" w:rsidR="007E6908" w:rsidRDefault="007E6908" w:rsidP="007E6908">
      <w:pPr>
        <w:spacing w:after="0" w:line="240" w:lineRule="auto"/>
        <w:rPr>
          <w:rFonts w:eastAsia="Calibri" w:cs="Times New Roman"/>
          <w:szCs w:val="24"/>
          <w:u w:val="single"/>
        </w:rPr>
      </w:pPr>
    </w:p>
    <w:p w14:paraId="717C8B74" w14:textId="49248326" w:rsidR="007E6908" w:rsidRPr="004F3B59" w:rsidRDefault="007E6908" w:rsidP="007E6908">
      <w:pPr>
        <w:spacing w:after="0" w:line="240" w:lineRule="auto"/>
        <w:rPr>
          <w:rFonts w:eastAsia="Calibri" w:cs="Times New Roman"/>
          <w:szCs w:val="24"/>
          <w:u w:val="single"/>
        </w:rPr>
      </w:pPr>
      <w:r w:rsidRPr="004F3B59">
        <w:rPr>
          <w:rFonts w:eastAsia="Calibri" w:cs="Times New Roman"/>
          <w:szCs w:val="24"/>
          <w:u w:val="single"/>
        </w:rPr>
        <w:t xml:space="preserve">Benchmark Clarifications: </w:t>
      </w:r>
    </w:p>
    <w:p w14:paraId="51FED9A0" w14:textId="77777777" w:rsidR="007E6908" w:rsidRPr="004F3B59" w:rsidRDefault="007E6908" w:rsidP="007E6908">
      <w:pPr>
        <w:spacing w:after="0" w:line="240" w:lineRule="auto"/>
        <w:rPr>
          <w:rFonts w:eastAsia="Calibri" w:cs="Times New Roman"/>
          <w:szCs w:val="24"/>
        </w:rPr>
      </w:pPr>
      <w:r w:rsidRPr="004F3B59">
        <w:rPr>
          <w:rFonts w:eastAsia="Calibri" w:cs="Times New Roman"/>
          <w:i/>
          <w:szCs w:val="24"/>
        </w:rPr>
        <w:t xml:space="preserve">Clarification 1: </w:t>
      </w:r>
      <w:r w:rsidRPr="004F3B59">
        <w:rPr>
          <w:rFonts w:eastAsia="Calibri" w:cs="Times New Roman"/>
          <w:szCs w:val="24"/>
        </w:rPr>
        <w:t xml:space="preserve">Instruction includes understanding the context of the problem, as well as the quantities within the problem. </w:t>
      </w:r>
    </w:p>
    <w:p w14:paraId="38EFABF6" w14:textId="77777777" w:rsidR="007E6908" w:rsidRPr="004F3B59" w:rsidRDefault="007E6908" w:rsidP="007E6908">
      <w:pPr>
        <w:spacing w:after="0" w:line="240" w:lineRule="auto"/>
        <w:rPr>
          <w:rFonts w:eastAsia="Calibri" w:cs="Times New Roman"/>
          <w:szCs w:val="24"/>
        </w:rPr>
      </w:pPr>
      <w:r w:rsidRPr="004F3B59">
        <w:rPr>
          <w:rFonts w:eastAsia="Calibri" w:cs="Times New Roman"/>
          <w:i/>
          <w:szCs w:val="24"/>
        </w:rPr>
        <w:t>Clarification 2:</w:t>
      </w:r>
      <w:r w:rsidRPr="004F3B59">
        <w:rPr>
          <w:rFonts w:eastAsia="Calibri" w:cs="Times New Roman"/>
          <w:szCs w:val="24"/>
        </w:rPr>
        <w:t xml:space="preserve"> Problems include creating real-world situations based on an equation.</w:t>
      </w:r>
    </w:p>
    <w:p w14:paraId="2911CD46" w14:textId="5DA4D83A" w:rsidR="00C476AD" w:rsidRPr="00C476AD" w:rsidRDefault="007E6908" w:rsidP="007E6908">
      <w:pPr>
        <w:spacing w:after="0" w:line="240" w:lineRule="auto"/>
        <w:textAlignment w:val="baseline"/>
        <w:rPr>
          <w:rFonts w:eastAsia="Times New Roman" w:cs="Times New Roman"/>
          <w:i/>
          <w:iCs/>
        </w:rPr>
      </w:pPr>
      <w:r w:rsidRPr="004F3B59">
        <w:rPr>
          <w:rFonts w:eastAsia="Calibri" w:cs="Times New Roman"/>
          <w:i/>
          <w:szCs w:val="24"/>
        </w:rPr>
        <w:t xml:space="preserve">Clarification 3: </w:t>
      </w:r>
      <w:r w:rsidRPr="004F3B59">
        <w:rPr>
          <w:rFonts w:eastAsia="Calibri" w:cs="Times New Roman"/>
          <w:szCs w:val="24"/>
        </w:rPr>
        <w:t xml:space="preserve">Addition and subtraction are limited to sums up to 100 and related differences. Refer to </w:t>
      </w:r>
      <w:r w:rsidRPr="004F3B59">
        <w:rPr>
          <w:rFonts w:cs="Times New Roman"/>
          <w:szCs w:val="24"/>
        </w:rPr>
        <w:t>Situations Involving Operations with Numbers (Appendix A</w:t>
      </w:r>
      <w:r w:rsidR="00C476AD" w:rsidRPr="00C476AD">
        <w:rPr>
          <w:rFonts w:eastAsia="Times New Roman" w:cs="Times New Roman"/>
        </w:rPr>
        <w:t>.</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71B616E2"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MA.2.NSO.2.3</w:t>
      </w:r>
    </w:p>
    <w:p w14:paraId="7198D808"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MA.2.AR.2.2</w:t>
      </w:r>
    </w:p>
    <w:p w14:paraId="0FA49588"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MA.2.M.1.2</w:t>
      </w:r>
    </w:p>
    <w:p w14:paraId="3809482A"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MA.2.M.2.2</w:t>
      </w:r>
    </w:p>
    <w:p w14:paraId="57F61797" w14:textId="57225138" w:rsidR="000840C5" w:rsidRPr="00D839BC" w:rsidRDefault="007D5FF8" w:rsidP="003A74CF">
      <w:pPr>
        <w:pStyle w:val="TableParagraph"/>
        <w:numPr>
          <w:ilvl w:val="0"/>
          <w:numId w:val="45"/>
        </w:numPr>
        <w:tabs>
          <w:tab w:val="left" w:pos="832"/>
        </w:tabs>
        <w:autoSpaceDE w:val="0"/>
        <w:autoSpaceDN w:val="0"/>
        <w:ind w:right="280"/>
        <w:rPr>
          <w:sz w:val="24"/>
        </w:rPr>
      </w:pPr>
      <w:r w:rsidRPr="004F3B59">
        <w:rPr>
          <w:rFonts w:eastAsia="Times New Roman" w:cs="Times New Roman"/>
          <w:sz w:val="24"/>
          <w:szCs w:val="24"/>
        </w:rPr>
        <w:t>MA.2.DP.1.</w:t>
      </w:r>
      <w:r w:rsidR="00653983" w:rsidRPr="00D839BC">
        <w:rPr>
          <w:spacing w:val="-2"/>
          <w:sz w:val="24"/>
        </w:rPr>
        <w:t>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1F41D616" w14:textId="77777777" w:rsidR="00A87230" w:rsidRPr="004F3B59" w:rsidRDefault="00A87230" w:rsidP="003A74CF">
      <w:pPr>
        <w:pStyle w:val="ListParagraph"/>
        <w:numPr>
          <w:ilvl w:val="0"/>
          <w:numId w:val="75"/>
        </w:numPr>
        <w:textAlignment w:val="baseline"/>
        <w:rPr>
          <w:rFonts w:cs="Times New Roman"/>
          <w:sz w:val="24"/>
          <w:szCs w:val="24"/>
        </w:rPr>
      </w:pPr>
      <w:r w:rsidRPr="004F3B59">
        <w:rPr>
          <w:rFonts w:eastAsia="Times New Roman" w:cs="Times New Roman"/>
          <w:sz w:val="24"/>
          <w:szCs w:val="24"/>
        </w:rPr>
        <w:t>Associative Property of Addition</w:t>
      </w:r>
    </w:p>
    <w:p w14:paraId="3BBEDAC4" w14:textId="77777777" w:rsidR="00A87230" w:rsidRPr="004F3B59" w:rsidRDefault="00A87230" w:rsidP="003A74CF">
      <w:pPr>
        <w:pStyle w:val="ListParagraph"/>
        <w:numPr>
          <w:ilvl w:val="0"/>
          <w:numId w:val="75"/>
        </w:numPr>
        <w:rPr>
          <w:rFonts w:cs="Times New Roman"/>
          <w:sz w:val="24"/>
          <w:szCs w:val="24"/>
        </w:rPr>
      </w:pPr>
      <w:r w:rsidRPr="004F3B59">
        <w:rPr>
          <w:rFonts w:eastAsia="Times New Roman" w:cs="Times New Roman"/>
          <w:sz w:val="24"/>
          <w:szCs w:val="24"/>
        </w:rPr>
        <w:t>Commutative Property of Addition</w:t>
      </w:r>
    </w:p>
    <w:p w14:paraId="23DB63B4" w14:textId="77777777" w:rsidR="00A87230" w:rsidRPr="004F3B59" w:rsidRDefault="00A87230" w:rsidP="003A74CF">
      <w:pPr>
        <w:pStyle w:val="ListParagraph"/>
        <w:numPr>
          <w:ilvl w:val="0"/>
          <w:numId w:val="75"/>
        </w:numPr>
        <w:textAlignment w:val="baseline"/>
        <w:rPr>
          <w:rFonts w:eastAsiaTheme="minorEastAsia" w:cs="Times New Roman"/>
          <w:sz w:val="24"/>
          <w:szCs w:val="24"/>
        </w:rPr>
      </w:pPr>
      <w:r w:rsidRPr="004F3B59">
        <w:rPr>
          <w:rFonts w:eastAsia="Times New Roman" w:cs="Times New Roman"/>
          <w:sz w:val="24"/>
          <w:szCs w:val="24"/>
        </w:rPr>
        <w:t>Equation</w:t>
      </w:r>
    </w:p>
    <w:p w14:paraId="328CA358" w14:textId="77777777" w:rsidR="00A87230" w:rsidRPr="00B03028" w:rsidRDefault="00A87230" w:rsidP="003A74CF">
      <w:pPr>
        <w:pStyle w:val="ListParagraph"/>
        <w:numPr>
          <w:ilvl w:val="0"/>
          <w:numId w:val="75"/>
        </w:numPr>
        <w:textAlignment w:val="baseline"/>
        <w:rPr>
          <w:rFonts w:cs="Times New Roman"/>
          <w:sz w:val="24"/>
          <w:szCs w:val="24"/>
        </w:rPr>
      </w:pPr>
      <w:r w:rsidRPr="004F3B59">
        <w:rPr>
          <w:rFonts w:eastAsia="Times New Roman" w:cs="Times New Roman"/>
          <w:sz w:val="24"/>
          <w:szCs w:val="24"/>
        </w:rPr>
        <w:t>Expression</w:t>
      </w:r>
    </w:p>
    <w:p w14:paraId="58632E39" w14:textId="77777777" w:rsidR="00A87230" w:rsidRPr="004F3B59" w:rsidRDefault="00A87230" w:rsidP="003A74CF">
      <w:pPr>
        <w:pStyle w:val="ListParagraph"/>
        <w:numPr>
          <w:ilvl w:val="0"/>
          <w:numId w:val="75"/>
        </w:numPr>
        <w:textAlignment w:val="baseline"/>
        <w:rPr>
          <w:rFonts w:cs="Times New Roman"/>
          <w:sz w:val="24"/>
          <w:szCs w:val="24"/>
        </w:rPr>
      </w:pPr>
      <w:r>
        <w:rPr>
          <w:rFonts w:eastAsia="Times New Roman" w:cs="Times New Roman"/>
          <w:sz w:val="24"/>
          <w:szCs w:val="24"/>
        </w:rPr>
        <w:t>Number line</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38E0D8D" w14:textId="77777777" w:rsidR="001431F6" w:rsidRPr="004F3B59" w:rsidRDefault="001431F6" w:rsidP="003A74CF">
            <w:pPr>
              <w:pStyle w:val="ListParagraph"/>
              <w:numPr>
                <w:ilvl w:val="0"/>
                <w:numId w:val="46"/>
              </w:numPr>
              <w:textAlignment w:val="baseline"/>
              <w:rPr>
                <w:rFonts w:cs="Times New Roman"/>
                <w:sz w:val="24"/>
                <w:szCs w:val="24"/>
              </w:rPr>
            </w:pPr>
            <w:r w:rsidRPr="004F3B59">
              <w:rPr>
                <w:rFonts w:eastAsia="Times New Roman" w:cs="Times New Roman"/>
                <w:sz w:val="24"/>
                <w:szCs w:val="24"/>
              </w:rPr>
              <w:t>MA.1.AR.1.2</w:t>
            </w:r>
          </w:p>
          <w:p w14:paraId="77B964DC" w14:textId="7F2E054B" w:rsidR="000840C5" w:rsidRPr="00BE70B3" w:rsidRDefault="000840C5" w:rsidP="001431F6">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5FB8DC47" w:rsidR="000840C5" w:rsidRPr="00540CC1" w:rsidRDefault="001C6C45" w:rsidP="003A74CF">
            <w:pPr>
              <w:pStyle w:val="ListParagraph"/>
              <w:numPr>
                <w:ilvl w:val="0"/>
                <w:numId w:val="47"/>
              </w:numPr>
              <w:ind w:left="792"/>
              <w:textAlignment w:val="baseline"/>
              <w:rPr>
                <w:rFonts w:eastAsia="Times New Roman" w:cs="Times New Roman"/>
                <w:sz w:val="24"/>
                <w:szCs w:val="24"/>
              </w:rPr>
            </w:pPr>
            <w:r w:rsidRPr="004F3B59">
              <w:rPr>
                <w:rFonts w:eastAsia="Times New Roman" w:cs="Times New Roman"/>
                <w:sz w:val="24"/>
                <w:szCs w:val="24"/>
              </w:rPr>
              <w:t>MA.3.AR.1.2</w:t>
            </w:r>
          </w:p>
        </w:tc>
      </w:tr>
    </w:tbl>
    <w:p w14:paraId="4C8DBA1B" w14:textId="0264A5B7" w:rsidR="000840C5" w:rsidRPr="006B6BAE" w:rsidRDefault="000840C5" w:rsidP="00BA2FF1">
      <w:pPr>
        <w:pStyle w:val="AlgebraicARHeading"/>
      </w:pPr>
      <w:r w:rsidRPr="006B6BAE">
        <w:t xml:space="preserve">Purpose and Instructional Strategies </w:t>
      </w:r>
    </w:p>
    <w:p w14:paraId="71F72EAA" w14:textId="77777777" w:rsidR="0010667E" w:rsidRPr="004F3B59" w:rsidRDefault="0010667E" w:rsidP="0010667E">
      <w:pPr>
        <w:spacing w:after="0" w:line="240" w:lineRule="auto"/>
        <w:rPr>
          <w:rFonts w:eastAsia="Times New Roman" w:cs="Times New Roman"/>
          <w:sz w:val="24"/>
          <w:szCs w:val="24"/>
        </w:rPr>
      </w:pPr>
      <w:r w:rsidRPr="004F3B59">
        <w:rPr>
          <w:rFonts w:eastAsia="Times New Roman" w:cs="Times New Roman"/>
          <w:sz w:val="24"/>
          <w:szCs w:val="24"/>
        </w:rPr>
        <w:t>The purpose of this benchmark is to provide opportunities for students to solve various real-world situation types involving addition and subtraction. In grade 1, students solved real-world addition and subtraction problems within 20</w:t>
      </w:r>
      <w:r>
        <w:rPr>
          <w:rFonts w:eastAsia="Times New Roman" w:cs="Times New Roman"/>
          <w:sz w:val="24"/>
          <w:szCs w:val="24"/>
        </w:rPr>
        <w:t xml:space="preserve"> </w:t>
      </w:r>
      <w:r w:rsidRPr="004F3B59">
        <w:rPr>
          <w:rFonts w:eastAsia="Times New Roman" w:cs="Times New Roman"/>
          <w:i/>
          <w:iCs/>
          <w:sz w:val="24"/>
          <w:szCs w:val="24"/>
        </w:rPr>
        <w:t>(</w:t>
      </w:r>
      <w:r w:rsidRPr="004F3B59">
        <w:rPr>
          <w:rFonts w:eastAsia="Calibri" w:cs="Times New Roman"/>
          <w:i/>
          <w:iCs/>
          <w:sz w:val="24"/>
          <w:szCs w:val="24"/>
        </w:rPr>
        <w:t>MTR.7.1)</w:t>
      </w:r>
      <w:r w:rsidRPr="004F3B59">
        <w:rPr>
          <w:rFonts w:eastAsia="Times New Roman" w:cs="Times New Roman"/>
          <w:sz w:val="24"/>
          <w:szCs w:val="24"/>
        </w:rPr>
        <w:t xml:space="preserve">. </w:t>
      </w:r>
    </w:p>
    <w:p w14:paraId="32C61609" w14:textId="77777777" w:rsidR="0010667E" w:rsidRPr="004F3B59" w:rsidRDefault="0010667E" w:rsidP="003A74CF">
      <w:pPr>
        <w:numPr>
          <w:ilvl w:val="0"/>
          <w:numId w:val="20"/>
        </w:numPr>
        <w:spacing w:after="0" w:line="240" w:lineRule="auto"/>
        <w:textAlignment w:val="baseline"/>
        <w:rPr>
          <w:rFonts w:cs="Times New Roman"/>
          <w:sz w:val="24"/>
          <w:szCs w:val="24"/>
        </w:rPr>
      </w:pPr>
      <w:r w:rsidRPr="004F3B59">
        <w:rPr>
          <w:rFonts w:eastAsia="Times New Roman" w:cs="Times New Roman"/>
          <w:sz w:val="24"/>
          <w:szCs w:val="24"/>
        </w:rPr>
        <w:t xml:space="preserve">Instruction includes </w:t>
      </w:r>
      <w:r>
        <w:rPr>
          <w:rFonts w:eastAsia="Times New Roman" w:cs="Times New Roman"/>
          <w:sz w:val="24"/>
          <w:szCs w:val="24"/>
        </w:rPr>
        <w:t>experience with</w:t>
      </w:r>
      <w:r w:rsidRPr="004F3B59">
        <w:rPr>
          <w:rFonts w:eastAsia="Times New Roman" w:cs="Times New Roman"/>
          <w:sz w:val="24"/>
          <w:szCs w:val="24"/>
        </w:rPr>
        <w:t xml:space="preserve"> all situation types involving addition and subtraction.</w:t>
      </w:r>
    </w:p>
    <w:p w14:paraId="74482EDC" w14:textId="77777777" w:rsidR="0010667E" w:rsidRPr="004F3B59" w:rsidRDefault="0010667E" w:rsidP="003A74CF">
      <w:pPr>
        <w:pStyle w:val="ListParagraph"/>
        <w:numPr>
          <w:ilvl w:val="0"/>
          <w:numId w:val="20"/>
        </w:numPr>
        <w:textAlignment w:val="baseline"/>
        <w:rPr>
          <w:rFonts w:cs="Times New Roman"/>
          <w:sz w:val="24"/>
          <w:szCs w:val="24"/>
        </w:rPr>
      </w:pPr>
      <w:r w:rsidRPr="004F3B59">
        <w:rPr>
          <w:rFonts w:eastAsia="Times New Roman" w:cs="Times New Roman"/>
          <w:sz w:val="24"/>
          <w:szCs w:val="24"/>
        </w:rPr>
        <w:t>Mastery of all situation types, as shown in Appendix A, is expected at by the end of this grade level.</w:t>
      </w:r>
    </w:p>
    <w:p w14:paraId="103A94BA" w14:textId="77777777" w:rsidR="0010667E" w:rsidRPr="005D2367" w:rsidRDefault="0010667E" w:rsidP="003A74CF">
      <w:pPr>
        <w:pStyle w:val="ListParagraph"/>
        <w:numPr>
          <w:ilvl w:val="0"/>
          <w:numId w:val="20"/>
        </w:numPr>
        <w:rPr>
          <w:rFonts w:eastAsiaTheme="minorEastAsia" w:cs="Times New Roman"/>
          <w:sz w:val="24"/>
          <w:szCs w:val="24"/>
        </w:rPr>
      </w:pPr>
      <w:r w:rsidRPr="004F3B59">
        <w:rPr>
          <w:rFonts w:eastAsia="Times New Roman" w:cs="Times New Roman"/>
          <w:sz w:val="24"/>
          <w:szCs w:val="24"/>
        </w:rPr>
        <w:t xml:space="preserve">Instruction </w:t>
      </w:r>
      <w:r>
        <w:rPr>
          <w:rFonts w:eastAsia="Times New Roman" w:cs="Times New Roman"/>
          <w:sz w:val="24"/>
          <w:szCs w:val="24"/>
        </w:rPr>
        <w:t>leads</w:t>
      </w:r>
      <w:r w:rsidRPr="004F3B59">
        <w:rPr>
          <w:rFonts w:eastAsia="Times New Roman" w:cs="Times New Roman"/>
          <w:sz w:val="24"/>
          <w:szCs w:val="24"/>
        </w:rPr>
        <w:t xml:space="preserve"> students to focus on context and apply reasoning to determine the appropriate operation. </w:t>
      </w:r>
    </w:p>
    <w:p w14:paraId="4F0E698D" w14:textId="76F42DB2" w:rsidR="005D2367" w:rsidRPr="005D2367" w:rsidRDefault="005D2367" w:rsidP="003A74CF">
      <w:pPr>
        <w:pStyle w:val="ListParagraph"/>
        <w:numPr>
          <w:ilvl w:val="0"/>
          <w:numId w:val="20"/>
        </w:numPr>
        <w:rPr>
          <w:rFonts w:eastAsiaTheme="minorEastAsia" w:cs="Times New Roman"/>
          <w:sz w:val="24"/>
          <w:szCs w:val="24"/>
        </w:rPr>
      </w:pPr>
      <w:r w:rsidRPr="004F3B59">
        <w:rPr>
          <w:rFonts w:eastAsia="Times New Roman" w:cs="Times New Roman"/>
          <w:sz w:val="24"/>
          <w:szCs w:val="24"/>
        </w:rPr>
        <w:t xml:space="preserve">Instruction includes the use of number lines, drawings, diagrams or models to represent </w:t>
      </w:r>
      <w:r w:rsidRPr="004F3B59">
        <w:rPr>
          <w:rFonts w:eastAsia="Times New Roman" w:cs="Times New Roman"/>
          <w:sz w:val="24"/>
          <w:szCs w:val="24"/>
        </w:rPr>
        <w:lastRenderedPageBreak/>
        <w:t>problem context</w:t>
      </w:r>
    </w:p>
    <w:p w14:paraId="1E98E03B" w14:textId="77777777" w:rsidR="005D2367" w:rsidRPr="004F3B59" w:rsidRDefault="005D2367" w:rsidP="005D2367">
      <w:pPr>
        <w:pStyle w:val="ListParagraph"/>
        <w:ind w:left="720"/>
        <w:rPr>
          <w:rFonts w:eastAsiaTheme="minorEastAsia" w:cs="Times New Roman"/>
          <w:sz w:val="24"/>
          <w:szCs w:val="24"/>
        </w:rPr>
      </w:pPr>
    </w:p>
    <w:p w14:paraId="06EC6FD3" w14:textId="79C10009" w:rsidR="000840C5" w:rsidRPr="00AB3CDB" w:rsidRDefault="000840C5" w:rsidP="0010667E">
      <w:pPr>
        <w:pStyle w:val="AlgebraicARHeading"/>
      </w:pPr>
      <w:r w:rsidRPr="006B6BAE">
        <w:t>Common Misconceptions or Errors</w:t>
      </w:r>
    </w:p>
    <w:p w14:paraId="4F3DE2C2" w14:textId="77777777" w:rsidR="007F4C1B" w:rsidRPr="006A023D" w:rsidRDefault="007F4C1B" w:rsidP="003A74CF">
      <w:pPr>
        <w:pStyle w:val="ListParagraph"/>
        <w:numPr>
          <w:ilvl w:val="0"/>
          <w:numId w:val="25"/>
        </w:numPr>
        <w:textAlignment w:val="baseline"/>
        <w:rPr>
          <w:rFonts w:eastAsia="Times New Roman" w:cs="Times New Roman"/>
          <w:sz w:val="24"/>
          <w:szCs w:val="24"/>
        </w:rPr>
      </w:pPr>
      <w:r w:rsidRPr="006A023D">
        <w:rPr>
          <w:rFonts w:eastAsia="Times New Roman" w:cs="Times New Roman"/>
          <w:sz w:val="24"/>
          <w:szCs w:val="24"/>
        </w:rPr>
        <w:t>Students may have difficulty interpreting the quantities in the context of the problem or misidentifying the operation needed to solve the problem.</w:t>
      </w:r>
    </w:p>
    <w:p w14:paraId="14311EBF" w14:textId="77777777" w:rsidR="007F4C1B" w:rsidRPr="006A023D" w:rsidRDefault="007F4C1B" w:rsidP="003A74CF">
      <w:pPr>
        <w:pStyle w:val="ListParagraph"/>
        <w:numPr>
          <w:ilvl w:val="0"/>
          <w:numId w:val="25"/>
        </w:numPr>
        <w:textAlignment w:val="baseline"/>
        <w:rPr>
          <w:rFonts w:eastAsiaTheme="minorEastAsia" w:cs="Times New Roman"/>
          <w:sz w:val="24"/>
          <w:szCs w:val="24"/>
        </w:rPr>
      </w:pPr>
      <w:r w:rsidRPr="006A023D">
        <w:rPr>
          <w:rFonts w:eastAsia="Calibri" w:cs="Times New Roman"/>
          <w:sz w:val="24"/>
          <w:szCs w:val="24"/>
        </w:rPr>
        <w:t>Students may interpret a start or change unknown problem as a result unknown problem.</w:t>
      </w:r>
    </w:p>
    <w:p w14:paraId="75292909" w14:textId="3B7538F0" w:rsidR="00AB0201" w:rsidRPr="00AB0201" w:rsidRDefault="007F4C1B" w:rsidP="003A74CF">
      <w:pPr>
        <w:pStyle w:val="ListParagraph"/>
        <w:numPr>
          <w:ilvl w:val="0"/>
          <w:numId w:val="25"/>
        </w:numPr>
        <w:textAlignment w:val="baseline"/>
        <w:rPr>
          <w:rFonts w:eastAsia="Times New Roman" w:cs="Times New Roman"/>
          <w:sz w:val="24"/>
          <w:szCs w:val="24"/>
        </w:rPr>
      </w:pPr>
      <w:r w:rsidRPr="006A023D">
        <w:rPr>
          <w:rFonts w:eastAsia="Calibri" w:cs="Times New Roman"/>
          <w:sz w:val="24"/>
          <w:szCs w:val="24"/>
        </w:rPr>
        <w:t xml:space="preserve">Students may look for key words which can lead to the </w:t>
      </w:r>
      <w:r>
        <w:rPr>
          <w:rFonts w:eastAsia="Calibri" w:cs="Times New Roman"/>
          <w:sz w:val="24"/>
          <w:szCs w:val="24"/>
        </w:rPr>
        <w:t xml:space="preserve">incorrect </w:t>
      </w:r>
      <w:r w:rsidRPr="006A023D">
        <w:rPr>
          <w:rFonts w:eastAsia="Calibri" w:cs="Times New Roman"/>
          <w:sz w:val="24"/>
          <w:szCs w:val="24"/>
        </w:rPr>
        <w:t>operation</w:t>
      </w:r>
      <w:r>
        <w:rPr>
          <w:rFonts w:eastAsia="Calibri" w:cs="Times New Roman"/>
          <w:sz w:val="24"/>
          <w:szCs w:val="24"/>
        </w:rPr>
        <w:t>s</w:t>
      </w:r>
      <w:r w:rsidRPr="006A023D">
        <w:rPr>
          <w:rFonts w:eastAsia="Calibri" w:cs="Times New Roman"/>
          <w:sz w:val="24"/>
          <w:szCs w:val="24"/>
        </w:rPr>
        <w:t xml:space="preserve"> and cause students to ignore </w:t>
      </w:r>
      <w:r>
        <w:rPr>
          <w:rFonts w:eastAsia="Calibri" w:cs="Times New Roman"/>
          <w:sz w:val="24"/>
          <w:szCs w:val="24"/>
        </w:rPr>
        <w:t>the</w:t>
      </w:r>
      <w:r w:rsidRPr="006A023D">
        <w:rPr>
          <w:rFonts w:eastAsia="Calibri" w:cs="Times New Roman"/>
          <w:sz w:val="24"/>
          <w:szCs w:val="24"/>
        </w:rPr>
        <w:t xml:space="preserve"> context and reasoning</w:t>
      </w:r>
      <w:r w:rsidR="00AB0201">
        <w:rPr>
          <w:spacing w:val="-2"/>
          <w:sz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42639744" w14:textId="77777777" w:rsidR="00011A20" w:rsidRPr="003E68B7" w:rsidRDefault="00011A20" w:rsidP="003A74CF">
      <w:pPr>
        <w:pStyle w:val="ListParagraph"/>
        <w:widowControl/>
        <w:numPr>
          <w:ilvl w:val="0"/>
          <w:numId w:val="81"/>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a graphic organizer to record information about the problem that focuses on the quantities in context and the operation(s) needed to solve the problem.</w:t>
      </w:r>
    </w:p>
    <w:p w14:paraId="01AEE073" w14:textId="77777777" w:rsidR="00011A20" w:rsidRPr="003E68B7" w:rsidRDefault="00011A20" w:rsidP="003A74CF">
      <w:pPr>
        <w:pStyle w:val="ListParagraph"/>
        <w:widowControl/>
        <w:numPr>
          <w:ilvl w:val="1"/>
          <w:numId w:val="81"/>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use the following problem to complete the organizer below.</w:t>
      </w:r>
    </w:p>
    <w:p w14:paraId="2CE55FF7"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John collected 23 leaves on his walk on Monday. On Tuesday, he collected 35</w:t>
      </w:r>
      <w:r>
        <w:rPr>
          <w:rFonts w:eastAsia="Times New Roman" w:cs="Times New Roman"/>
          <w:color w:val="000000" w:themeColor="text1"/>
          <w:sz w:val="24"/>
          <w:szCs w:val="24"/>
        </w:rPr>
        <w:t xml:space="preserve"> leaves on his walk. </w:t>
      </w:r>
      <w:r w:rsidRPr="00B444D8">
        <w:rPr>
          <w:rFonts w:eastAsia="Times New Roman" w:cs="Times New Roman"/>
          <w:color w:val="000000" w:themeColor="text1"/>
          <w:sz w:val="24"/>
          <w:szCs w:val="24"/>
        </w:rPr>
        <w:t xml:space="preserve">At the end of his walk on Wednesday, he had collected </w:t>
      </w:r>
      <w:r>
        <w:rPr>
          <w:rFonts w:eastAsia="Times New Roman" w:cs="Times New Roman"/>
          <w:color w:val="000000" w:themeColor="text1"/>
          <w:sz w:val="24"/>
          <w:szCs w:val="24"/>
        </w:rPr>
        <w:t xml:space="preserve">a </w:t>
      </w:r>
      <w:r w:rsidRPr="00B444D8">
        <w:rPr>
          <w:rFonts w:eastAsia="Times New Roman" w:cs="Times New Roman"/>
          <w:color w:val="000000" w:themeColor="text1"/>
          <w:sz w:val="24"/>
          <w:szCs w:val="24"/>
        </w:rPr>
        <w:t xml:space="preserve">total of 97 </w:t>
      </w:r>
      <w:r>
        <w:rPr>
          <w:rFonts w:eastAsia="Times New Roman" w:cs="Times New Roman"/>
          <w:color w:val="000000" w:themeColor="text1"/>
          <w:sz w:val="24"/>
          <w:szCs w:val="24"/>
        </w:rPr>
        <w:t xml:space="preserve">leaves. </w:t>
      </w:r>
      <w:r w:rsidRPr="00B444D8">
        <w:rPr>
          <w:rFonts w:eastAsia="Times New Roman" w:cs="Times New Roman"/>
          <w:color w:val="000000" w:themeColor="text1"/>
          <w:sz w:val="24"/>
          <w:szCs w:val="24"/>
        </w:rPr>
        <w:t>How many leaves did he collect on Wednesday?</w:t>
      </w:r>
    </w:p>
    <w:p w14:paraId="769F4572"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t>What is this problem about?</w:t>
      </w:r>
      <w:r w:rsidRPr="00B444D8">
        <w:rPr>
          <w:rFonts w:eastAsia="Times New Roman" w:cs="Times New Roman"/>
          <w:color w:val="000000" w:themeColor="text1"/>
          <w:sz w:val="24"/>
          <w:szCs w:val="24"/>
        </w:rPr>
        <w:t xml:space="preserve"> John collected leaves on Monday, Tuesday</w:t>
      </w:r>
      <w:r>
        <w:rPr>
          <w:rFonts w:eastAsia="Times New Roman" w:cs="Times New Roman"/>
          <w:color w:val="000000" w:themeColor="text1"/>
          <w:sz w:val="24"/>
          <w:szCs w:val="24"/>
        </w:rPr>
        <w:t>,</w:t>
      </w:r>
      <w:r w:rsidRPr="00B444D8">
        <w:rPr>
          <w:rFonts w:eastAsia="Times New Roman" w:cs="Times New Roman"/>
          <w:color w:val="000000" w:themeColor="text1"/>
          <w:sz w:val="24"/>
          <w:szCs w:val="24"/>
        </w:rPr>
        <w:t xml:space="preserve"> and Wednesday.</w:t>
      </w:r>
    </w:p>
    <w:p w14:paraId="57381887"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t>What do I know?</w:t>
      </w:r>
      <w:r w:rsidRPr="00B444D8">
        <w:rPr>
          <w:rFonts w:eastAsia="Times New Roman" w:cs="Times New Roman"/>
          <w:color w:val="000000" w:themeColor="text1"/>
          <w:sz w:val="24"/>
          <w:szCs w:val="24"/>
        </w:rPr>
        <w:t xml:space="preserve"> John collected 23 leaves on </w:t>
      </w:r>
      <w:r>
        <w:rPr>
          <w:rFonts w:eastAsia="Times New Roman" w:cs="Times New Roman"/>
          <w:color w:val="000000" w:themeColor="text1"/>
          <w:sz w:val="24"/>
          <w:szCs w:val="24"/>
        </w:rPr>
        <w:t xml:space="preserve">Monday and 35 leaves on </w:t>
      </w:r>
      <w:r w:rsidRPr="00B444D8">
        <w:rPr>
          <w:rFonts w:eastAsia="Times New Roman" w:cs="Times New Roman"/>
          <w:color w:val="000000" w:themeColor="text1"/>
          <w:sz w:val="24"/>
          <w:szCs w:val="24"/>
        </w:rPr>
        <w:t>Tuesday. He has a total of 97 leaves.</w:t>
      </w:r>
    </w:p>
    <w:p w14:paraId="1E11E576"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is the problem asking? </w:t>
      </w:r>
      <w:r w:rsidRPr="00B444D8">
        <w:rPr>
          <w:rFonts w:eastAsia="Times New Roman" w:cs="Times New Roman"/>
          <w:color w:val="000000" w:themeColor="text1"/>
          <w:sz w:val="24"/>
          <w:szCs w:val="24"/>
        </w:rPr>
        <w:t>How many leaves did John collect Wednesday?</w:t>
      </w:r>
    </w:p>
    <w:p w14:paraId="2F9CA15B"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Does this problem have one or two steps? This problem has 2 steps.</w:t>
      </w:r>
    </w:p>
    <w:p w14:paraId="26E6F075"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What operation ca</w:t>
      </w:r>
      <w:r>
        <w:rPr>
          <w:rFonts w:eastAsia="Times New Roman" w:cs="Times New Roman"/>
          <w:color w:val="000000" w:themeColor="text1"/>
          <w:sz w:val="24"/>
          <w:szCs w:val="24"/>
        </w:rPr>
        <w:t>n I use to solve this problem?</w:t>
      </w:r>
      <w:r w:rsidRPr="00B444D8">
        <w:rPr>
          <w:rFonts w:eastAsia="Times New Roman" w:cs="Times New Roman"/>
          <w:color w:val="000000" w:themeColor="text1"/>
          <w:sz w:val="24"/>
          <w:szCs w:val="24"/>
        </w:rPr>
        <w:t xml:space="preserve"> I can add and subtract.</w:t>
      </w:r>
    </w:p>
    <w:p w14:paraId="684A4ECB" w14:textId="04A38E87" w:rsidR="00D56248" w:rsidRDefault="00011A20" w:rsidP="003A74CF">
      <w:pPr>
        <w:pStyle w:val="ListParagraph"/>
        <w:numPr>
          <w:ilvl w:val="2"/>
          <w:numId w:val="40"/>
        </w:numPr>
        <w:tabs>
          <w:tab w:val="left" w:pos="2880"/>
        </w:tabs>
        <w:autoSpaceDE w:val="0"/>
        <w:autoSpaceDN w:val="0"/>
        <w:spacing w:before="14" w:after="10"/>
        <w:rPr>
          <w:rFonts w:cs="Times New Roman"/>
          <w:sz w:val="24"/>
          <w:szCs w:val="24"/>
        </w:rPr>
      </w:pPr>
      <w:r w:rsidRPr="00B444D8">
        <w:rPr>
          <w:rFonts w:eastAsia="Times New Roman" w:cs="Times New Roman"/>
          <w:color w:val="000000" w:themeColor="text1"/>
          <w:sz w:val="24"/>
          <w:szCs w:val="24"/>
        </w:rPr>
        <w:t>How can I m</w:t>
      </w:r>
      <w:r>
        <w:rPr>
          <w:rFonts w:eastAsia="Times New Roman" w:cs="Times New Roman"/>
          <w:color w:val="000000" w:themeColor="text1"/>
          <w:sz w:val="24"/>
          <w:szCs w:val="24"/>
        </w:rPr>
        <w:t>odel this problem to solve it?</w:t>
      </w:r>
      <w:r w:rsidRPr="00B444D8">
        <w:rPr>
          <w:rFonts w:eastAsia="Times New Roman" w:cs="Times New Roman"/>
          <w:color w:val="000000" w:themeColor="text1"/>
          <w:sz w:val="24"/>
          <w:szCs w:val="24"/>
        </w:rPr>
        <w:t xml:space="preserve"> Students may use an equation, a drawing</w:t>
      </w:r>
      <w:r>
        <w:rPr>
          <w:rFonts w:eastAsia="Times New Roman" w:cs="Times New Roman"/>
          <w:color w:val="000000" w:themeColor="text1"/>
          <w:sz w:val="24"/>
          <w:szCs w:val="24"/>
        </w:rPr>
        <w:t>,</w:t>
      </w:r>
      <w:r w:rsidRPr="00B444D8">
        <w:rPr>
          <w:rFonts w:eastAsia="Times New Roman" w:cs="Times New Roman"/>
          <w:color w:val="000000" w:themeColor="text1"/>
          <w:sz w:val="24"/>
          <w:szCs w:val="24"/>
        </w:rPr>
        <w:t xml:space="preserve"> or manipulatives to model their work</w:t>
      </w:r>
      <w:r w:rsidR="00D56248" w:rsidRPr="00E975A3">
        <w:rPr>
          <w:rFonts w:cs="Times New Roman"/>
          <w:sz w:val="24"/>
          <w:szCs w:val="24"/>
        </w:rPr>
        <w:t>.</w:t>
      </w:r>
    </w:p>
    <w:p w14:paraId="2714DC3A" w14:textId="77777777" w:rsidR="00755FA6" w:rsidRDefault="00755FA6" w:rsidP="00755FA6">
      <w:pPr>
        <w:tabs>
          <w:tab w:val="left" w:pos="2880"/>
        </w:tabs>
        <w:autoSpaceDE w:val="0"/>
        <w:autoSpaceDN w:val="0"/>
        <w:spacing w:before="14" w:after="10"/>
        <w:rPr>
          <w:rFonts w:cs="Times New Roman"/>
          <w:sz w:val="24"/>
          <w:szCs w:val="24"/>
        </w:rPr>
      </w:pPr>
    </w:p>
    <w:p w14:paraId="0F5DB75E" w14:textId="47353094" w:rsidR="00755FA6" w:rsidRPr="00755FA6" w:rsidRDefault="00755FA6" w:rsidP="00755FA6">
      <w:pPr>
        <w:tabs>
          <w:tab w:val="left" w:pos="2880"/>
        </w:tabs>
        <w:autoSpaceDE w:val="0"/>
        <w:autoSpaceDN w:val="0"/>
        <w:spacing w:before="14" w:after="10"/>
        <w:jc w:val="center"/>
        <w:rPr>
          <w:rFonts w:cs="Times New Roman"/>
          <w:sz w:val="24"/>
          <w:szCs w:val="24"/>
        </w:rPr>
      </w:pPr>
      <w:r w:rsidRPr="00755FA6">
        <w:rPr>
          <w:rFonts w:cs="Times New Roman"/>
          <w:noProof/>
          <w:sz w:val="24"/>
          <w:szCs w:val="24"/>
        </w:rPr>
        <w:drawing>
          <wp:inline distT="0" distB="0" distL="0" distR="0" wp14:anchorId="5E9584B7" wp14:editId="32FBDDCE">
            <wp:extent cx="5020376" cy="2057687"/>
            <wp:effectExtent l="0" t="0" r="8890" b="0"/>
            <wp:docPr id="1909123244" name="Picture 242" descr="A picture of a graphic organizer used to organize information from the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3244" name="Picture 242" descr="A picture of a graphic organizer used to organize information from the word problem. "/>
                    <pic:cNvPicPr/>
                  </pic:nvPicPr>
                  <pic:blipFill>
                    <a:blip r:embed="rId56"/>
                    <a:stretch>
                      <a:fillRect/>
                    </a:stretch>
                  </pic:blipFill>
                  <pic:spPr>
                    <a:xfrm>
                      <a:off x="0" y="0"/>
                      <a:ext cx="5020376" cy="2057687"/>
                    </a:xfrm>
                    <a:prstGeom prst="rect">
                      <a:avLst/>
                    </a:prstGeom>
                  </pic:spPr>
                </pic:pic>
              </a:graphicData>
            </a:graphic>
          </wp:inline>
        </w:drawing>
      </w:r>
    </w:p>
    <w:p w14:paraId="6186B88C" w14:textId="77777777" w:rsidR="00E975A3" w:rsidRDefault="00E975A3" w:rsidP="00E975A3">
      <w:pPr>
        <w:pStyle w:val="ListParagraph"/>
        <w:tabs>
          <w:tab w:val="left" w:pos="2880"/>
        </w:tabs>
        <w:autoSpaceDE w:val="0"/>
        <w:autoSpaceDN w:val="0"/>
        <w:spacing w:before="14" w:after="10"/>
        <w:ind w:left="2160"/>
        <w:rPr>
          <w:rFonts w:cs="Times New Roman"/>
          <w:sz w:val="24"/>
          <w:szCs w:val="24"/>
        </w:rPr>
      </w:pPr>
    </w:p>
    <w:p w14:paraId="2CE42B5F"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3FD25E1C"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06F15F3F"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43B425FE"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4BDAD28E"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5187032A" w14:textId="77777777" w:rsidR="006B4C5A" w:rsidRPr="00E975A3" w:rsidRDefault="006B4C5A" w:rsidP="00E975A3">
      <w:pPr>
        <w:pStyle w:val="ListParagraph"/>
        <w:tabs>
          <w:tab w:val="left" w:pos="2880"/>
        </w:tabs>
        <w:autoSpaceDE w:val="0"/>
        <w:autoSpaceDN w:val="0"/>
        <w:spacing w:before="14" w:after="10"/>
        <w:ind w:left="2160"/>
        <w:rPr>
          <w:rFonts w:cs="Times New Roman"/>
          <w:sz w:val="24"/>
          <w:szCs w:val="24"/>
        </w:rPr>
      </w:pPr>
    </w:p>
    <w:p w14:paraId="32EBB216" w14:textId="7B9D578A" w:rsidR="00D56248" w:rsidRDefault="006A70A4" w:rsidP="003A74CF">
      <w:pPr>
        <w:pStyle w:val="ListParagraph"/>
        <w:numPr>
          <w:ilvl w:val="0"/>
          <w:numId w:val="40"/>
        </w:numPr>
        <w:tabs>
          <w:tab w:val="left" w:pos="2160"/>
        </w:tabs>
        <w:autoSpaceDE w:val="0"/>
        <w:autoSpaceDN w:val="0"/>
        <w:rPr>
          <w:rFonts w:cs="Times New Roman"/>
          <w:sz w:val="24"/>
          <w:szCs w:val="24"/>
        </w:rPr>
      </w:pPr>
      <w:r w:rsidRPr="00D16B25">
        <w:rPr>
          <w:rFonts w:eastAsia="Times New Roman" w:cs="Times New Roman"/>
          <w:color w:val="000000" w:themeColor="text1"/>
          <w:sz w:val="24"/>
          <w:szCs w:val="24"/>
        </w:rPr>
        <w:lastRenderedPageBreak/>
        <w:t>Teacher provides the chart/organizer below and guides students through d</w:t>
      </w:r>
      <w:r>
        <w:rPr>
          <w:rFonts w:eastAsia="Times New Roman" w:cs="Times New Roman"/>
          <w:color w:val="000000" w:themeColor="text1"/>
          <w:sz w:val="24"/>
          <w:szCs w:val="24"/>
        </w:rPr>
        <w:t>etermining if the start, change</w:t>
      </w:r>
      <w:r w:rsidRPr="00D16B25">
        <w:rPr>
          <w:rFonts w:eastAsia="Times New Roman" w:cs="Times New Roman"/>
          <w:color w:val="000000" w:themeColor="text1"/>
          <w:sz w:val="24"/>
          <w:szCs w:val="24"/>
        </w:rPr>
        <w:t xml:space="preserve"> and result are known for each </w:t>
      </w:r>
      <w:r>
        <w:rPr>
          <w:rFonts w:eastAsia="Times New Roman" w:cs="Times New Roman"/>
          <w:color w:val="000000" w:themeColor="text1"/>
          <w:sz w:val="24"/>
          <w:szCs w:val="24"/>
        </w:rPr>
        <w:t>word</w:t>
      </w:r>
      <w:r w:rsidRPr="00D16B25">
        <w:rPr>
          <w:rFonts w:eastAsia="Times New Roman" w:cs="Times New Roman"/>
          <w:color w:val="000000" w:themeColor="text1"/>
          <w:sz w:val="24"/>
          <w:szCs w:val="24"/>
        </w:rPr>
        <w:t xml:space="preserve"> problem</w:t>
      </w:r>
      <w:r w:rsidR="00D56248" w:rsidRPr="00E975A3">
        <w:rPr>
          <w:rFonts w:cs="Times New Roman"/>
          <w:sz w:val="24"/>
          <w:szCs w:val="24"/>
        </w:rPr>
        <w:t>.</w:t>
      </w:r>
    </w:p>
    <w:p w14:paraId="106045E4" w14:textId="4FCABF5C" w:rsidR="006173D7" w:rsidRPr="00030400" w:rsidRDefault="006173D7" w:rsidP="003A74CF">
      <w:pPr>
        <w:pStyle w:val="ListParagraph"/>
        <w:numPr>
          <w:ilvl w:val="1"/>
          <w:numId w:val="40"/>
        </w:numPr>
        <w:tabs>
          <w:tab w:val="left" w:pos="2160"/>
        </w:tabs>
        <w:autoSpaceDE w:val="0"/>
        <w:autoSpaceDN w:val="0"/>
        <w:rPr>
          <w:rFonts w:cs="Times New Roman"/>
          <w:sz w:val="24"/>
          <w:szCs w:val="24"/>
        </w:rPr>
      </w:pPr>
      <w:r w:rsidRPr="00D16B25">
        <w:rPr>
          <w:rFonts w:eastAsia="Times New Roman" w:cs="Times New Roman"/>
          <w:color w:val="000000" w:themeColor="text1"/>
          <w:sz w:val="24"/>
          <w:szCs w:val="24"/>
        </w:rPr>
        <w:t>Exam</w:t>
      </w:r>
      <w:r>
        <w:rPr>
          <w:rFonts w:eastAsia="Times New Roman" w:cs="Times New Roman"/>
          <w:color w:val="000000" w:themeColor="text1"/>
          <w:sz w:val="24"/>
          <w:szCs w:val="24"/>
        </w:rPr>
        <w:t>ple</w:t>
      </w:r>
      <w:r w:rsidR="00030400">
        <w:rPr>
          <w:rFonts w:eastAsia="Times New Roman" w:cs="Times New Roman"/>
          <w:color w:val="000000" w:themeColor="text1"/>
          <w:sz w:val="24"/>
          <w:szCs w:val="24"/>
        </w:rPr>
        <w:t>:</w:t>
      </w:r>
    </w:p>
    <w:p w14:paraId="2FC5788E" w14:textId="7856CFA4" w:rsidR="0083555F" w:rsidRDefault="006B4C5A" w:rsidP="0083555F">
      <w:pPr>
        <w:tabs>
          <w:tab w:val="left" w:pos="2160"/>
        </w:tabs>
        <w:autoSpaceDE w:val="0"/>
        <w:autoSpaceDN w:val="0"/>
        <w:ind w:left="1080"/>
        <w:rPr>
          <w:rFonts w:cs="Times New Roman"/>
          <w:sz w:val="24"/>
          <w:szCs w:val="24"/>
        </w:rPr>
      </w:pPr>
      <w:r w:rsidRPr="006B4C5A">
        <w:rPr>
          <w:rFonts w:cs="Times New Roman"/>
          <w:noProof/>
          <w:sz w:val="24"/>
          <w:szCs w:val="24"/>
        </w:rPr>
        <w:drawing>
          <wp:inline distT="0" distB="0" distL="0" distR="0" wp14:anchorId="2DA01138" wp14:editId="063A9E1A">
            <wp:extent cx="5249008" cy="2581635"/>
            <wp:effectExtent l="0" t="0" r="8890" b="9525"/>
            <wp:docPr id="1968183489" name="Picture 243" descr="Chart organizes information from the word problems to guide students on the change and results for each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83489" name="Picture 243" descr="Chart organizes information from the word problems to guide students on the change and results for each problem. "/>
                    <pic:cNvPicPr/>
                  </pic:nvPicPr>
                  <pic:blipFill>
                    <a:blip r:embed="rId57"/>
                    <a:stretch>
                      <a:fillRect/>
                    </a:stretch>
                  </pic:blipFill>
                  <pic:spPr>
                    <a:xfrm>
                      <a:off x="0" y="0"/>
                      <a:ext cx="5249008" cy="2581635"/>
                    </a:xfrm>
                    <a:prstGeom prst="rect">
                      <a:avLst/>
                    </a:prstGeom>
                  </pic:spPr>
                </pic:pic>
              </a:graphicData>
            </a:graphic>
          </wp:inline>
        </w:drawing>
      </w:r>
    </w:p>
    <w:p w14:paraId="233A3F44" w14:textId="77777777" w:rsidR="0094322E" w:rsidRPr="003E68B7" w:rsidRDefault="0094322E" w:rsidP="003A74CF">
      <w:pPr>
        <w:pStyle w:val="ListParagraph"/>
        <w:widowControl/>
        <w:numPr>
          <w:ilvl w:val="0"/>
          <w:numId w:val="83"/>
        </w:numPr>
        <w:contextualSpacing/>
        <w:rPr>
          <w:rFonts w:eastAsiaTheme="minorEastAsia"/>
          <w:color w:val="000000" w:themeColor="text1"/>
          <w:sz w:val="24"/>
          <w:szCs w:val="24"/>
        </w:rPr>
      </w:pPr>
      <w:r>
        <w:rPr>
          <w:rFonts w:eastAsiaTheme="minorEastAsia" w:cs="Times New Roman"/>
          <w:color w:val="000000" w:themeColor="text1"/>
          <w:sz w:val="24"/>
          <w:szCs w:val="24"/>
        </w:rPr>
        <w:t>Instruction provides opportunities to</w:t>
      </w:r>
      <w:r w:rsidRPr="003E68B7">
        <w:rPr>
          <w:rFonts w:eastAsiaTheme="minorEastAsia" w:cs="Times New Roman"/>
          <w:color w:val="000000" w:themeColor="text1"/>
          <w:sz w:val="24"/>
          <w:szCs w:val="24"/>
        </w:rPr>
        <w:t xml:space="preserve"> determin</w:t>
      </w:r>
      <w:r>
        <w:rPr>
          <w:rFonts w:eastAsiaTheme="minorEastAsia" w:cs="Times New Roman"/>
          <w:color w:val="000000" w:themeColor="text1"/>
          <w:sz w:val="24"/>
          <w:szCs w:val="24"/>
        </w:rPr>
        <w:t>e</w:t>
      </w:r>
      <w:r w:rsidRPr="003E68B7">
        <w:rPr>
          <w:rFonts w:eastAsiaTheme="minorEastAsia" w:cs="Times New Roman"/>
          <w:color w:val="000000" w:themeColor="text1"/>
          <w:sz w:val="24"/>
          <w:szCs w:val="24"/>
        </w:rPr>
        <w:t xml:space="preserve"> the context of numberless word problems with a focus on what is happening in the problem and how </w:t>
      </w:r>
      <w:r>
        <w:rPr>
          <w:rFonts w:eastAsiaTheme="minorEastAsia" w:cs="Times New Roman"/>
          <w:color w:val="000000" w:themeColor="text1"/>
          <w:sz w:val="24"/>
          <w:szCs w:val="24"/>
        </w:rPr>
        <w:t>to</w:t>
      </w:r>
      <w:r w:rsidRPr="003E68B7">
        <w:rPr>
          <w:rFonts w:eastAsiaTheme="minorEastAsia" w:cs="Times New Roman"/>
          <w:color w:val="000000" w:themeColor="text1"/>
          <w:sz w:val="24"/>
          <w:szCs w:val="24"/>
        </w:rPr>
        <w:t xml:space="preserve"> solve it.</w:t>
      </w:r>
    </w:p>
    <w:p w14:paraId="0C99E90D" w14:textId="77777777" w:rsidR="0094322E" w:rsidRPr="003E68B7" w:rsidRDefault="0094322E" w:rsidP="003A74CF">
      <w:pPr>
        <w:pStyle w:val="ListParagraph"/>
        <w:widowControl/>
        <w:numPr>
          <w:ilvl w:val="1"/>
          <w:numId w:val="83"/>
        </w:numPr>
        <w:contextualSpacing/>
        <w:rPr>
          <w:rFonts w:eastAsiaTheme="minorEastAsia"/>
          <w:color w:val="000000" w:themeColor="text1"/>
          <w:sz w:val="24"/>
          <w:szCs w:val="24"/>
        </w:rPr>
      </w:pPr>
      <w:r w:rsidRPr="003E68B7">
        <w:rPr>
          <w:rFonts w:eastAsiaTheme="minorEastAsia" w:cs="Times New Roman"/>
          <w:color w:val="000000" w:themeColor="text1"/>
          <w:sz w:val="24"/>
          <w:szCs w:val="24"/>
        </w:rPr>
        <w:t>For example, the teacher provides the following word problem to students.</w:t>
      </w:r>
    </w:p>
    <w:p w14:paraId="078E46EE" w14:textId="77777777" w:rsidR="0094322E" w:rsidRPr="003E68B7" w:rsidRDefault="0094322E" w:rsidP="0094322E">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Cindy Lou needs _</w:t>
      </w:r>
      <w:r>
        <w:rPr>
          <w:rFonts w:eastAsiaTheme="minorEastAsia" w:cs="Times New Roman"/>
          <w:color w:val="000000" w:themeColor="text1"/>
          <w:sz w:val="24"/>
          <w:szCs w:val="24"/>
        </w:rPr>
        <w:t xml:space="preserve">__ cupcakes for the bake sale. </w:t>
      </w:r>
      <w:r w:rsidRPr="003E68B7">
        <w:rPr>
          <w:rFonts w:eastAsiaTheme="minorEastAsia" w:cs="Times New Roman"/>
          <w:color w:val="000000" w:themeColor="text1"/>
          <w:sz w:val="24"/>
          <w:szCs w:val="24"/>
        </w:rPr>
        <w:t xml:space="preserve">She </w:t>
      </w:r>
      <w:r>
        <w:rPr>
          <w:rFonts w:eastAsiaTheme="minorEastAsia" w:cs="Times New Roman"/>
          <w:color w:val="000000" w:themeColor="text1"/>
          <w:sz w:val="24"/>
          <w:szCs w:val="24"/>
        </w:rPr>
        <w:t xml:space="preserve">has already made ___ cupcakes. </w:t>
      </w:r>
      <w:r w:rsidRPr="003E68B7">
        <w:rPr>
          <w:rFonts w:eastAsiaTheme="minorEastAsia" w:cs="Times New Roman"/>
          <w:color w:val="000000" w:themeColor="text1"/>
          <w:sz w:val="24"/>
          <w:szCs w:val="24"/>
        </w:rPr>
        <w:t>How many cupcakes does she still need to make?</w:t>
      </w:r>
    </w:p>
    <w:p w14:paraId="34E72F5B" w14:textId="3F0C99E5" w:rsidR="005F4024" w:rsidRDefault="0094322E" w:rsidP="005F4024">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Teacher asks: What is this problem about? What is happening in this problem? What information do we know? How do you think you would solve this problem</w:t>
      </w:r>
      <w:r w:rsidR="0083555F" w:rsidRPr="003E68B7">
        <w:rPr>
          <w:rFonts w:eastAsiaTheme="minorEastAsia" w:cs="Times New Roman"/>
          <w:color w:val="000000" w:themeColor="text1"/>
          <w:sz w:val="24"/>
          <w:szCs w:val="24"/>
        </w:rPr>
        <w:t>?</w:t>
      </w:r>
    </w:p>
    <w:p w14:paraId="6F38326A" w14:textId="77777777" w:rsidR="005F4024" w:rsidRDefault="005F4024" w:rsidP="005F4024">
      <w:pPr>
        <w:rPr>
          <w:rFonts w:eastAsiaTheme="minorEastAsia" w:cs="Times New Roman"/>
          <w:color w:val="000000" w:themeColor="text1"/>
          <w:sz w:val="24"/>
          <w:szCs w:val="24"/>
        </w:rPr>
      </w:pPr>
    </w:p>
    <w:p w14:paraId="7FBBE205" w14:textId="529D364C" w:rsidR="005F4024" w:rsidRPr="005F4024" w:rsidRDefault="005670C9" w:rsidP="005670C9">
      <w:pPr>
        <w:jc w:val="center"/>
        <w:rPr>
          <w:rFonts w:eastAsiaTheme="minorEastAsia" w:cs="Times New Roman"/>
          <w:color w:val="000000" w:themeColor="text1"/>
          <w:sz w:val="24"/>
          <w:szCs w:val="24"/>
        </w:rPr>
      </w:pPr>
      <w:r w:rsidRPr="005670C9">
        <w:rPr>
          <w:rFonts w:eastAsiaTheme="minorEastAsia" w:cs="Times New Roman"/>
          <w:noProof/>
          <w:color w:val="000000" w:themeColor="text1"/>
          <w:sz w:val="24"/>
          <w:szCs w:val="24"/>
        </w:rPr>
        <w:drawing>
          <wp:inline distT="0" distB="0" distL="0" distR="0" wp14:anchorId="7438D36E" wp14:editId="153BB438">
            <wp:extent cx="5039428" cy="2057687"/>
            <wp:effectExtent l="0" t="0" r="8890" b="0"/>
            <wp:docPr id="893619397" name="Picture 244" descr="Graphic organizer used to organize information in the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9397" name="Picture 244" descr="Graphic organizer used to organize information in the word problem. "/>
                    <pic:cNvPicPr/>
                  </pic:nvPicPr>
                  <pic:blipFill>
                    <a:blip r:embed="rId58"/>
                    <a:stretch>
                      <a:fillRect/>
                    </a:stretch>
                  </pic:blipFill>
                  <pic:spPr>
                    <a:xfrm>
                      <a:off x="0" y="0"/>
                      <a:ext cx="5039428" cy="2057687"/>
                    </a:xfrm>
                    <a:prstGeom prst="rect">
                      <a:avLst/>
                    </a:prstGeom>
                  </pic:spPr>
                </pic:pic>
              </a:graphicData>
            </a:graphic>
          </wp:inline>
        </w:drawing>
      </w:r>
    </w:p>
    <w:p w14:paraId="59E9E930" w14:textId="77777777" w:rsidR="000840C5" w:rsidRDefault="000840C5" w:rsidP="00BA2FF1">
      <w:pPr>
        <w:pStyle w:val="AlgebraicARHeading"/>
      </w:pPr>
      <w:r w:rsidRPr="006B6BAE">
        <w:t>Instructional Tasks </w:t>
      </w:r>
    </w:p>
    <w:p w14:paraId="6CDD4166" w14:textId="4B13B5C5"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w:t>
      </w:r>
    </w:p>
    <w:p w14:paraId="6538CF49" w14:textId="67D90F87" w:rsidR="000840C5" w:rsidRDefault="000E3D97" w:rsidP="00AF182C">
      <w:pPr>
        <w:spacing w:after="0" w:line="240" w:lineRule="auto"/>
        <w:ind w:right="-144"/>
        <w:textAlignment w:val="baseline"/>
        <w:rPr>
          <w:rFonts w:eastAsia="Times New Roman" w:cs="Times New Roman"/>
          <w:sz w:val="24"/>
          <w:szCs w:val="24"/>
        </w:rPr>
      </w:pPr>
      <w:r w:rsidRPr="004F3B59">
        <w:rPr>
          <w:rFonts w:eastAsia="Times New Roman" w:cs="Times New Roman"/>
          <w:sz w:val="24"/>
          <w:szCs w:val="24"/>
        </w:rPr>
        <w:t xml:space="preserve">A bus leaves Park Elementary School with 27 students. </w:t>
      </w:r>
      <w:r>
        <w:rPr>
          <w:rFonts w:eastAsia="Times New Roman" w:cs="Times New Roman"/>
          <w:sz w:val="24"/>
          <w:szCs w:val="24"/>
        </w:rPr>
        <w:t>Twelve</w:t>
      </w:r>
      <w:r w:rsidRPr="004F3B59">
        <w:rPr>
          <w:rFonts w:eastAsia="Times New Roman" w:cs="Times New Roman"/>
          <w:sz w:val="24"/>
          <w:szCs w:val="24"/>
        </w:rPr>
        <w:t xml:space="preserve"> students get off at stop A and </w:t>
      </w:r>
      <w:r>
        <w:rPr>
          <w:rFonts w:eastAsia="Times New Roman" w:cs="Times New Roman"/>
          <w:sz w:val="24"/>
          <w:szCs w:val="24"/>
        </w:rPr>
        <w:t>eight</w:t>
      </w:r>
      <w:r w:rsidRPr="004F3B59">
        <w:rPr>
          <w:rFonts w:eastAsia="Times New Roman" w:cs="Times New Roman"/>
          <w:sz w:val="24"/>
          <w:szCs w:val="24"/>
        </w:rPr>
        <w:t xml:space="preserve"> more get off at stop B. How many students are on the bus at stop C? [Teacher note: Discussion of student responses should allow the opportunity to make connections between </w:t>
      </w:r>
      <w:r>
        <w:rPr>
          <w:rFonts w:eastAsia="Times New Roman" w:cs="Times New Roman"/>
          <w:sz w:val="24"/>
          <w:szCs w:val="24"/>
        </w:rPr>
        <w:t>multiple</w:t>
      </w:r>
      <w:r w:rsidRPr="004F3B59">
        <w:rPr>
          <w:rFonts w:eastAsia="Times New Roman" w:cs="Times New Roman"/>
          <w:sz w:val="24"/>
          <w:szCs w:val="24"/>
        </w:rPr>
        <w:t xml:space="preserve"> strategies and discuss the efficiency of a chosen strategy</w:t>
      </w:r>
      <w:r>
        <w:rPr>
          <w:rFonts w:eastAsia="Times New Roman" w:cs="Times New Roman"/>
          <w:sz w:val="24"/>
          <w:szCs w:val="24"/>
        </w:rPr>
        <w:t>.]</w:t>
      </w:r>
    </w:p>
    <w:p w14:paraId="5B9084EA" w14:textId="77777777" w:rsidR="000E3D97" w:rsidRDefault="000E3D97" w:rsidP="00AF182C">
      <w:pPr>
        <w:spacing w:after="0" w:line="240" w:lineRule="auto"/>
        <w:ind w:right="-144"/>
        <w:textAlignment w:val="baseline"/>
        <w:rPr>
          <w:rFonts w:eastAsia="Times New Roman" w:cs="Times New Roman"/>
          <w:sz w:val="24"/>
          <w:szCs w:val="24"/>
        </w:rPr>
      </w:pPr>
    </w:p>
    <w:p w14:paraId="2F086548" w14:textId="77777777" w:rsidR="000E3D97" w:rsidRPr="006B6BAE" w:rsidRDefault="000E3D97" w:rsidP="00AF182C">
      <w:pPr>
        <w:spacing w:after="0" w:line="240" w:lineRule="auto"/>
        <w:ind w:right="-144"/>
        <w:textAlignment w:val="baseline"/>
        <w:rPr>
          <w:rFonts w:eastAsia="Times New Roman" w:cs="Times New Roman"/>
          <w:sz w:val="24"/>
          <w:szCs w:val="24"/>
        </w:rPr>
      </w:pPr>
    </w:p>
    <w:p w14:paraId="63B10227" w14:textId="77777777" w:rsidR="00E20B52" w:rsidRPr="006A023D" w:rsidRDefault="00E20B52" w:rsidP="00E20B52">
      <w:pPr>
        <w:spacing w:after="0" w:line="240" w:lineRule="auto"/>
        <w:textAlignment w:val="baseline"/>
        <w:rPr>
          <w:rFonts w:eastAsia="Times New Roman" w:cs="Times New Roman"/>
          <w:i/>
          <w:sz w:val="24"/>
          <w:szCs w:val="24"/>
        </w:rPr>
      </w:pPr>
      <w:r w:rsidRPr="006A023D">
        <w:rPr>
          <w:rFonts w:eastAsia="Times New Roman" w:cs="Times New Roman"/>
          <w:i/>
          <w:sz w:val="24"/>
          <w:szCs w:val="24"/>
        </w:rPr>
        <w:lastRenderedPageBreak/>
        <w:t xml:space="preserve">Instructional </w:t>
      </w:r>
      <w:r>
        <w:rPr>
          <w:rFonts w:eastAsia="Times New Roman" w:cs="Times New Roman"/>
          <w:i/>
          <w:sz w:val="24"/>
          <w:szCs w:val="24"/>
        </w:rPr>
        <w:t>Task</w:t>
      </w:r>
      <w:r w:rsidRPr="006A023D">
        <w:rPr>
          <w:rFonts w:eastAsia="Times New Roman" w:cs="Times New Roman"/>
          <w:i/>
          <w:sz w:val="24"/>
          <w:szCs w:val="24"/>
        </w:rPr>
        <w:t xml:space="preserve"> 2</w:t>
      </w:r>
    </w:p>
    <w:p w14:paraId="141911EC" w14:textId="1807D27F" w:rsidR="00AF182C" w:rsidRPr="00AF182C" w:rsidRDefault="00E20B52" w:rsidP="00E20B52">
      <w:pPr>
        <w:spacing w:after="0" w:line="240" w:lineRule="auto"/>
        <w:ind w:right="-144" w:firstLine="720"/>
        <w:textAlignment w:val="baseline"/>
        <w:rPr>
          <w:rFonts w:eastAsia="Times New Roman" w:cs="Times New Roman"/>
          <w:i/>
          <w:sz w:val="24"/>
          <w:szCs w:val="24"/>
        </w:rPr>
      </w:pPr>
      <w:r w:rsidRPr="004F3B59">
        <w:rPr>
          <w:rFonts w:eastAsia="Times New Roman" w:cs="Times New Roman"/>
          <w:sz w:val="24"/>
          <w:szCs w:val="24"/>
        </w:rPr>
        <w:t xml:space="preserve">Create a word problem that can be solved using the equation </w:t>
      </w:r>
      <m:oMath>
        <m:r>
          <w:rPr>
            <w:rFonts w:ascii="Cambria Math" w:eastAsia="Times New Roman" w:hAnsi="Cambria Math" w:cs="Times New Roman"/>
            <w:sz w:val="24"/>
            <w:szCs w:val="24"/>
          </w:rPr>
          <m:t>76=11+65</m:t>
        </m:r>
      </m:oMath>
      <w:r>
        <w:rPr>
          <w:rFonts w:eastAsia="Times New Roman" w:cs="Times New Roman"/>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55D7F312" w14:textId="77777777" w:rsidR="0047404E" w:rsidRPr="004F3B59" w:rsidRDefault="0047404E" w:rsidP="0047404E">
      <w:pPr>
        <w:spacing w:after="0" w:line="240" w:lineRule="auto"/>
        <w:textAlignment w:val="baseline"/>
        <w:rPr>
          <w:rFonts w:eastAsia="Calibri" w:cs="Times New Roman"/>
          <w:i/>
          <w:sz w:val="24"/>
          <w:szCs w:val="24"/>
        </w:rPr>
      </w:pPr>
      <w:r w:rsidRPr="004F3B59">
        <w:rPr>
          <w:rFonts w:eastAsia="Calibri" w:cs="Times New Roman"/>
          <w:i/>
          <w:sz w:val="24"/>
          <w:szCs w:val="24"/>
        </w:rPr>
        <w:t>Instructional Item 1</w:t>
      </w:r>
    </w:p>
    <w:p w14:paraId="5894E7E9" w14:textId="77777777" w:rsidR="0047404E" w:rsidRDefault="0047404E" w:rsidP="0047404E">
      <w:pPr>
        <w:spacing w:after="0" w:line="240" w:lineRule="auto"/>
        <w:ind w:left="360"/>
        <w:textAlignment w:val="baseline"/>
        <w:rPr>
          <w:rFonts w:eastAsia="Times New Roman" w:cs="Times New Roman"/>
          <w:sz w:val="24"/>
          <w:szCs w:val="24"/>
        </w:rPr>
      </w:pPr>
      <w:r w:rsidRPr="004F3B59">
        <w:rPr>
          <w:rFonts w:eastAsia="Times New Roman" w:cs="Times New Roman"/>
          <w:sz w:val="24"/>
          <w:szCs w:val="24"/>
        </w:rPr>
        <w:t xml:space="preserve">Mr. Gene sharpened </w:t>
      </w:r>
      <w:r>
        <w:rPr>
          <w:rFonts w:eastAsia="Times New Roman" w:cs="Times New Roman"/>
          <w:sz w:val="24"/>
          <w:szCs w:val="24"/>
        </w:rPr>
        <w:t>some</w:t>
      </w:r>
      <w:r w:rsidRPr="004F3B59">
        <w:rPr>
          <w:rFonts w:eastAsia="Times New Roman" w:cs="Times New Roman"/>
          <w:sz w:val="24"/>
          <w:szCs w:val="24"/>
        </w:rPr>
        <w:t xml:space="preserve"> pencils</w:t>
      </w:r>
      <w:r>
        <w:rPr>
          <w:rFonts w:eastAsia="Times New Roman" w:cs="Times New Roman"/>
          <w:sz w:val="24"/>
          <w:szCs w:val="24"/>
        </w:rPr>
        <w:t>.</w:t>
      </w:r>
      <w:r w:rsidRPr="004F3B59">
        <w:rPr>
          <w:rFonts w:eastAsia="Times New Roman" w:cs="Times New Roman"/>
          <w:sz w:val="24"/>
          <w:szCs w:val="24"/>
        </w:rPr>
        <w:t xml:space="preserve"> Ms. Smith sharpened 32 pencils. </w:t>
      </w:r>
      <w:r>
        <w:rPr>
          <w:rFonts w:eastAsia="Times New Roman" w:cs="Times New Roman"/>
          <w:sz w:val="24"/>
          <w:szCs w:val="24"/>
        </w:rPr>
        <w:t xml:space="preserve">There are 78 sharpened pencils. </w:t>
      </w:r>
      <w:r w:rsidRPr="004F3B59">
        <w:rPr>
          <w:rFonts w:eastAsia="Times New Roman" w:cs="Times New Roman"/>
          <w:sz w:val="24"/>
          <w:szCs w:val="24"/>
        </w:rPr>
        <w:t xml:space="preserve">How many pencils did </w:t>
      </w:r>
      <w:r>
        <w:rPr>
          <w:rFonts w:eastAsia="Times New Roman" w:cs="Times New Roman"/>
          <w:sz w:val="24"/>
          <w:szCs w:val="24"/>
        </w:rPr>
        <w:t>Mr. Gene</w:t>
      </w:r>
      <w:r w:rsidRPr="004F3B59">
        <w:rPr>
          <w:rFonts w:eastAsia="Times New Roman" w:cs="Times New Roman"/>
          <w:sz w:val="24"/>
          <w:szCs w:val="24"/>
        </w:rPr>
        <w:t xml:space="preserve"> sharpen?</w:t>
      </w:r>
    </w:p>
    <w:p w14:paraId="6391B57A" w14:textId="77777777" w:rsidR="0047404E" w:rsidRDefault="0047404E" w:rsidP="0047404E">
      <w:pPr>
        <w:spacing w:after="0" w:line="240" w:lineRule="auto"/>
        <w:ind w:left="360"/>
        <w:textAlignment w:val="baseline"/>
        <w:rPr>
          <w:rFonts w:eastAsia="Times New Roman" w:cs="Times New Roman"/>
          <w:sz w:val="24"/>
          <w:szCs w:val="24"/>
        </w:rPr>
      </w:pPr>
    </w:p>
    <w:p w14:paraId="67EBEF5F" w14:textId="77777777" w:rsidR="0047404E" w:rsidRDefault="0047404E" w:rsidP="0047404E">
      <w:pPr>
        <w:spacing w:after="0" w:line="240" w:lineRule="auto"/>
        <w:ind w:left="360"/>
        <w:textAlignment w:val="baseline"/>
        <w:rPr>
          <w:rFonts w:eastAsia="Times New Roman" w:cs="Times New Roman"/>
          <w:i/>
          <w:iCs/>
          <w:sz w:val="24"/>
          <w:szCs w:val="24"/>
        </w:rPr>
      </w:pPr>
      <w:r w:rsidRPr="006633C0">
        <w:rPr>
          <w:rFonts w:eastAsia="Times New Roman" w:cs="Times New Roman"/>
          <w:i/>
          <w:iCs/>
          <w:sz w:val="24"/>
          <w:szCs w:val="24"/>
        </w:rPr>
        <w:t>Instructional Item 2</w:t>
      </w:r>
    </w:p>
    <w:p w14:paraId="614AF87C" w14:textId="77777777" w:rsidR="0047404E" w:rsidRDefault="0047404E" w:rsidP="0047404E">
      <w:pPr>
        <w:spacing w:after="0" w:line="240" w:lineRule="auto"/>
        <w:ind w:left="360"/>
        <w:textAlignment w:val="baseline"/>
        <w:rPr>
          <w:rFonts w:eastAsia="Times New Roman" w:cs="Times New Roman"/>
          <w:i/>
          <w:iCs/>
          <w:sz w:val="24"/>
          <w:szCs w:val="24"/>
        </w:rPr>
      </w:pPr>
    </w:p>
    <w:p w14:paraId="60F9723E" w14:textId="58843D80" w:rsidR="0040710A" w:rsidRDefault="0047404E" w:rsidP="0047404E">
      <w:pPr>
        <w:pStyle w:val="TableParagraph"/>
        <w:spacing w:line="243" w:lineRule="exact"/>
        <w:ind w:left="374"/>
        <w:rPr>
          <w:i/>
          <w:sz w:val="24"/>
        </w:rPr>
      </w:pPr>
      <w:r w:rsidRPr="00515AA0">
        <w:rPr>
          <w:rFonts w:eastAsia="Times New Roman" w:cs="Times New Roman"/>
          <w:sz w:val="24"/>
          <w:szCs w:val="24"/>
        </w:rPr>
        <w:t>Josephine bought 86 tickets at the fair to go on rides. She used 28 tickets for rides. She then gave her sister 11 tickets so she could ride some rides too. How many tickets does Josephine have left</w:t>
      </w:r>
      <w:r>
        <w:rPr>
          <w:rFonts w:eastAsia="Times New Roman" w:cs="Times New Roman"/>
          <w:sz w:val="24"/>
          <w:szCs w:val="24"/>
        </w:rPr>
        <w:t>?</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Default="007C7E9B" w:rsidP="007C7E9B">
      <w:pPr>
        <w:spacing w:after="0" w:line="240" w:lineRule="auto"/>
        <w:rPr>
          <w:rFonts w:eastAsia="Times New Roman" w:cs="Times New Roman"/>
          <w:sz w:val="24"/>
          <w:szCs w:val="24"/>
        </w:rPr>
      </w:pPr>
    </w:p>
    <w:p w14:paraId="4CB93287" w14:textId="6C8CCB0C" w:rsidR="009D21BC" w:rsidRPr="00A03227" w:rsidRDefault="00B63223" w:rsidP="00B63223">
      <w:pPr>
        <w:pStyle w:val="Heading1"/>
        <w:rPr>
          <w:color w:val="auto"/>
          <w:sz w:val="24"/>
        </w:rPr>
      </w:pPr>
      <w:r w:rsidRPr="00A03227">
        <w:rPr>
          <w:rStyle w:val="normaltextrun"/>
          <w:b/>
          <w:color w:val="auto"/>
          <w:sz w:val="24"/>
          <w:shd w:val="clear" w:color="auto" w:fill="FFFFFF"/>
        </w:rPr>
        <w:t>MA.2.AR.2</w:t>
      </w:r>
      <w:r w:rsidRPr="00A03227">
        <w:rPr>
          <w:b/>
          <w:color w:val="auto"/>
          <w:sz w:val="24"/>
        </w:rPr>
        <w:t xml:space="preserve"> </w:t>
      </w:r>
      <w:r w:rsidRPr="00A03227">
        <w:rPr>
          <w:i/>
          <w:iCs/>
          <w:color w:val="auto"/>
          <w:sz w:val="24"/>
        </w:rPr>
        <w:t>Demonstrate an understanding of equality and addition and subtraction</w:t>
      </w:r>
      <w:r w:rsidR="00A03227">
        <w:rPr>
          <w:i/>
          <w:iCs/>
          <w:color w:val="auto"/>
          <w:sz w:val="24"/>
        </w:rPr>
        <w:t>.</w:t>
      </w:r>
    </w:p>
    <w:p w14:paraId="255FC016" w14:textId="462B58AC" w:rsidR="007C7E9B" w:rsidRPr="006B6BAE" w:rsidRDefault="007C7E9B" w:rsidP="007C7E9B">
      <w:pPr>
        <w:spacing w:after="0" w:line="240" w:lineRule="auto"/>
        <w:rPr>
          <w:rFonts w:eastAsia="Times New Roman" w:cs="Times New Roman"/>
          <w:sz w:val="20"/>
          <w:szCs w:val="24"/>
        </w:rPr>
      </w:pPr>
    </w:p>
    <w:p w14:paraId="3100F0DE" w14:textId="780014FE" w:rsidR="00706CBB" w:rsidRDefault="00706CBB" w:rsidP="004834E8">
      <w:pPr>
        <w:pStyle w:val="Heading3"/>
      </w:pPr>
      <w:bookmarkStart w:id="18" w:name="_MA.6.AR.1.3"/>
      <w:bookmarkStart w:id="19" w:name="_MA.912.AR.2.1"/>
      <w:bookmarkEnd w:id="18"/>
      <w:bookmarkEnd w:id="19"/>
      <w:r w:rsidRPr="0047404E">
        <w:t>MA</w:t>
      </w:r>
      <w:r w:rsidR="00493DBF" w:rsidRPr="0047404E">
        <w:t>.2.</w:t>
      </w:r>
      <w:r w:rsidRPr="0047404E">
        <w:t>AR.</w:t>
      </w:r>
      <w:r w:rsidR="00A03227">
        <w:t>2.1</w:t>
      </w:r>
    </w:p>
    <w:p w14:paraId="4488E3E3" w14:textId="77777777" w:rsidR="00286E10" w:rsidRPr="006B6BAE" w:rsidRDefault="00286E10" w:rsidP="004834E8">
      <w:pPr>
        <w:pStyle w:val="Heading3"/>
      </w:pPr>
    </w:p>
    <w:p w14:paraId="4A351868" w14:textId="77777777" w:rsidR="00286E10" w:rsidRPr="006B6BAE" w:rsidRDefault="00286E10" w:rsidP="00286E10">
      <w:pPr>
        <w:pStyle w:val="AlgebraicARHeading"/>
      </w:pPr>
      <w:r w:rsidRPr="006B6BAE">
        <w:t>Benchmark</w:t>
      </w:r>
    </w:p>
    <w:p w14:paraId="71F62A17" w14:textId="78D6BFA9" w:rsidR="00286E10" w:rsidRPr="006B6BAE" w:rsidRDefault="009571F0" w:rsidP="00286E10">
      <w:pPr>
        <w:pStyle w:val="Style3"/>
      </w:pPr>
      <w:r w:rsidRPr="009571F0">
        <w:t>MA.2.AR.2.1</w:t>
      </w:r>
      <w:r w:rsidR="00286E10" w:rsidRPr="00C34525">
        <w:tab/>
      </w:r>
      <w:r w:rsidR="0097466E" w:rsidRPr="0097466E">
        <w:rPr>
          <w:rFonts w:eastAsia="Times New Roman"/>
          <w:color w:val="000000"/>
        </w:rPr>
        <w:t>Determine and explain whether equations involving addition and subtraction are true or false</w:t>
      </w:r>
      <w:r w:rsidR="00286E10" w:rsidRPr="006B6BAE">
        <w:rPr>
          <w:rFonts w:eastAsia="Times New Roman"/>
          <w:color w:val="000000"/>
        </w:rPr>
        <w:t>.</w:t>
      </w:r>
    </w:p>
    <w:p w14:paraId="0BB9AC2B" w14:textId="34583619" w:rsidR="00286E10" w:rsidRDefault="00286E10" w:rsidP="00286E10">
      <w:pPr>
        <w:pStyle w:val="ExampleHeading"/>
        <w:ind w:left="1656" w:hanging="936"/>
      </w:pPr>
      <w:r w:rsidRPr="006B6BAE">
        <w:t xml:space="preserve">Example: </w:t>
      </w:r>
      <w:r w:rsidR="00A3269F" w:rsidRPr="00A3269F">
        <w:rPr>
          <w:i w:val="0"/>
          <w:iCs w:val="0"/>
          <w:color w:val="000000"/>
        </w:rPr>
        <w:t xml:space="preserve">The equation </w:t>
      </w:r>
      <m:oMath>
        <m:r>
          <w:rPr>
            <w:rFonts w:ascii="Cambria Math" w:hAnsi="Cambria Math"/>
            <w:color w:val="000000"/>
          </w:rPr>
          <m:t>27+13=26+14</m:t>
        </m:r>
      </m:oMath>
      <w:r w:rsidR="00A3269F" w:rsidRPr="00A3269F">
        <w:rPr>
          <w:i w:val="0"/>
          <w:iCs w:val="0"/>
          <w:color w:val="000000"/>
        </w:rPr>
        <w:t xml:space="preserve"> can be determined to be true because 26 is one less than 27 and 14 is one more than 13</w:t>
      </w:r>
      <w:r w:rsidRPr="00A91C5D">
        <w:rPr>
          <w:i w:val="0"/>
          <w:iCs w:val="0"/>
        </w:rPr>
        <w:t>.</w:t>
      </w:r>
    </w:p>
    <w:p w14:paraId="6D0EB22E" w14:textId="77777777" w:rsidR="00286E10" w:rsidRDefault="00286E10" w:rsidP="00286E10">
      <w:pPr>
        <w:pStyle w:val="ExampleHeading"/>
        <w:ind w:left="1656" w:hanging="936"/>
      </w:pPr>
    </w:p>
    <w:p w14:paraId="67D67044" w14:textId="77777777" w:rsidR="00286E10" w:rsidRPr="006B6BAE" w:rsidRDefault="00286E10" w:rsidP="00286E10">
      <w:pPr>
        <w:pStyle w:val="BenchmarkClarification"/>
      </w:pPr>
      <w:r w:rsidRPr="006B6BAE">
        <w:t xml:space="preserve">Benchmark Clarifications: </w:t>
      </w:r>
    </w:p>
    <w:p w14:paraId="4018D852" w14:textId="77777777" w:rsidR="00F20852" w:rsidRPr="00F20852" w:rsidRDefault="00F20852" w:rsidP="00F20852">
      <w:pPr>
        <w:spacing w:after="0" w:line="240" w:lineRule="auto"/>
        <w:textAlignment w:val="baseline"/>
        <w:rPr>
          <w:rFonts w:eastAsia="Times New Roman" w:cs="Times New Roman"/>
          <w:i/>
          <w:iCs/>
        </w:rPr>
      </w:pPr>
      <w:r w:rsidRPr="00F20852">
        <w:rPr>
          <w:rFonts w:eastAsia="Times New Roman" w:cs="Times New Roman"/>
          <w:i/>
          <w:iCs/>
        </w:rPr>
        <w:t>Clarification 1: Instruction focuses on understanding of the equal sign.</w:t>
      </w:r>
      <w:r w:rsidRPr="00F20852">
        <w:rPr>
          <w:rFonts w:eastAsia="Times New Roman" w:cs="Times New Roman"/>
          <w:i/>
          <w:iCs/>
        </w:rPr>
        <w:br/>
        <w:t>Clarification 2: Problem types are limited to an equation with three or four terms. The sum or difference can be on either side of the equal sign.</w:t>
      </w:r>
    </w:p>
    <w:p w14:paraId="57838705" w14:textId="2501523B" w:rsidR="00286E10" w:rsidRDefault="00F20852" w:rsidP="00F20852">
      <w:pPr>
        <w:spacing w:after="0" w:line="240" w:lineRule="auto"/>
        <w:textAlignment w:val="baseline"/>
        <w:rPr>
          <w:rFonts w:eastAsia="Times New Roman" w:cs="Times New Roman"/>
          <w:i/>
          <w:iCs/>
        </w:rPr>
      </w:pPr>
      <w:r w:rsidRPr="00F20852">
        <w:rPr>
          <w:rFonts w:eastAsia="Times New Roman" w:cs="Times New Roman"/>
          <w:i/>
          <w:iCs/>
        </w:rPr>
        <w:t>Clarification 3: Addition and subtraction are limited to sums up to 100 and related differences</w:t>
      </w:r>
      <w:r>
        <w:rPr>
          <w:rFonts w:eastAsia="Times New Roman" w:cs="Times New Roman"/>
          <w:i/>
          <w:iCs/>
        </w:rPr>
        <w:t>.</w:t>
      </w:r>
    </w:p>
    <w:p w14:paraId="5B6850ED" w14:textId="77777777" w:rsidR="00F20852" w:rsidRPr="009D638A" w:rsidRDefault="00F20852" w:rsidP="00F20852">
      <w:pPr>
        <w:spacing w:after="0" w:line="240" w:lineRule="auto"/>
        <w:textAlignment w:val="baseline"/>
        <w:rPr>
          <w:rFonts w:eastAsia="Times New Roman" w:cs="Times New Roman"/>
        </w:rPr>
      </w:pPr>
    </w:p>
    <w:p w14:paraId="6BDFAC39" w14:textId="7777777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0C6DE42F" w14:textId="1F5ACC4A" w:rsidR="00286E10" w:rsidRDefault="0099166C" w:rsidP="003A74CF">
      <w:pPr>
        <w:pStyle w:val="ListParagraph"/>
        <w:numPr>
          <w:ilvl w:val="0"/>
          <w:numId w:val="40"/>
        </w:numPr>
        <w:contextualSpacing/>
        <w:rPr>
          <w:rFonts w:eastAsia="Times New Roman" w:cs="Times New Roman"/>
          <w:sz w:val="24"/>
          <w:szCs w:val="24"/>
        </w:rPr>
      </w:pPr>
      <w:r w:rsidRPr="004A1D04">
        <w:rPr>
          <w:rFonts w:eastAsia="Times New Roman" w:cs="Times New Roman"/>
          <w:sz w:val="24"/>
          <w:szCs w:val="24"/>
        </w:rPr>
        <w:t>MA.2.NSO.2.3</w:t>
      </w:r>
    </w:p>
    <w:p w14:paraId="2A1297DB" w14:textId="77777777" w:rsidR="004A1D04" w:rsidRPr="004A1D04" w:rsidRDefault="004A1D04" w:rsidP="004A1D04">
      <w:pPr>
        <w:pStyle w:val="ListParagraph"/>
        <w:ind w:left="720"/>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7B8A00D1" w14:textId="77777777" w:rsidR="00150CD1" w:rsidRPr="006A023D" w:rsidRDefault="00150CD1" w:rsidP="003A74CF">
      <w:pPr>
        <w:pStyle w:val="ListParagraph"/>
        <w:widowControl/>
        <w:numPr>
          <w:ilvl w:val="0"/>
          <w:numId w:val="75"/>
        </w:numPr>
        <w:contextualSpacing/>
        <w:textAlignment w:val="baseline"/>
        <w:rPr>
          <w:rFonts w:eastAsiaTheme="minorEastAsia" w:cs="Times New Roman"/>
          <w:color w:val="000000" w:themeColor="text1"/>
          <w:sz w:val="24"/>
          <w:szCs w:val="24"/>
        </w:rPr>
      </w:pPr>
      <w:r w:rsidRPr="006A023D">
        <w:rPr>
          <w:rFonts w:eastAsia="Times New Roman" w:cs="Times New Roman"/>
          <w:color w:val="000000" w:themeColor="text1"/>
          <w:sz w:val="24"/>
          <w:szCs w:val="24"/>
        </w:rPr>
        <w:t>Equal sign</w:t>
      </w:r>
    </w:p>
    <w:p w14:paraId="784E52CD" w14:textId="77777777" w:rsidR="00150CD1" w:rsidRPr="006A023D" w:rsidRDefault="00150CD1" w:rsidP="003A74CF">
      <w:pPr>
        <w:pStyle w:val="ListParagraph"/>
        <w:widowControl/>
        <w:numPr>
          <w:ilvl w:val="0"/>
          <w:numId w:val="75"/>
        </w:numPr>
        <w:contextualSpacing/>
        <w:rPr>
          <w:rFonts w:cs="Times New Roman"/>
          <w:color w:val="000000" w:themeColor="text1"/>
          <w:sz w:val="24"/>
          <w:szCs w:val="24"/>
        </w:rPr>
      </w:pPr>
      <w:r w:rsidRPr="006A023D">
        <w:rPr>
          <w:rFonts w:eastAsia="Times New Roman" w:cs="Times New Roman"/>
          <w:color w:val="000000" w:themeColor="text1"/>
          <w:sz w:val="24"/>
          <w:szCs w:val="24"/>
        </w:rPr>
        <w:t>Equation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158EDF" w14:textId="77777777" w:rsidR="00161B83" w:rsidRPr="006A023D" w:rsidRDefault="00161B83" w:rsidP="003A74CF">
            <w:pPr>
              <w:pStyle w:val="ListParagraph"/>
              <w:numPr>
                <w:ilvl w:val="0"/>
                <w:numId w:val="84"/>
              </w:numPr>
              <w:textAlignment w:val="baseline"/>
              <w:rPr>
                <w:rFonts w:cs="Times New Roman"/>
                <w:sz w:val="24"/>
                <w:szCs w:val="24"/>
              </w:rPr>
            </w:pPr>
            <w:r w:rsidRPr="006A023D">
              <w:rPr>
                <w:rFonts w:eastAsia="Times New Roman" w:cs="Times New Roman"/>
                <w:sz w:val="24"/>
                <w:szCs w:val="24"/>
              </w:rPr>
              <w:t>MA.1.AR.2.2</w:t>
            </w: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4A97C516" w:rsidR="00286E10" w:rsidRPr="000B295F" w:rsidRDefault="006E1F87" w:rsidP="00BC69C4">
            <w:pPr>
              <w:widowControl w:val="0"/>
              <w:spacing w:after="0" w:line="240" w:lineRule="auto"/>
              <w:ind w:left="720"/>
              <w:textAlignment w:val="baseline"/>
              <w:rPr>
                <w:rFonts w:eastAsia="Times New Roman" w:cs="Times New Roman"/>
                <w:sz w:val="24"/>
                <w:szCs w:val="24"/>
              </w:rPr>
            </w:pPr>
            <w:r w:rsidRPr="006A023D">
              <w:rPr>
                <w:rFonts w:eastAsia="Times New Roman" w:cs="Times New Roman"/>
                <w:sz w:val="24"/>
                <w:szCs w:val="24"/>
              </w:rPr>
              <w:t>MA.3.AR.2.2</w:t>
            </w:r>
          </w:p>
        </w:tc>
      </w:tr>
    </w:tbl>
    <w:p w14:paraId="3BB13BD9" w14:textId="37F5F004" w:rsidR="00286E10" w:rsidRPr="006B6BAE" w:rsidRDefault="00286E10" w:rsidP="00286E10">
      <w:pPr>
        <w:pStyle w:val="AlgebraicARHeading"/>
      </w:pPr>
      <w:r w:rsidRPr="006B6BAE">
        <w:t xml:space="preserve">Purpose and Instructional Strategies </w:t>
      </w:r>
    </w:p>
    <w:p w14:paraId="3B1A4212" w14:textId="77777777" w:rsidR="00A0710C" w:rsidRPr="006A023D" w:rsidRDefault="00A0710C" w:rsidP="00A0710C">
      <w:pPr>
        <w:spacing w:after="0" w:line="240" w:lineRule="auto"/>
        <w:rPr>
          <w:rFonts w:eastAsia="Times New Roman" w:cs="Times New Roman"/>
          <w:color w:val="000000" w:themeColor="text1"/>
          <w:sz w:val="24"/>
          <w:szCs w:val="24"/>
        </w:rPr>
      </w:pPr>
      <w:r w:rsidRPr="006A023D">
        <w:rPr>
          <w:rFonts w:eastAsia="Times New Roman" w:cs="Times New Roman"/>
          <w:sz w:val="24"/>
          <w:szCs w:val="24"/>
        </w:rPr>
        <w:t>The purpose of this benchmark is to further develop an understanding of the equal sign by examining equations. In grade 1</w:t>
      </w:r>
      <w:r>
        <w:rPr>
          <w:rFonts w:eastAsia="Times New Roman" w:cs="Times New Roman"/>
          <w:sz w:val="24"/>
          <w:szCs w:val="24"/>
        </w:rPr>
        <w:t>,</w:t>
      </w:r>
      <w:r w:rsidRPr="006A023D">
        <w:rPr>
          <w:rFonts w:eastAsia="Times New Roman" w:cs="Times New Roman"/>
          <w:sz w:val="24"/>
          <w:szCs w:val="24"/>
        </w:rPr>
        <w:t xml:space="preserve"> students determined and explained whether equations involving addition and subtraction within 20 were true or false.</w:t>
      </w:r>
    </w:p>
    <w:p w14:paraId="796579B6"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lastRenderedPageBreak/>
        <w:t>Instruction includes the use of manipulatives or drawings to show balanced equations.</w:t>
      </w:r>
    </w:p>
    <w:p w14:paraId="44FB3EC4"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t xml:space="preserve">Instruction includes equations where the minuend, subtrahend or addends are on either side of the equal sign. </w:t>
      </w:r>
    </w:p>
    <w:p w14:paraId="75A3C495"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t xml:space="preserve">Instruction includes equations in different forms such as </w:t>
      </w:r>
      <m:oMath>
        <m:r>
          <w:rPr>
            <w:rFonts w:ascii="Cambria Math" w:eastAsia="Times New Roman" w:hAnsi="Cambria Math" w:cs="Times New Roman"/>
            <w:sz w:val="24"/>
            <w:szCs w:val="24"/>
          </w:rPr>
          <m:t>a+b=c</m:t>
        </m:r>
      </m:oMath>
      <w:r w:rsidRPr="006A023D">
        <w:rPr>
          <w:rFonts w:eastAsia="Times New Roman" w:cs="Times New Roman"/>
          <w:iCs/>
          <w:sz w:val="24"/>
          <w:szCs w:val="24"/>
        </w:rPr>
        <w:t xml:space="preserve"> </w:t>
      </w:r>
      <w:r w:rsidRPr="006A023D">
        <w:rPr>
          <w:rFonts w:eastAsia="Times New Roman" w:cs="Times New Roman"/>
          <w:sz w:val="24"/>
          <w:szCs w:val="24"/>
        </w:rPr>
        <w:t xml:space="preserve">or </w:t>
      </w:r>
      <m:oMath>
        <m:r>
          <w:rPr>
            <w:rFonts w:ascii="Cambria Math" w:eastAsia="Times New Roman" w:hAnsi="Cambria Math" w:cs="Times New Roman"/>
            <w:sz w:val="24"/>
            <w:szCs w:val="24"/>
          </w:rPr>
          <m:t>c=a+b</m:t>
        </m:r>
      </m:oMath>
      <w:r w:rsidRPr="006A023D">
        <w:rPr>
          <w:rFonts w:eastAsia="Times New Roman" w:cs="Times New Roman"/>
          <w:bCs/>
          <w:iCs/>
          <w:sz w:val="24"/>
          <w:szCs w:val="24"/>
        </w:rPr>
        <w:t>.</w:t>
      </w:r>
    </w:p>
    <w:p w14:paraId="58D1BFDA" w14:textId="26B9911A" w:rsidR="00286E10" w:rsidRPr="0081577B" w:rsidRDefault="00A0710C" w:rsidP="003A74CF">
      <w:pPr>
        <w:pStyle w:val="ListParagraph"/>
        <w:numPr>
          <w:ilvl w:val="0"/>
          <w:numId w:val="12"/>
        </w:numPr>
        <w:textAlignment w:val="baseline"/>
        <w:rPr>
          <w:rFonts w:eastAsia="Calibri" w:cs="Times New Roman"/>
          <w:sz w:val="24"/>
          <w:szCs w:val="24"/>
        </w:rPr>
      </w:pPr>
      <w:r w:rsidRPr="006A023D">
        <w:rPr>
          <w:rFonts w:eastAsia="Times New Roman" w:cs="Times New Roman"/>
          <w:sz w:val="24"/>
          <w:szCs w:val="24"/>
        </w:rPr>
        <w:t>Instruction includes examples of equations that are false</w:t>
      </w:r>
      <w:r w:rsidR="00286E10" w:rsidRPr="006B6BAE">
        <w:rPr>
          <w:rFonts w:eastAsia="Times New Roman" w:cs="Times New Roman"/>
          <w:i/>
          <w:iCs/>
          <w:sz w:val="24"/>
          <w:szCs w:val="24"/>
        </w:rPr>
        <w:t>).</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502DBC54" w14:textId="77777777" w:rsidR="00485FF5" w:rsidRPr="00485FF5" w:rsidRDefault="00485FF5" w:rsidP="003A74CF">
      <w:pPr>
        <w:pStyle w:val="ListParagraph"/>
        <w:numPr>
          <w:ilvl w:val="0"/>
          <w:numId w:val="85"/>
        </w:numPr>
        <w:textAlignment w:val="baseline"/>
        <w:rPr>
          <w:rFonts w:eastAsiaTheme="minorEastAsia" w:cs="Times New Roman"/>
          <w:color w:val="000000" w:themeColor="text1"/>
          <w:sz w:val="24"/>
          <w:szCs w:val="24"/>
        </w:rPr>
      </w:pPr>
      <w:r w:rsidRPr="006A023D">
        <w:rPr>
          <w:rFonts w:eastAsia="Calibri" w:cs="Times New Roman"/>
          <w:sz w:val="24"/>
          <w:szCs w:val="24"/>
        </w:rPr>
        <w:t>Students may not understand the equal sign means “the same as” and on</w:t>
      </w:r>
      <w:r>
        <w:rPr>
          <w:rFonts w:eastAsia="Calibri" w:cs="Times New Roman"/>
          <w:sz w:val="24"/>
          <w:szCs w:val="24"/>
        </w:rPr>
        <w:t>ly relate it to “the answer is.”</w:t>
      </w:r>
    </w:p>
    <w:p w14:paraId="226F9619" w14:textId="059EC174" w:rsidR="00286E10" w:rsidRPr="00485FF5" w:rsidRDefault="00485FF5" w:rsidP="003A74CF">
      <w:pPr>
        <w:pStyle w:val="ListParagraph"/>
        <w:numPr>
          <w:ilvl w:val="0"/>
          <w:numId w:val="85"/>
        </w:numPr>
        <w:textAlignment w:val="baseline"/>
        <w:rPr>
          <w:rFonts w:eastAsiaTheme="minorEastAsia" w:cs="Times New Roman"/>
          <w:color w:val="000000" w:themeColor="text1"/>
          <w:sz w:val="24"/>
          <w:szCs w:val="24"/>
        </w:rPr>
      </w:pPr>
      <w:r w:rsidRPr="00485FF5">
        <w:rPr>
          <w:rFonts w:eastAsia="Calibri" w:cs="Times New Roman"/>
          <w:sz w:val="24"/>
          <w:szCs w:val="24"/>
        </w:rPr>
        <w:t>Students may think the equal sign requires them to do something</w:t>
      </w:r>
      <w:r>
        <w:rPr>
          <w:rFonts w:eastAsia="Calibri" w:cs="Times New Roman"/>
          <w:sz w:val="24"/>
          <w:szCs w:val="24"/>
        </w:rPr>
        <w:t>.</w:t>
      </w:r>
    </w:p>
    <w:p w14:paraId="0A1EBFE4" w14:textId="77777777" w:rsidR="00485FF5" w:rsidRPr="00485FF5" w:rsidRDefault="00485FF5" w:rsidP="00485FF5">
      <w:pPr>
        <w:pStyle w:val="ListParagraph"/>
        <w:ind w:left="720"/>
        <w:textAlignment w:val="baseline"/>
        <w:rPr>
          <w:rFonts w:eastAsiaTheme="minorEastAsia" w:cs="Times New Roman"/>
          <w:color w:val="000000" w:themeColor="text1"/>
          <w:sz w:val="24"/>
          <w:szCs w:val="24"/>
        </w:rPr>
      </w:pPr>
    </w:p>
    <w:p w14:paraId="2DDE07A3" w14:textId="77777777" w:rsidR="00286E10" w:rsidRPr="00A805BD" w:rsidRDefault="00286E10" w:rsidP="00286E10">
      <w:pPr>
        <w:pStyle w:val="AlgebraicARHeading"/>
      </w:pPr>
      <w:r w:rsidRPr="006B6BAE">
        <w:t>Strategies to Support Tiered Instruction</w:t>
      </w:r>
    </w:p>
    <w:p w14:paraId="3EBBFD98" w14:textId="77777777" w:rsidR="003E20A7" w:rsidRPr="003E68B7" w:rsidRDefault="003E20A7" w:rsidP="003A74CF">
      <w:pPr>
        <w:pStyle w:val="ListParagraph"/>
        <w:widowControl/>
        <w:numPr>
          <w:ilvl w:val="0"/>
          <w:numId w:val="27"/>
        </w:numPr>
        <w:contextualSpacing/>
        <w:rPr>
          <w:rFonts w:eastAsiaTheme="minorEastAsia"/>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number balance to support understanding of the equal sign.</w:t>
      </w:r>
    </w:p>
    <w:p w14:paraId="4CFC900D" w14:textId="77777777" w:rsidR="003E20A7" w:rsidRPr="003E68B7" w:rsidRDefault="003E20A7" w:rsidP="003A74CF">
      <w:pPr>
        <w:pStyle w:val="ListParagraph"/>
        <w:widowControl/>
        <w:numPr>
          <w:ilvl w:val="1"/>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build the expression </w:t>
      </w:r>
      <m:oMath>
        <m:r>
          <w:rPr>
            <w:rFonts w:ascii="Cambria Math" w:eastAsia="Times New Roman" w:hAnsi="Cambria Math" w:cs="Times New Roman"/>
            <w:color w:val="000000" w:themeColor="text1"/>
            <w:sz w:val="24"/>
            <w:szCs w:val="24"/>
          </w:rPr>
          <m:t>5+6</m:t>
        </m:r>
      </m:oMath>
      <w:r w:rsidRPr="003E68B7">
        <w:rPr>
          <w:rFonts w:eastAsia="Times New Roman" w:cs="Times New Roman"/>
          <w:color w:val="000000" w:themeColor="text1"/>
          <w:sz w:val="24"/>
          <w:szCs w:val="24"/>
        </w:rPr>
        <w:t xml:space="preserve"> on one side of the balance and are asked to build an expression of equa</w:t>
      </w:r>
      <w:r>
        <w:rPr>
          <w:rFonts w:eastAsia="Times New Roman" w:cs="Times New Roman"/>
          <w:color w:val="000000" w:themeColor="text1"/>
          <w:sz w:val="24"/>
          <w:szCs w:val="24"/>
        </w:rPr>
        <w:t xml:space="preserve">l magnitude of the other side. </w:t>
      </w:r>
      <w:r w:rsidRPr="003E68B7">
        <w:rPr>
          <w:rFonts w:eastAsia="Times New Roman" w:cs="Times New Roman"/>
          <w:color w:val="000000" w:themeColor="text1"/>
          <w:sz w:val="24"/>
          <w:szCs w:val="24"/>
        </w:rPr>
        <w:t>Students may choose to use a 9 and a 2, an 8 and a 3, or a 7 and a 4. Since students cannot use an 11 and must use two separate numbers instead, they are dispelling the misconception that the e</w:t>
      </w:r>
      <w:r>
        <w:rPr>
          <w:rFonts w:eastAsia="Times New Roman" w:cs="Times New Roman"/>
          <w:color w:val="000000" w:themeColor="text1"/>
          <w:sz w:val="24"/>
          <w:szCs w:val="24"/>
        </w:rPr>
        <w:t>qual sign means “the answer is.”</w:t>
      </w:r>
    </w:p>
    <w:p w14:paraId="60E38822" w14:textId="77777777" w:rsidR="00590822" w:rsidRDefault="00590822" w:rsidP="00590822">
      <w:pPr>
        <w:spacing w:after="0" w:line="240" w:lineRule="auto"/>
        <w:contextualSpacing/>
        <w:rPr>
          <w:rFonts w:eastAsia="Times New Roman" w:cs="Times New Roman"/>
          <w:sz w:val="24"/>
          <w:szCs w:val="24"/>
        </w:rPr>
      </w:pPr>
    </w:p>
    <w:p w14:paraId="2618667A" w14:textId="021CBE9E" w:rsidR="00286E10" w:rsidRDefault="00590822" w:rsidP="00590822">
      <w:pPr>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0539E52" wp14:editId="270288F1">
            <wp:extent cx="2565780" cy="749175"/>
            <wp:effectExtent l="0" t="0" r="6350" b="0"/>
            <wp:docPr id="1161072930" name="Picture 245" descr="Picture of number balance showing 5+6 on left and ?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2930" name="Picture 245" descr="Picture of number balance showing 5+6 on left and ? on righ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93211" cy="757184"/>
                    </a:xfrm>
                    <a:prstGeom prst="rect">
                      <a:avLst/>
                    </a:prstGeom>
                  </pic:spPr>
                </pic:pic>
              </a:graphicData>
            </a:graphic>
          </wp:inline>
        </w:drawing>
      </w:r>
    </w:p>
    <w:p w14:paraId="0187C507" w14:textId="77777777" w:rsidR="00590822" w:rsidRPr="006B6BAE" w:rsidRDefault="00590822" w:rsidP="00590822">
      <w:pPr>
        <w:spacing w:after="0" w:line="240" w:lineRule="auto"/>
        <w:contextualSpacing/>
        <w:jc w:val="center"/>
        <w:rPr>
          <w:rFonts w:eastAsia="Times New Roman" w:cs="Times New Roman"/>
          <w:sz w:val="24"/>
          <w:szCs w:val="24"/>
        </w:rPr>
      </w:pPr>
    </w:p>
    <w:p w14:paraId="3D02F939" w14:textId="77777777" w:rsidR="003B59C8" w:rsidRPr="003E68B7" w:rsidRDefault="003B59C8" w:rsidP="003A74CF">
      <w:pPr>
        <w:pStyle w:val="ListParagraph"/>
        <w:widowControl/>
        <w:numPr>
          <w:ilvl w:val="0"/>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examples of simple equations with no operations to determine if they are true or false usi</w:t>
      </w:r>
      <w:r>
        <w:rPr>
          <w:rFonts w:eastAsia="Times New Roman" w:cs="Times New Roman"/>
          <w:color w:val="000000" w:themeColor="text1"/>
          <w:sz w:val="24"/>
          <w:szCs w:val="24"/>
        </w:rPr>
        <w:t xml:space="preserve">ng a number balance. </w:t>
      </w:r>
      <w:r w:rsidRPr="003E68B7">
        <w:rPr>
          <w:rFonts w:eastAsia="Times New Roman" w:cs="Times New Roman"/>
          <w:color w:val="000000" w:themeColor="text1"/>
          <w:sz w:val="24"/>
          <w:szCs w:val="24"/>
        </w:rPr>
        <w:t>Focus should be on the equality of an equation that only contains the equal sign. Students may draw a picture to show the quantities are equal.</w:t>
      </w:r>
    </w:p>
    <w:p w14:paraId="60F16A33" w14:textId="70C5F35A" w:rsidR="00286E10" w:rsidRPr="001E6F65" w:rsidRDefault="003B59C8" w:rsidP="003A74CF">
      <w:pPr>
        <w:pStyle w:val="ListParagraph"/>
        <w:numPr>
          <w:ilvl w:val="1"/>
          <w:numId w:val="27"/>
        </w:numPr>
        <w:textAlignment w:val="baseline"/>
        <w:rPr>
          <w:rFonts w:eastAsia="Times New Roman" w:cs="Times New Roman"/>
          <w:sz w:val="24"/>
          <w:szCs w:val="24"/>
        </w:rPr>
      </w:pPr>
      <w:r w:rsidRPr="001E6F65">
        <w:rPr>
          <w:rFonts w:eastAsia="Times New Roman" w:cs="Times New Roman"/>
          <w:color w:val="000000" w:themeColor="text1"/>
          <w:sz w:val="24"/>
          <w:szCs w:val="24"/>
        </w:rPr>
        <w:t xml:space="preserve">For example, the equation </w:t>
      </w:r>
      <m:oMath>
        <m:r>
          <w:rPr>
            <w:rFonts w:ascii="Cambria Math" w:eastAsia="Times New Roman" w:hAnsi="Cambria Math" w:cs="Times New Roman"/>
            <w:color w:val="000000" w:themeColor="text1"/>
            <w:sz w:val="24"/>
            <w:szCs w:val="24"/>
          </w:rPr>
          <m:t>5=5</m:t>
        </m:r>
      </m:oMath>
      <w:r w:rsidRPr="001E6F65">
        <w:rPr>
          <w:rFonts w:eastAsia="Times New Roman" w:cs="Times New Roman"/>
          <w:color w:val="000000" w:themeColor="text1"/>
          <w:sz w:val="24"/>
          <w:szCs w:val="24"/>
        </w:rPr>
        <w:t xml:space="preserve"> can be modeled using the number balance </w:t>
      </w:r>
      <w:r w:rsidR="001E6F65">
        <w:rPr>
          <w:rFonts w:eastAsia="Times New Roman" w:cs="Times New Roman"/>
          <w:color w:val="000000" w:themeColor="text1"/>
          <w:sz w:val="24"/>
          <w:szCs w:val="24"/>
        </w:rPr>
        <w:t>below.</w:t>
      </w:r>
    </w:p>
    <w:p w14:paraId="5ABF11B4" w14:textId="72C68134" w:rsidR="001E6F65" w:rsidRDefault="00851C8F" w:rsidP="00851C8F">
      <w:pPr>
        <w:jc w:val="center"/>
        <w:textAlignment w:val="baseline"/>
        <w:rPr>
          <w:rFonts w:eastAsia="Times New Roman" w:cs="Times New Roman"/>
          <w:sz w:val="24"/>
          <w:szCs w:val="24"/>
        </w:rPr>
      </w:pPr>
      <w:r w:rsidRPr="003E68B7">
        <w:rPr>
          <w:noProof/>
          <w:color w:val="000000" w:themeColor="text1"/>
          <w:sz w:val="24"/>
          <w:szCs w:val="24"/>
        </w:rPr>
        <w:drawing>
          <wp:inline distT="0" distB="0" distL="0" distR="0" wp14:anchorId="44578CAC" wp14:editId="0421945F">
            <wp:extent cx="1105469" cy="705124"/>
            <wp:effectExtent l="0" t="0" r="0" b="0"/>
            <wp:docPr id="1947947856" name="Picture 246" descr="Picture of number balance with 5 red dots on left and 5 blue dots on the right.  5=5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47856" name="Picture 246" descr="Picture of number balance with 5 red dots on left and 5 blue dots on the right.  5=5 below. "/>
                    <pic:cNvPicPr/>
                  </pic:nvPicPr>
                  <pic:blipFill rotWithShape="1">
                    <a:blip r:embed="rId60" cstate="print">
                      <a:extLst>
                        <a:ext uri="{28A0092B-C50C-407E-A947-70E740481C1C}">
                          <a14:useLocalDpi xmlns:a14="http://schemas.microsoft.com/office/drawing/2010/main" val="0"/>
                        </a:ext>
                      </a:extLst>
                    </a:blip>
                    <a:srcRect t="6516"/>
                    <a:stretch/>
                  </pic:blipFill>
                  <pic:spPr bwMode="auto">
                    <a:xfrm>
                      <a:off x="0" y="0"/>
                      <a:ext cx="1138942" cy="726475"/>
                    </a:xfrm>
                    <a:prstGeom prst="rect">
                      <a:avLst/>
                    </a:prstGeom>
                    <a:ln>
                      <a:noFill/>
                    </a:ln>
                    <a:extLst>
                      <a:ext uri="{53640926-AAD7-44D8-BBD7-CCE9431645EC}">
                        <a14:shadowObscured xmlns:a14="http://schemas.microsoft.com/office/drawing/2010/main"/>
                      </a:ext>
                    </a:extLst>
                  </pic:spPr>
                </pic:pic>
              </a:graphicData>
            </a:graphic>
          </wp:inline>
        </w:drawing>
      </w:r>
    </w:p>
    <w:p w14:paraId="1EFD1509" w14:textId="77777777" w:rsidR="00AE36F2" w:rsidRPr="003E68B7" w:rsidRDefault="00AE36F2" w:rsidP="003A74CF">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manipulatives to model each side of the equation to determine if an equation is true or false.</w:t>
      </w:r>
    </w:p>
    <w:p w14:paraId="77E97F9A" w14:textId="652BDBCC" w:rsidR="00433E0C" w:rsidRPr="00AE36F2" w:rsidRDefault="00AE36F2" w:rsidP="003A74CF">
      <w:pPr>
        <w:pStyle w:val="ListParagraph"/>
        <w:numPr>
          <w:ilvl w:val="1"/>
          <w:numId w:val="86"/>
        </w:numPr>
        <w:textAlignment w:val="baseline"/>
        <w:rPr>
          <w:rFonts w:eastAsia="Times New Roman" w:cs="Times New Roman"/>
          <w:sz w:val="24"/>
          <w:szCs w:val="24"/>
        </w:rPr>
      </w:pPr>
      <w:r w:rsidRPr="00AE36F2">
        <w:rPr>
          <w:rFonts w:eastAsia="Times New Roman" w:cs="Times New Roman"/>
          <w:color w:val="000000" w:themeColor="text1"/>
          <w:sz w:val="24"/>
          <w:szCs w:val="24"/>
        </w:rPr>
        <w:t xml:space="preserve">For example, for the equation </w:t>
      </w:r>
      <m:oMath>
        <m:r>
          <w:rPr>
            <w:rFonts w:ascii="Cambria Math" w:eastAsia="Times New Roman" w:hAnsi="Cambria Math" w:cs="Times New Roman"/>
            <w:color w:val="000000" w:themeColor="text1"/>
            <w:sz w:val="24"/>
            <w:szCs w:val="24"/>
          </w:rPr>
          <m:t>8 + 6 = 10 + 5</m:t>
        </m:r>
      </m:oMath>
      <w:r w:rsidRPr="00AE36F2">
        <w:rPr>
          <w:rFonts w:eastAsia="Times New Roman" w:cs="Times New Roman"/>
          <w:color w:val="000000" w:themeColor="text1"/>
          <w:sz w:val="24"/>
          <w:szCs w:val="24"/>
        </w:rPr>
        <w:t xml:space="preserve"> students would use two-color counters to build each side of the equation and then count to determine if they are equal</w:t>
      </w:r>
      <w:r>
        <w:rPr>
          <w:rFonts w:eastAsia="Times New Roman" w:cs="Times New Roman"/>
          <w:color w:val="000000" w:themeColor="text1"/>
          <w:sz w:val="24"/>
          <w:szCs w:val="24"/>
        </w:rPr>
        <w:t>.</w:t>
      </w:r>
    </w:p>
    <w:p w14:paraId="2404EAC6" w14:textId="5DB43A80" w:rsidR="00AE36F2" w:rsidRDefault="00645FD0" w:rsidP="00645FD0">
      <w:pPr>
        <w:jc w:val="center"/>
        <w:textAlignment w:val="baseline"/>
        <w:rPr>
          <w:rFonts w:eastAsia="Times New Roman" w:cs="Times New Roman"/>
          <w:sz w:val="24"/>
          <w:szCs w:val="24"/>
        </w:rPr>
      </w:pPr>
      <w:r w:rsidRPr="003E68B7">
        <w:rPr>
          <w:noProof/>
          <w:color w:val="000000" w:themeColor="text1"/>
          <w:sz w:val="24"/>
          <w:szCs w:val="24"/>
        </w:rPr>
        <w:drawing>
          <wp:inline distT="0" distB="0" distL="0" distR="0" wp14:anchorId="6635390F" wp14:editId="5AC37F77">
            <wp:extent cx="3766782" cy="580712"/>
            <wp:effectExtent l="0" t="0" r="5715" b="0"/>
            <wp:docPr id="1965830407" name="Picture 247" descr="red counters representing addition problem of 8+6 =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0407" name="Picture 247" descr="red counters representing addition problem of 8+6 = 10+5"/>
                    <pic:cNvPicPr/>
                  </pic:nvPicPr>
                  <pic:blipFill>
                    <a:blip r:embed="rId61">
                      <a:extLst>
                        <a:ext uri="{28A0092B-C50C-407E-A947-70E740481C1C}">
                          <a14:useLocalDpi xmlns:a14="http://schemas.microsoft.com/office/drawing/2010/main" val="0"/>
                        </a:ext>
                      </a:extLst>
                    </a:blip>
                    <a:stretch>
                      <a:fillRect/>
                    </a:stretch>
                  </pic:blipFill>
                  <pic:spPr>
                    <a:xfrm>
                      <a:off x="0" y="0"/>
                      <a:ext cx="3778711" cy="582551"/>
                    </a:xfrm>
                    <a:prstGeom prst="rect">
                      <a:avLst/>
                    </a:prstGeom>
                  </pic:spPr>
                </pic:pic>
              </a:graphicData>
            </a:graphic>
          </wp:inline>
        </w:drawing>
      </w:r>
    </w:p>
    <w:p w14:paraId="08D28572" w14:textId="77777777" w:rsidR="00252BFC" w:rsidRDefault="00252BFC" w:rsidP="00645FD0">
      <w:pPr>
        <w:jc w:val="center"/>
        <w:textAlignment w:val="baseline"/>
        <w:rPr>
          <w:rFonts w:eastAsia="Times New Roman" w:cs="Times New Roman"/>
          <w:sz w:val="24"/>
          <w:szCs w:val="24"/>
        </w:rPr>
      </w:pPr>
    </w:p>
    <w:p w14:paraId="7828394B" w14:textId="77777777" w:rsidR="00252BFC" w:rsidRPr="003E68B7" w:rsidRDefault="00252BFC" w:rsidP="003A74CF">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lastRenderedPageBreak/>
        <w:t>Teacher provides opportunities to</w:t>
      </w:r>
      <w:r w:rsidRPr="003E68B7">
        <w:rPr>
          <w:rFonts w:eastAsia="Times New Roman" w:cs="Times New Roman"/>
          <w:color w:val="000000" w:themeColor="text1"/>
          <w:sz w:val="24"/>
          <w:szCs w:val="24"/>
        </w:rPr>
        <w:t xml:space="preserve"> use a balance to explore simple equations that only contain an equal sign.</w:t>
      </w:r>
    </w:p>
    <w:p w14:paraId="16322BB4" w14:textId="0F560ECE" w:rsidR="00B03908" w:rsidRDefault="00252BFC" w:rsidP="00252BFC">
      <w:pPr>
        <w:textAlignment w:val="baseline"/>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students use cubes to represent the equation on the balance using the equations </w:t>
      </w:r>
      <m:oMath>
        <m:r>
          <w:rPr>
            <w:rFonts w:ascii="Cambria Math" w:eastAsia="Times New Roman" w:hAnsi="Cambria Math" w:cs="Times New Roman"/>
            <w:color w:val="000000" w:themeColor="text1"/>
            <w:sz w:val="24"/>
            <w:szCs w:val="24"/>
          </w:rPr>
          <m:t>5=5</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8=8</m:t>
        </m:r>
      </m:oMath>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3=3</m:t>
        </m:r>
      </m:oMath>
      <w:r>
        <w:rPr>
          <w:rFonts w:eastAsia="Times New Roman" w:cs="Times New Roman"/>
          <w:color w:val="000000" w:themeColor="text1"/>
          <w:sz w:val="24"/>
          <w:szCs w:val="24"/>
        </w:rPr>
        <w:t>.</w:t>
      </w:r>
    </w:p>
    <w:p w14:paraId="32538A72" w14:textId="2F4E7158" w:rsidR="00F566B9" w:rsidRDefault="00F566B9" w:rsidP="002E6EB5">
      <w:pPr>
        <w:jc w:val="center"/>
        <w:textAlignment w:val="baseline"/>
        <w:rPr>
          <w:rFonts w:eastAsia="Times New Roman" w:cs="Times New Roman"/>
          <w:sz w:val="24"/>
          <w:szCs w:val="24"/>
        </w:rPr>
      </w:pPr>
      <w:r w:rsidRPr="003E68B7">
        <w:rPr>
          <w:rFonts w:eastAsia="Times New Roman" w:cs="Times New Roman"/>
          <w:noProof/>
          <w:color w:val="000000" w:themeColor="text1"/>
          <w:sz w:val="24"/>
          <w:szCs w:val="24"/>
        </w:rPr>
        <w:drawing>
          <wp:inline distT="0" distB="0" distL="0" distR="0" wp14:anchorId="0A09DD65" wp14:editId="5B718804">
            <wp:extent cx="1871215" cy="777875"/>
            <wp:effectExtent l="0" t="0" r="0" b="3175"/>
            <wp:docPr id="800993083" name="Picture 248" descr="Picture of number balance with 5 red cubes on left and 5 blue cubes onthe right.  5=5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3083" name="Picture 248" descr="Picture of number balance with 5 red cubes on left and 5 blue cubes onthe right.  5=5 underneath."/>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5468" cy="796271"/>
                    </a:xfrm>
                    <a:prstGeom prst="rect">
                      <a:avLst/>
                    </a:prstGeom>
                  </pic:spPr>
                </pic:pic>
              </a:graphicData>
            </a:graphic>
          </wp:inline>
        </w:drawing>
      </w:r>
      <w:r w:rsidR="002E6EB5" w:rsidRPr="003E68B7">
        <w:rPr>
          <w:rFonts w:eastAsia="Times New Roman" w:cs="Times New Roman"/>
          <w:noProof/>
          <w:color w:val="000000" w:themeColor="text1"/>
          <w:sz w:val="24"/>
          <w:szCs w:val="24"/>
        </w:rPr>
        <w:drawing>
          <wp:inline distT="0" distB="0" distL="0" distR="0" wp14:anchorId="21CCCB10" wp14:editId="627AF3C1">
            <wp:extent cx="2015321" cy="777922"/>
            <wp:effectExtent l="0" t="0" r="4445" b="3175"/>
            <wp:docPr id="1695321973" name="Picture 249" descr="Picture of number balance showing 8 red cubes on left and 8 blue cubes on right. 8 = 8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1973" name="Picture 249" descr="Picture of number balance showing 8 red cubes on left and 8 blue cubes on right. 8 = 8 underneath.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60914" cy="795521"/>
                    </a:xfrm>
                    <a:prstGeom prst="rect">
                      <a:avLst/>
                    </a:prstGeom>
                  </pic:spPr>
                </pic:pic>
              </a:graphicData>
            </a:graphic>
          </wp:inline>
        </w:drawing>
      </w:r>
    </w:p>
    <w:p w14:paraId="2A999BCD" w14:textId="77777777" w:rsidR="002E6EB5" w:rsidRPr="00AE36F2" w:rsidRDefault="002E6EB5" w:rsidP="002E6EB5">
      <w:pPr>
        <w:jc w:val="center"/>
        <w:textAlignment w:val="baseline"/>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18C75723" w14:textId="77777777" w:rsidR="00FF2D23" w:rsidRPr="006A023D" w:rsidRDefault="00FF2D23" w:rsidP="00FF2D23">
      <w:pPr>
        <w:spacing w:after="0" w:line="240" w:lineRule="auto"/>
        <w:textAlignment w:val="baseline"/>
        <w:rPr>
          <w:rFonts w:eastAsia="Calibri" w:cs="Times New Roman"/>
          <w:i/>
          <w:sz w:val="24"/>
          <w:szCs w:val="24"/>
        </w:rPr>
      </w:pPr>
      <w:r w:rsidRPr="006A023D">
        <w:rPr>
          <w:rFonts w:eastAsia="Calibri" w:cs="Times New Roman"/>
          <w:i/>
          <w:sz w:val="24"/>
          <w:szCs w:val="24"/>
        </w:rPr>
        <w:t xml:space="preserve">Instructional Task 1 </w:t>
      </w:r>
      <w:r w:rsidRPr="006A023D">
        <w:rPr>
          <w:rFonts w:eastAsia="Times New Roman" w:cs="Times New Roman"/>
          <w:i/>
          <w:iCs/>
          <w:color w:val="000000" w:themeColor="text1"/>
          <w:sz w:val="24"/>
          <w:szCs w:val="24"/>
        </w:rPr>
        <w:t>(</w:t>
      </w:r>
      <w:r w:rsidRPr="006A023D">
        <w:rPr>
          <w:rFonts w:eastAsia="Calibri" w:cs="Times New Roman"/>
          <w:i/>
          <w:iCs/>
          <w:sz w:val="24"/>
          <w:szCs w:val="24"/>
        </w:rPr>
        <w:t>MTR.6.1)</w:t>
      </w:r>
    </w:p>
    <w:p w14:paraId="1F0CE4AF" w14:textId="32668BEB" w:rsidR="00286E10" w:rsidRDefault="00FF2D23" w:rsidP="00FF2D23">
      <w:pPr>
        <w:pStyle w:val="ListParagraph"/>
        <w:ind w:left="1455" w:hanging="735"/>
        <w:textAlignment w:val="baseline"/>
        <w:rPr>
          <w:rFonts w:eastAsia="Times New Roman" w:cs="Times New Roman"/>
          <w:sz w:val="24"/>
          <w:szCs w:val="24"/>
        </w:rPr>
      </w:pPr>
      <w:r w:rsidRPr="006A023D">
        <w:rPr>
          <w:rFonts w:eastAsia="Times New Roman" w:cs="Times New Roman"/>
          <w:color w:val="000000" w:themeColor="text1"/>
          <w:sz w:val="24"/>
          <w:szCs w:val="24"/>
        </w:rPr>
        <w:t>Provide students the table below. Ask students to determine and explain how they know that each equation is true or false</w:t>
      </w:r>
      <w:r w:rsidR="00286E10" w:rsidRPr="006B6BAE">
        <w:rPr>
          <w:rFonts w:eastAsia="Times New Roman" w:cs="Times New Roman"/>
          <w:sz w:val="24"/>
          <w:szCs w:val="24"/>
        </w:rPr>
        <w:t xml:space="preserve">. </w:t>
      </w:r>
    </w:p>
    <w:p w14:paraId="21757AE9" w14:textId="7A8B19A3" w:rsidR="00CB5E79" w:rsidRPr="00CB5E79" w:rsidRDefault="00CB5E79" w:rsidP="00CB5E79">
      <w:pPr>
        <w:jc w:val="center"/>
        <w:textAlignment w:val="baseline"/>
        <w:rPr>
          <w:rFonts w:eastAsia="Times New Roman" w:cs="Times New Roman"/>
          <w:sz w:val="24"/>
          <w:szCs w:val="24"/>
        </w:rPr>
      </w:pPr>
      <w:r w:rsidRPr="00CB5E79">
        <w:rPr>
          <w:noProof/>
        </w:rPr>
        <w:drawing>
          <wp:inline distT="0" distB="0" distL="0" distR="0" wp14:anchorId="45638424" wp14:editId="23657C0D">
            <wp:extent cx="3791479" cy="1009791"/>
            <wp:effectExtent l="0" t="0" r="0" b="0"/>
            <wp:docPr id="277827346" name="Picture 250" descr="Table with equations in one column, True/False in nexct coumn and explanation in third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7346" name="Picture 250" descr="Table with equations in one column, True/False in nexct coumn and explanation in third column. "/>
                    <pic:cNvPicPr/>
                  </pic:nvPicPr>
                  <pic:blipFill>
                    <a:blip r:embed="rId64"/>
                    <a:stretch>
                      <a:fillRect/>
                    </a:stretch>
                  </pic:blipFill>
                  <pic:spPr>
                    <a:xfrm>
                      <a:off x="0" y="0"/>
                      <a:ext cx="3791479" cy="1009791"/>
                    </a:xfrm>
                    <a:prstGeom prst="rect">
                      <a:avLst/>
                    </a:prstGeom>
                  </pic:spPr>
                </pic:pic>
              </a:graphicData>
            </a:graphic>
          </wp:inline>
        </w:drawing>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6299D74B" w14:textId="77777777" w:rsidR="00D74856" w:rsidRPr="006A023D" w:rsidRDefault="00D74856" w:rsidP="00D74856">
      <w:pPr>
        <w:spacing w:after="0" w:line="240" w:lineRule="auto"/>
        <w:textAlignment w:val="baseline"/>
        <w:rPr>
          <w:rFonts w:eastAsia="Calibri" w:cs="Times New Roman"/>
          <w:i/>
          <w:sz w:val="24"/>
          <w:szCs w:val="24"/>
        </w:rPr>
      </w:pPr>
      <w:r w:rsidRPr="006A023D">
        <w:rPr>
          <w:rFonts w:eastAsia="Calibri" w:cs="Times New Roman"/>
          <w:i/>
          <w:sz w:val="24"/>
          <w:szCs w:val="24"/>
        </w:rPr>
        <w:t>Instructional Item 1</w:t>
      </w:r>
    </w:p>
    <w:p w14:paraId="42E5530E" w14:textId="77777777" w:rsidR="00D74856" w:rsidRPr="006A023D" w:rsidRDefault="00D74856" w:rsidP="00D74856">
      <w:pPr>
        <w:spacing w:after="0" w:line="240" w:lineRule="auto"/>
        <w:ind w:left="360"/>
        <w:textAlignment w:val="baseline"/>
        <w:rPr>
          <w:rFonts w:cs="Times New Roman"/>
          <w:color w:val="000000" w:themeColor="text1"/>
          <w:sz w:val="24"/>
          <w:szCs w:val="24"/>
          <w:highlight w:val="yellow"/>
        </w:rPr>
      </w:pPr>
      <w:r w:rsidRPr="006A023D">
        <w:rPr>
          <w:rFonts w:eastAsia="Times New Roman" w:cs="Times New Roman"/>
          <w:sz w:val="24"/>
          <w:szCs w:val="24"/>
        </w:rPr>
        <w:t xml:space="preserve">Which of the following explains why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is a true equation?</w:t>
      </w:r>
    </w:p>
    <w:p w14:paraId="72B00EC2" w14:textId="77777777" w:rsidR="00D74856" w:rsidRPr="006A023D" w:rsidRDefault="00D74856" w:rsidP="003A74CF">
      <w:pPr>
        <w:pStyle w:val="ListParagraph"/>
        <w:numPr>
          <w:ilvl w:val="0"/>
          <w:numId w:val="87"/>
        </w:numPr>
        <w:ind w:left="1080"/>
        <w:textAlignment w:val="baseline"/>
        <w:rPr>
          <w:rFonts w:eastAsiaTheme="minorEastAsia" w:cs="Times New Roman"/>
          <w:sz w:val="24"/>
          <w:szCs w:val="24"/>
        </w:rPr>
      </w:pPr>
      <w:r w:rsidRPr="006A023D">
        <w:rPr>
          <w:rFonts w:eastAsia="Calibri" w:cs="Times New Roman"/>
          <w:sz w:val="24"/>
          <w:szCs w:val="24"/>
        </w:rPr>
        <w:t xml:space="preserve">The equation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w:t>
      </w:r>
      <w:r w:rsidRPr="006A023D">
        <w:rPr>
          <w:rFonts w:eastAsia="Calibri" w:cs="Times New Roman"/>
          <w:sz w:val="24"/>
          <w:szCs w:val="24"/>
        </w:rPr>
        <w:t xml:space="preserve"> is true because 15 is ten less than 25 and 18 is ten more than 8.</w:t>
      </w:r>
    </w:p>
    <w:p w14:paraId="773E05E0" w14:textId="77777777" w:rsidR="00D74856" w:rsidRPr="00D74856" w:rsidRDefault="00D74856" w:rsidP="003A74CF">
      <w:pPr>
        <w:pStyle w:val="ListParagraph"/>
        <w:numPr>
          <w:ilvl w:val="0"/>
          <w:numId w:val="87"/>
        </w:numPr>
        <w:ind w:left="1080"/>
        <w:rPr>
          <w:rFonts w:eastAsiaTheme="minorEastAsia" w:cs="Times New Roman"/>
          <w:sz w:val="24"/>
          <w:szCs w:val="24"/>
        </w:rPr>
      </w:pPr>
      <w:r w:rsidRPr="006A023D">
        <w:rPr>
          <w:rFonts w:eastAsia="Calibri" w:cs="Times New Roman"/>
          <w:sz w:val="24"/>
          <w:szCs w:val="24"/>
        </w:rPr>
        <w:t xml:space="preserve">The equation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w:t>
      </w:r>
      <w:r w:rsidRPr="006A023D">
        <w:rPr>
          <w:rFonts w:eastAsia="Calibri" w:cs="Times New Roman"/>
          <w:color w:val="000000" w:themeColor="text1"/>
          <w:sz w:val="24"/>
          <w:szCs w:val="24"/>
        </w:rPr>
        <w:t>is true because both equations are adding 8 ones</w:t>
      </w:r>
      <w:r>
        <w:rPr>
          <w:rFonts w:eastAsia="Calibri" w:cs="Times New Roman"/>
          <w:color w:val="000000" w:themeColor="text1"/>
          <w:sz w:val="24"/>
          <w:szCs w:val="24"/>
        </w:rPr>
        <w:t>.</w:t>
      </w:r>
    </w:p>
    <w:p w14:paraId="59C3DF0A" w14:textId="2174498E" w:rsidR="00286E10" w:rsidRPr="00D74856" w:rsidRDefault="00D74856" w:rsidP="003A74CF">
      <w:pPr>
        <w:pStyle w:val="ListParagraph"/>
        <w:numPr>
          <w:ilvl w:val="0"/>
          <w:numId w:val="87"/>
        </w:numPr>
        <w:ind w:left="1080"/>
        <w:rPr>
          <w:rFonts w:eastAsiaTheme="minorEastAsia" w:cs="Times New Roman"/>
          <w:sz w:val="24"/>
          <w:szCs w:val="24"/>
        </w:rPr>
      </w:pPr>
      <w:r w:rsidRPr="00D74856">
        <w:rPr>
          <w:rFonts w:eastAsia="Calibri" w:cs="Times New Roman"/>
          <w:color w:val="000000" w:themeColor="text1"/>
          <w:sz w:val="24"/>
          <w:szCs w:val="24"/>
        </w:rPr>
        <w:t xml:space="preserve">The equation </w:t>
      </w:r>
      <m:oMath>
        <m:r>
          <w:rPr>
            <w:rFonts w:ascii="Cambria Math" w:eastAsia="Times New Roman" w:hAnsi="Cambria Math" w:cs="Times New Roman"/>
            <w:sz w:val="24"/>
            <w:szCs w:val="24"/>
          </w:rPr>
          <m:t>15+18=25+8</m:t>
        </m:r>
      </m:oMath>
      <w:r w:rsidRPr="00D74856">
        <w:rPr>
          <w:rFonts w:eastAsia="Times New Roman" w:cs="Times New Roman"/>
          <w:sz w:val="24"/>
          <w:szCs w:val="24"/>
        </w:rPr>
        <w:t xml:space="preserve"> </w:t>
      </w:r>
      <w:r w:rsidRPr="00D74856">
        <w:rPr>
          <w:rFonts w:eastAsia="Calibri" w:cs="Times New Roman"/>
          <w:color w:val="000000" w:themeColor="text1"/>
          <w:sz w:val="24"/>
          <w:szCs w:val="24"/>
        </w:rPr>
        <w:t>is true because both equations have a number that has a 5 in the ones place</w:t>
      </w:r>
      <w:r>
        <w:rPr>
          <w:rFonts w:eastAsia="Calibri" w:cs="Times New Roman"/>
          <w:color w:val="000000" w:themeColor="text1"/>
          <w:sz w:val="24"/>
          <w:szCs w:val="24"/>
        </w:rPr>
        <w:t>.</w:t>
      </w: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20" w:name="_MA.6.AR.1.4"/>
      <w:bookmarkEnd w:id="20"/>
    </w:p>
    <w:p w14:paraId="7D402CA9" w14:textId="77777777" w:rsidR="00482180" w:rsidRPr="00686444" w:rsidRDefault="00482180" w:rsidP="00482180">
      <w:pPr>
        <w:pStyle w:val="Heading3"/>
        <w:rPr>
          <w:rStyle w:val="normaltextrun"/>
        </w:rPr>
      </w:pPr>
      <w:bookmarkStart w:id="21" w:name="_MA.2.AR.2.2"/>
      <w:bookmarkEnd w:id="21"/>
      <w:r w:rsidRPr="00686444">
        <w:rPr>
          <w:rStyle w:val="normaltextrun"/>
        </w:rPr>
        <w:t>MA.2.AR.2.2</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732571D5" w:rsidR="004916B3" w:rsidRPr="006B6BAE" w:rsidRDefault="004916B3" w:rsidP="004916B3">
      <w:pPr>
        <w:pStyle w:val="Style3"/>
      </w:pPr>
      <w:r w:rsidRPr="00C34525">
        <w:t>MA</w:t>
      </w:r>
      <w:r w:rsidR="00493DBF">
        <w:t>.2.</w:t>
      </w:r>
      <w:r w:rsidRPr="00C34525">
        <w:t>AR.</w:t>
      </w:r>
      <w:r w:rsidR="00482180">
        <w:t>2.2</w:t>
      </w:r>
      <w:r w:rsidRPr="00C34525">
        <w:tab/>
      </w:r>
      <w:r w:rsidR="00375091" w:rsidRPr="006A023D">
        <w:rPr>
          <w:color w:val="000000"/>
        </w:rPr>
        <w:t>Determine the unknown whole number in an addition or subtraction equation, relating three or four whole numbers, with the unknown in any position</w:t>
      </w:r>
      <w:r w:rsidRPr="00112AEB">
        <w:rPr>
          <w:rFonts w:eastAsia="Times New Roman"/>
          <w:color w:val="000000"/>
        </w:rPr>
        <w:t>.</w:t>
      </w:r>
    </w:p>
    <w:p w14:paraId="3B0EC74B" w14:textId="67EA1347" w:rsidR="004916B3" w:rsidRPr="006B6BAE" w:rsidRDefault="004916B3" w:rsidP="004916B3">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384222" w:rsidRPr="006A023D">
        <w:rPr>
          <w:rFonts w:eastAsia="Calibri" w:cs="Times New Roman"/>
          <w:color w:val="000000"/>
          <w:szCs w:val="24"/>
        </w:rPr>
        <w:t xml:space="preserve">Determine the unknown in the equation </w:t>
      </w:r>
      <m:oMath>
        <m:r>
          <w:rPr>
            <w:rFonts w:ascii="Cambria Math" w:eastAsia="Calibri" w:hAnsi="Cambria Math" w:cs="Times New Roman"/>
            <w:color w:val="000000"/>
            <w:szCs w:val="24"/>
          </w:rPr>
          <m:t>45+</m:t>
        </m:r>
        <m:bar>
          <m:barPr>
            <m:ctrlPr>
              <w:rPr>
                <w:rFonts w:ascii="Cambria Math" w:eastAsia="Calibri" w:hAnsi="Cambria Math" w:cs="Times New Roman"/>
                <w:i/>
                <w:color w:val="000000"/>
                <w:szCs w:val="24"/>
              </w:rPr>
            </m:ctrlPr>
          </m:barPr>
          <m:e/>
        </m:bar>
        <m:r>
          <w:rPr>
            <w:rFonts w:ascii="Cambria Math" w:eastAsia="Calibri" w:hAnsi="Cambria Math" w:cs="Times New Roman"/>
            <w:color w:val="000000"/>
            <w:szCs w:val="24"/>
          </w:rPr>
          <m:t>=23+46</m:t>
        </m:r>
      </m:oMath>
      <w:r w:rsidRPr="006B6BAE">
        <w:rPr>
          <w:rFonts w:eastAsia="Times New Roman" w:cs="Times New Roman"/>
        </w:rPr>
        <w:t xml:space="preserve">. </w:t>
      </w:r>
    </w:p>
    <w:p w14:paraId="41005C51" w14:textId="77777777" w:rsidR="004916B3" w:rsidRPr="006B6BAE" w:rsidRDefault="004916B3" w:rsidP="004916B3">
      <w:pPr>
        <w:spacing w:after="0" w:line="240" w:lineRule="auto"/>
        <w:ind w:left="1620" w:hanging="900"/>
        <w:textAlignment w:val="baseline"/>
        <w:rPr>
          <w:rFonts w:eastAsia="Times New Roman" w:cs="Times New Roman"/>
        </w:rPr>
      </w:pPr>
    </w:p>
    <w:p w14:paraId="33AC7B22" w14:textId="77777777" w:rsidR="009755AE" w:rsidRPr="006A023D" w:rsidRDefault="009755AE" w:rsidP="009755AE">
      <w:pPr>
        <w:spacing w:after="0" w:line="240" w:lineRule="auto"/>
        <w:rPr>
          <w:rFonts w:eastAsia="Calibri" w:cs="Times New Roman"/>
          <w:color w:val="000000"/>
          <w:szCs w:val="24"/>
          <w:u w:val="single"/>
        </w:rPr>
      </w:pPr>
      <w:r w:rsidRPr="006A023D">
        <w:rPr>
          <w:rFonts w:eastAsia="Calibri" w:cs="Times New Roman"/>
          <w:color w:val="000000"/>
          <w:szCs w:val="24"/>
          <w:u w:val="single"/>
        </w:rPr>
        <w:t xml:space="preserve">Benchmark Clarifications: </w:t>
      </w:r>
    </w:p>
    <w:p w14:paraId="7AFC932D"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1:</w:t>
      </w:r>
      <w:r w:rsidRPr="006A023D">
        <w:rPr>
          <w:rFonts w:eastAsia="Calibri" w:cs="Times New Roman"/>
          <w:szCs w:val="24"/>
        </w:rPr>
        <w:t xml:space="preserve"> Instruction extends the development of algebraic thinking skills where the symbolic representation of the unknown uses any symbol other than a letter. </w:t>
      </w:r>
    </w:p>
    <w:p w14:paraId="46A71EA8"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2:</w:t>
      </w:r>
      <w:r w:rsidRPr="006A023D">
        <w:rPr>
          <w:rFonts w:eastAsia="Calibri" w:cs="Times New Roman"/>
          <w:szCs w:val="24"/>
        </w:rPr>
        <w:t xml:space="preserve"> Problems include having the unknown on either side of the equal sign. </w:t>
      </w:r>
    </w:p>
    <w:p w14:paraId="144FEFDF"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3:</w:t>
      </w:r>
      <w:r w:rsidRPr="006A023D">
        <w:rPr>
          <w:rFonts w:eastAsia="Calibri" w:cs="Times New Roman"/>
          <w:szCs w:val="24"/>
        </w:rPr>
        <w:t xml:space="preserve"> Addition and subtraction are limited to sums up to 100 and related differences. Refer to </w:t>
      </w:r>
      <w:r w:rsidRPr="006A023D">
        <w:rPr>
          <w:rFonts w:cs="Times New Roman"/>
          <w:szCs w:val="24"/>
        </w:rPr>
        <w:t>Situations Involving Operations with Numbers (Appendix A)</w:t>
      </w:r>
      <w:r w:rsidRPr="006A023D">
        <w:rPr>
          <w:rFonts w:eastAsia="Calibri" w:cs="Times New Roman"/>
          <w:szCs w:val="24"/>
        </w:rPr>
        <w:t>.</w:t>
      </w:r>
    </w:p>
    <w:p w14:paraId="45724179" w14:textId="77777777" w:rsidR="004916B3" w:rsidRPr="009D638A" w:rsidRDefault="004916B3" w:rsidP="004916B3">
      <w:pPr>
        <w:spacing w:after="0" w:line="240" w:lineRule="auto"/>
        <w:textAlignment w:val="baseline"/>
        <w:rPr>
          <w:rFonts w:eastAsia="Times New Roman" w:cs="Times New Roman"/>
        </w:rPr>
      </w:pPr>
    </w:p>
    <w:p w14:paraId="4B469C3F" w14:textId="77777777" w:rsidR="004916B3" w:rsidRPr="006B6BAE" w:rsidRDefault="004916B3" w:rsidP="004916B3">
      <w:pPr>
        <w:pStyle w:val="AlgebraicARHeading"/>
      </w:pPr>
      <w:r>
        <w:lastRenderedPageBreak/>
        <w:t xml:space="preserve">Connecting </w:t>
      </w:r>
      <w:r w:rsidRPr="006B6BAE">
        <w:t>Benchmark</w:t>
      </w:r>
      <w:r>
        <w:t>s/</w:t>
      </w:r>
      <w:r w:rsidRPr="006B6BAE">
        <w:t>Horizontal Alignment</w:t>
      </w:r>
      <w:r>
        <w:t xml:space="preserve">        </w:t>
      </w:r>
    </w:p>
    <w:p w14:paraId="6EE4ECD5" w14:textId="1FC8EC82" w:rsidR="004916B3" w:rsidRPr="006B6BAE" w:rsidRDefault="0070634A" w:rsidP="003A74CF">
      <w:pPr>
        <w:numPr>
          <w:ilvl w:val="0"/>
          <w:numId w:val="21"/>
        </w:numPr>
        <w:spacing w:after="0" w:line="240" w:lineRule="auto"/>
        <w:textAlignment w:val="baseline"/>
        <w:rPr>
          <w:rFonts w:eastAsia="Times New Roman" w:cs="Times New Roman"/>
          <w:sz w:val="24"/>
          <w:szCs w:val="24"/>
        </w:rPr>
      </w:pPr>
      <w:r w:rsidRPr="006A023D">
        <w:rPr>
          <w:rFonts w:eastAsia="Times New Roman" w:cs="Times New Roman"/>
          <w:color w:val="000000" w:themeColor="text1"/>
          <w:sz w:val="24"/>
          <w:szCs w:val="24"/>
        </w:rPr>
        <w:t>MA.2.AR.1</w:t>
      </w:r>
      <w:r w:rsidR="004916B3" w:rsidRPr="006B6BAE">
        <w:rPr>
          <w:rFonts w:eastAsia="Times New Roman" w:cs="Times New Roman"/>
          <w:sz w:val="24"/>
          <w:szCs w:val="24"/>
        </w:rPr>
        <w:t xml:space="preserve">.1 </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13F07C89" w14:textId="77777777" w:rsidR="001C3B52" w:rsidRPr="006A023D" w:rsidRDefault="001C3B52" w:rsidP="003A74CF">
      <w:pPr>
        <w:numPr>
          <w:ilvl w:val="0"/>
          <w:numId w:val="76"/>
        </w:numPr>
        <w:spacing w:after="0" w:line="240" w:lineRule="auto"/>
        <w:textAlignment w:val="baseline"/>
        <w:rPr>
          <w:rFonts w:eastAsia="Times New Roman" w:cs="Times New Roman"/>
          <w:color w:val="000000" w:themeColor="text1"/>
          <w:sz w:val="24"/>
          <w:szCs w:val="24"/>
        </w:rPr>
      </w:pPr>
      <w:r w:rsidRPr="006A023D">
        <w:rPr>
          <w:rFonts w:eastAsia="Times New Roman" w:cs="Times New Roman"/>
          <w:sz w:val="24"/>
          <w:szCs w:val="24"/>
        </w:rPr>
        <w:t>Equation</w:t>
      </w:r>
    </w:p>
    <w:p w14:paraId="0BE64CA5" w14:textId="77777777" w:rsidR="001C3B52" w:rsidRPr="006A023D" w:rsidRDefault="001C3B52" w:rsidP="003A74CF">
      <w:pPr>
        <w:numPr>
          <w:ilvl w:val="0"/>
          <w:numId w:val="76"/>
        </w:numPr>
        <w:spacing w:after="0" w:line="240" w:lineRule="auto"/>
        <w:textAlignment w:val="baseline"/>
        <w:rPr>
          <w:rFonts w:cs="Times New Roman"/>
          <w:color w:val="000000" w:themeColor="text1"/>
          <w:sz w:val="24"/>
          <w:szCs w:val="24"/>
        </w:rPr>
      </w:pPr>
      <w:r w:rsidRPr="006A023D">
        <w:rPr>
          <w:rFonts w:eastAsia="Times New Roman" w:cs="Times New Roman"/>
          <w:sz w:val="24"/>
          <w:szCs w:val="24"/>
        </w:rPr>
        <w:t>Equal Sign</w:t>
      </w:r>
    </w:p>
    <w:p w14:paraId="1D170440" w14:textId="77777777" w:rsidR="001C3B52" w:rsidRPr="00CF1399" w:rsidRDefault="001C3B52" w:rsidP="003A74CF">
      <w:pPr>
        <w:pStyle w:val="ListParagraph"/>
        <w:numPr>
          <w:ilvl w:val="0"/>
          <w:numId w:val="76"/>
        </w:numPr>
        <w:rPr>
          <w:rFonts w:cs="Times New Roman"/>
          <w:sz w:val="24"/>
          <w:szCs w:val="24"/>
        </w:rPr>
      </w:pPr>
      <w:r w:rsidRPr="006A023D">
        <w:rPr>
          <w:rFonts w:eastAsia="Times New Roman" w:cs="Times New Roman"/>
          <w:sz w:val="24"/>
          <w:szCs w:val="24"/>
        </w:rPr>
        <w:t>Expression</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7BAA1225" w:rsidR="004916B3" w:rsidRPr="000B295F" w:rsidRDefault="006D070C" w:rsidP="00BC69C4">
            <w:pPr>
              <w:widowControl w:val="0"/>
              <w:spacing w:after="0" w:line="240" w:lineRule="auto"/>
              <w:ind w:left="720"/>
              <w:textAlignment w:val="baseline"/>
              <w:rPr>
                <w:rFonts w:eastAsia="Times New Roman" w:cs="Times New Roman"/>
                <w:sz w:val="24"/>
                <w:szCs w:val="24"/>
                <w:lang w:val="es-US"/>
              </w:rPr>
            </w:pPr>
            <w:r w:rsidRPr="006A023D">
              <w:rPr>
                <w:rFonts w:eastAsia="Times New Roman" w:cs="Times New Roman"/>
                <w:color w:val="000000" w:themeColor="text1"/>
                <w:sz w:val="24"/>
                <w:szCs w:val="24"/>
              </w:rPr>
              <w:t>MA.1.AR.2.3 </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C88588" w14:textId="77777777" w:rsidR="00BA739B" w:rsidRPr="00CF1399" w:rsidRDefault="00BA739B" w:rsidP="003A74CF">
            <w:pPr>
              <w:pStyle w:val="ListParagraph"/>
              <w:numPr>
                <w:ilvl w:val="0"/>
                <w:numId w:val="20"/>
              </w:numPr>
              <w:ind w:left="768"/>
              <w:textAlignment w:val="baseline"/>
              <w:rPr>
                <w:rFonts w:cs="Times New Roman"/>
                <w:sz w:val="24"/>
                <w:szCs w:val="24"/>
              </w:rPr>
            </w:pPr>
            <w:r w:rsidRPr="006A023D">
              <w:rPr>
                <w:rFonts w:eastAsia="Times New Roman" w:cs="Times New Roman"/>
                <w:color w:val="000000" w:themeColor="text1"/>
                <w:sz w:val="24"/>
                <w:szCs w:val="24"/>
              </w:rPr>
              <w:t>MA.3.AR.2.3</w:t>
            </w:r>
          </w:p>
          <w:p w14:paraId="12930BF1" w14:textId="77777777" w:rsidR="004916B3" w:rsidRPr="000B295F" w:rsidRDefault="004916B3" w:rsidP="00BC69C4">
            <w:pPr>
              <w:widowControl w:val="0"/>
              <w:spacing w:after="0" w:line="240" w:lineRule="auto"/>
              <w:ind w:left="720"/>
              <w:textAlignment w:val="baseline"/>
              <w:rPr>
                <w:rFonts w:eastAsia="Times New Roman" w:cs="Times New Roman"/>
                <w:sz w:val="24"/>
                <w:szCs w:val="24"/>
              </w:rPr>
            </w:pPr>
          </w:p>
        </w:tc>
      </w:tr>
    </w:tbl>
    <w:p w14:paraId="12CA4095" w14:textId="7CD56E44" w:rsidR="004916B3" w:rsidRPr="006B6BAE" w:rsidRDefault="004916B3" w:rsidP="004916B3">
      <w:pPr>
        <w:pStyle w:val="AlgebraicARHeading"/>
      </w:pPr>
      <w:r w:rsidRPr="006B6BAE">
        <w:t xml:space="preserve">Purpose and Instructional Strategies </w:t>
      </w:r>
    </w:p>
    <w:p w14:paraId="1B263E80" w14:textId="77777777" w:rsidR="006B6E17" w:rsidRPr="006A023D" w:rsidRDefault="006B6E17" w:rsidP="006B6E17">
      <w:pPr>
        <w:spacing w:after="0" w:line="240" w:lineRule="auto"/>
        <w:rPr>
          <w:rFonts w:eastAsiaTheme="minorEastAsia" w:cs="Times New Roman"/>
          <w:sz w:val="24"/>
          <w:szCs w:val="24"/>
        </w:rPr>
      </w:pPr>
      <w:r w:rsidRPr="006A023D">
        <w:rPr>
          <w:rFonts w:eastAsia="Times New Roman" w:cs="Times New Roman"/>
          <w:sz w:val="24"/>
          <w:szCs w:val="24"/>
        </w:rPr>
        <w:t xml:space="preserve">The purpose of this benchmark is to build relational thinking. In grade 1, students determined an unknown whole number in an addition or subtraction problem within 20. </w:t>
      </w:r>
    </w:p>
    <w:p w14:paraId="253884AD" w14:textId="77777777" w:rsidR="006B6E17" w:rsidRPr="006A023D" w:rsidRDefault="006B6E17" w:rsidP="003A74CF">
      <w:pPr>
        <w:numPr>
          <w:ilvl w:val="0"/>
          <w:numId w:val="13"/>
        </w:numPr>
        <w:spacing w:after="0" w:line="240" w:lineRule="auto"/>
        <w:textAlignment w:val="baseline"/>
        <w:rPr>
          <w:rFonts w:cs="Times New Roman"/>
          <w:sz w:val="24"/>
          <w:szCs w:val="24"/>
        </w:rPr>
      </w:pPr>
      <w:r w:rsidRPr="006A023D">
        <w:rPr>
          <w:rFonts w:eastAsia="Times New Roman" w:cs="Times New Roman"/>
          <w:color w:val="000000" w:themeColor="text1"/>
          <w:sz w:val="24"/>
          <w:szCs w:val="24"/>
        </w:rPr>
        <w:t xml:space="preserve">Instruction includes an unknown value in any position. </w:t>
      </w:r>
    </w:p>
    <w:p w14:paraId="0446A1F7" w14:textId="77777777" w:rsidR="006B6E17" w:rsidRPr="006A023D" w:rsidRDefault="006B6E17" w:rsidP="003A74CF">
      <w:pPr>
        <w:numPr>
          <w:ilvl w:val="0"/>
          <w:numId w:val="13"/>
        </w:numPr>
        <w:spacing w:after="0" w:line="240" w:lineRule="auto"/>
        <w:textAlignment w:val="baseline"/>
        <w:rPr>
          <w:rFonts w:cs="Times New Roman"/>
          <w:sz w:val="24"/>
          <w:szCs w:val="24"/>
        </w:rPr>
      </w:pPr>
      <w:r w:rsidRPr="006A023D">
        <w:rPr>
          <w:rFonts w:eastAsia="Times New Roman" w:cs="Times New Roman"/>
          <w:color w:val="000000" w:themeColor="text1"/>
          <w:sz w:val="24"/>
          <w:szCs w:val="24"/>
        </w:rPr>
        <w:t xml:space="preserve">Instruction includes compensation of values to balance equations. </w:t>
      </w:r>
    </w:p>
    <w:p w14:paraId="62E60879" w14:textId="24C02E4A" w:rsidR="004916B3" w:rsidRPr="006B6BAE" w:rsidRDefault="006B6E17" w:rsidP="003A74CF">
      <w:pPr>
        <w:numPr>
          <w:ilvl w:val="0"/>
          <w:numId w:val="13"/>
        </w:numPr>
        <w:spacing w:after="0" w:line="240" w:lineRule="auto"/>
        <w:textAlignment w:val="baseline"/>
        <w:rPr>
          <w:rFonts w:eastAsia="Times New Roman" w:cs="Times New Roman"/>
          <w:sz w:val="24"/>
          <w:szCs w:val="24"/>
        </w:rPr>
      </w:pPr>
      <w:r w:rsidRPr="006A023D">
        <w:rPr>
          <w:rFonts w:eastAsia="Times New Roman" w:cs="Times New Roman"/>
          <w:color w:val="000000" w:themeColor="text1"/>
          <w:sz w:val="24"/>
          <w:szCs w:val="24"/>
        </w:rPr>
        <w:t>Instruction includes the use of number lines, drawings</w:t>
      </w:r>
      <w:r>
        <w:rPr>
          <w:rFonts w:eastAsia="Times New Roman" w:cs="Times New Roman"/>
          <w:color w:val="000000" w:themeColor="text1"/>
          <w:sz w:val="24"/>
          <w:szCs w:val="24"/>
        </w:rPr>
        <w:t>,</w:t>
      </w:r>
      <w:r w:rsidRPr="006A023D">
        <w:rPr>
          <w:rFonts w:eastAsia="Times New Roman" w:cs="Times New Roman"/>
          <w:color w:val="000000" w:themeColor="text1"/>
          <w:sz w:val="24"/>
          <w:szCs w:val="24"/>
        </w:rPr>
        <w:t xml:space="preserve"> or models to solve addition and subtraction problems</w:t>
      </w:r>
      <w:r w:rsidR="004916B3" w:rsidRPr="006B6BAE">
        <w:rPr>
          <w:rFonts w:eastAsia="Times New Roman" w:cs="Times New Roman"/>
          <w:sz w:val="24"/>
          <w:szCs w:val="24"/>
        </w:rPr>
        <w:t xml:space="preserve">. </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7147C623" w14:textId="77777777" w:rsidR="008E7670"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946D52">
        <w:rPr>
          <w:rFonts w:eastAsia="Times New Roman" w:cs="Times New Roman"/>
          <w:sz w:val="24"/>
          <w:szCs w:val="24"/>
        </w:rPr>
        <w:t xml:space="preserve">Students may </w:t>
      </w:r>
      <w:r w:rsidRPr="00946D52">
        <w:rPr>
          <w:rFonts w:eastAsia="Calibri" w:cs="Times New Roman"/>
          <w:sz w:val="24"/>
          <w:szCs w:val="24"/>
        </w:rPr>
        <w:t>confuse the value on one side of the equation with an unknown number.</w:t>
      </w:r>
    </w:p>
    <w:p w14:paraId="3857010B" w14:textId="77777777" w:rsidR="008E7670"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8E7670">
        <w:rPr>
          <w:rFonts w:eastAsia="Calibri" w:cs="Times New Roman"/>
          <w:sz w:val="24"/>
          <w:szCs w:val="24"/>
        </w:rPr>
        <w:t xml:space="preserve">Students may think equivalent values have to look identical. </w:t>
      </w:r>
    </w:p>
    <w:p w14:paraId="7022B93C" w14:textId="57176A54" w:rsidR="004916B3"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8E7670">
        <w:rPr>
          <w:rFonts w:eastAsia="Calibri" w:cs="Times New Roman"/>
          <w:sz w:val="24"/>
          <w:szCs w:val="24"/>
        </w:rPr>
        <w:t>Students may incorrectly use compensation to add or subtract</w:t>
      </w:r>
      <w:r w:rsidR="004916B3" w:rsidRPr="008E7670">
        <w:rPr>
          <w:rFonts w:eastAsia="Times New Roman" w:cs="Times New Roman"/>
          <w:sz w:val="24"/>
          <w:szCs w:val="24"/>
        </w:rPr>
        <w:t>.</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49AB9100" w14:textId="774EFE45" w:rsidR="004916B3" w:rsidRPr="00E51D2C" w:rsidRDefault="00E51D2C" w:rsidP="003A74CF">
      <w:pPr>
        <w:numPr>
          <w:ilvl w:val="0"/>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Teacher provides opportunities to</w:t>
      </w:r>
      <w:r w:rsidRPr="00E86DFE">
        <w:rPr>
          <w:rFonts w:eastAsia="Times New Roman" w:cs="Times New Roman"/>
          <w:color w:val="000000" w:themeColor="text1"/>
          <w:sz w:val="24"/>
          <w:szCs w:val="24"/>
        </w:rPr>
        <w:t xml:space="preserve"> draw quantities in </w:t>
      </w:r>
      <w:r>
        <w:rPr>
          <w:rFonts w:eastAsia="Times New Roman" w:cs="Times New Roman"/>
          <w:color w:val="000000" w:themeColor="text1"/>
          <w:sz w:val="24"/>
          <w:szCs w:val="24"/>
        </w:rPr>
        <w:t>an</w:t>
      </w:r>
      <w:r w:rsidRPr="00E86DFE">
        <w:rPr>
          <w:rFonts w:eastAsia="Times New Roman" w:cs="Times New Roman"/>
          <w:color w:val="000000" w:themeColor="text1"/>
          <w:sz w:val="24"/>
          <w:szCs w:val="24"/>
        </w:rPr>
        <w:t xml:space="preserve"> equation and use drawing</w:t>
      </w:r>
      <w:r>
        <w:rPr>
          <w:rFonts w:eastAsia="Times New Roman" w:cs="Times New Roman"/>
          <w:color w:val="000000" w:themeColor="text1"/>
          <w:sz w:val="24"/>
          <w:szCs w:val="24"/>
        </w:rPr>
        <w:t xml:space="preserve">s to determine the unknown. </w:t>
      </w:r>
      <w:r w:rsidRPr="00E86DFE">
        <w:rPr>
          <w:rFonts w:eastAsia="Times New Roman" w:cs="Times New Roman"/>
          <w:color w:val="000000" w:themeColor="text1"/>
          <w:sz w:val="24"/>
          <w:szCs w:val="24"/>
        </w:rPr>
        <w:t>Teacher provides an organizer to help students represent the quantities</w:t>
      </w:r>
      <w:r>
        <w:rPr>
          <w:rFonts w:eastAsia="Times New Roman" w:cs="Times New Roman"/>
          <w:color w:val="000000" w:themeColor="text1"/>
          <w:sz w:val="24"/>
          <w:szCs w:val="24"/>
        </w:rPr>
        <w:t>.</w:t>
      </w:r>
    </w:p>
    <w:p w14:paraId="74E21A4C" w14:textId="77777777" w:rsidR="004B56BE" w:rsidRDefault="004B56BE" w:rsidP="003A74CF">
      <w:pPr>
        <w:pStyle w:val="ListParagraph"/>
        <w:widowControl/>
        <w:numPr>
          <w:ilvl w:val="1"/>
          <w:numId w:val="2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5 + 7 = ___ + 9</m:t>
        </m:r>
      </m:oMath>
      <w:r>
        <w:rPr>
          <w:rFonts w:eastAsia="Times New Roman" w:cs="Times New Roman"/>
          <w:color w:val="000000" w:themeColor="text1"/>
          <w:sz w:val="24"/>
          <w:szCs w:val="24"/>
        </w:rPr>
        <w:t>.</w:t>
      </w:r>
    </w:p>
    <w:p w14:paraId="38534171" w14:textId="77777777" w:rsidR="0057387C" w:rsidRDefault="0057387C" w:rsidP="0057387C">
      <w:pPr>
        <w:pStyle w:val="ListParagraph"/>
        <w:widowControl/>
        <w:ind w:left="1440"/>
        <w:contextualSpacing/>
        <w:rPr>
          <w:rFonts w:eastAsia="Times New Roman" w:cs="Times New Roman"/>
          <w:color w:val="000000" w:themeColor="text1"/>
          <w:sz w:val="24"/>
          <w:szCs w:val="24"/>
        </w:rPr>
      </w:pPr>
    </w:p>
    <w:p w14:paraId="66837A5D" w14:textId="3B73CB9F" w:rsidR="00E51D2C" w:rsidRDefault="0057387C" w:rsidP="0057387C">
      <w:pPr>
        <w:spacing w:after="0" w:line="240" w:lineRule="auto"/>
        <w:contextualSpacing/>
        <w:jc w:val="center"/>
        <w:rPr>
          <w:rFonts w:eastAsia="Times New Roman" w:cs="Times New Roman"/>
          <w:sz w:val="24"/>
          <w:szCs w:val="24"/>
        </w:rPr>
      </w:pPr>
      <w:r w:rsidRPr="003E68B7">
        <w:rPr>
          <w:rFonts w:eastAsia="Times New Roman" w:cs="Times New Roman"/>
          <w:noProof/>
          <w:color w:val="000000" w:themeColor="text1"/>
          <w:sz w:val="24"/>
          <w:szCs w:val="24"/>
        </w:rPr>
        <w:drawing>
          <wp:inline distT="0" distB="0" distL="0" distR="0" wp14:anchorId="64576E3F" wp14:editId="4E582BC6">
            <wp:extent cx="1883391" cy="1017957"/>
            <wp:effectExtent l="0" t="0" r="3175" b="0"/>
            <wp:docPr id="612555409" name="Picture 251" descr="Picture on number balance with 5 red counters and 7 blue conuters on the left and 9 red counters on the right.  5+7 = __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55409" name="Picture 251" descr="Picture on number balance with 5 red counters and 7 blue conuters on the left and 9 red counters on the right.  5+7 = __ + 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10978" cy="1032868"/>
                    </a:xfrm>
                    <a:prstGeom prst="rect">
                      <a:avLst/>
                    </a:prstGeom>
                  </pic:spPr>
                </pic:pic>
              </a:graphicData>
            </a:graphic>
          </wp:inline>
        </w:drawing>
      </w:r>
    </w:p>
    <w:p w14:paraId="61B6F157" w14:textId="77777777" w:rsidR="00970372" w:rsidRPr="003E68B7" w:rsidRDefault="00970372" w:rsidP="003A74CF">
      <w:pPr>
        <w:pStyle w:val="ListParagraph"/>
        <w:widowControl/>
        <w:numPr>
          <w:ilvl w:val="0"/>
          <w:numId w:val="88"/>
        </w:numPr>
        <w:contextualSpacing/>
        <w:rPr>
          <w:rFonts w:eastAsia="Times New Roman" w:cs="Times New Roman"/>
          <w:color w:val="000000" w:themeColor="text1"/>
          <w:sz w:val="24"/>
          <w:szCs w:val="24"/>
        </w:rPr>
      </w:pPr>
      <w:r w:rsidRPr="000F594C">
        <w:rPr>
          <w:rFonts w:eastAsia="Times New Roman" w:cs="Times New Roman"/>
          <w:color w:val="000000" w:themeColor="text1"/>
          <w:sz w:val="24"/>
          <w:szCs w:val="24"/>
        </w:rPr>
        <w:t xml:space="preserve">Teacher provides </w:t>
      </w:r>
      <w:r w:rsidRPr="00A37DCC">
        <w:rPr>
          <w:rFonts w:eastAsia="Times New Roman" w:cs="Times New Roman"/>
          <w:color w:val="000000" w:themeColor="text1"/>
          <w:sz w:val="24"/>
          <w:szCs w:val="24"/>
        </w:rPr>
        <w:t xml:space="preserve">opportunities to create a drawing to represent an equation by decomposing </w:t>
      </w:r>
      <w:r>
        <w:rPr>
          <w:rFonts w:eastAsia="Times New Roman" w:cs="Times New Roman"/>
          <w:color w:val="000000" w:themeColor="text1"/>
          <w:sz w:val="24"/>
          <w:szCs w:val="24"/>
        </w:rPr>
        <w:t>numbers on each side.</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The f</w:t>
      </w:r>
      <w:r w:rsidRPr="003E68B7">
        <w:rPr>
          <w:rFonts w:eastAsia="Times New Roman" w:cs="Times New Roman"/>
          <w:color w:val="000000" w:themeColor="text1"/>
          <w:sz w:val="24"/>
          <w:szCs w:val="24"/>
        </w:rPr>
        <w:t>ocus should be on the quantities being equal even though they look different.</w:t>
      </w:r>
    </w:p>
    <w:p w14:paraId="107608B8" w14:textId="009B4632" w:rsidR="0057387C" w:rsidRPr="009F20C7" w:rsidRDefault="00970372" w:rsidP="003A74CF">
      <w:pPr>
        <w:pStyle w:val="ListParagraph"/>
        <w:numPr>
          <w:ilvl w:val="1"/>
          <w:numId w:val="88"/>
        </w:numPr>
        <w:contextualSpacing/>
        <w:rPr>
          <w:rFonts w:eastAsia="Times New Roman" w:cs="Times New Roman"/>
          <w:sz w:val="24"/>
          <w:szCs w:val="24"/>
        </w:rPr>
      </w:pPr>
      <w:r w:rsidRPr="00970372">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20 + 7 = 10 + 17</m:t>
        </m:r>
      </m:oMath>
      <w:r w:rsidR="00EF652B">
        <w:rPr>
          <w:rFonts w:eastAsia="Times New Roman" w:cs="Times New Roman"/>
          <w:color w:val="000000" w:themeColor="text1"/>
          <w:sz w:val="24"/>
          <w:szCs w:val="24"/>
        </w:rPr>
        <w:t>.</w:t>
      </w:r>
    </w:p>
    <w:p w14:paraId="6D34E527" w14:textId="77777777" w:rsidR="009F20C7" w:rsidRPr="00970372" w:rsidRDefault="009F20C7" w:rsidP="009F20C7">
      <w:pPr>
        <w:pStyle w:val="ListParagraph"/>
        <w:ind w:left="1440"/>
        <w:contextualSpacing/>
        <w:rPr>
          <w:rFonts w:eastAsia="Times New Roman" w:cs="Times New Roman"/>
          <w:sz w:val="24"/>
          <w:szCs w:val="24"/>
        </w:rPr>
      </w:pPr>
    </w:p>
    <w:p w14:paraId="7BC9D06C" w14:textId="34833A5F" w:rsidR="0057387C" w:rsidRDefault="009F20C7" w:rsidP="009F20C7">
      <w:pPr>
        <w:spacing w:after="0" w:line="240" w:lineRule="auto"/>
        <w:contextualSpacing/>
        <w:jc w:val="center"/>
        <w:rPr>
          <w:rFonts w:eastAsia="Times New Roman" w:cs="Times New Roman"/>
          <w:sz w:val="24"/>
          <w:szCs w:val="24"/>
        </w:rPr>
      </w:pPr>
      <w:r w:rsidRPr="003E68B7">
        <w:rPr>
          <w:noProof/>
          <w:color w:val="000000" w:themeColor="text1"/>
          <w:sz w:val="24"/>
          <w:szCs w:val="24"/>
        </w:rPr>
        <w:lastRenderedPageBreak/>
        <w:drawing>
          <wp:inline distT="0" distB="0" distL="0" distR="0" wp14:anchorId="29632A13" wp14:editId="71D9403A">
            <wp:extent cx="1596390" cy="1187356"/>
            <wp:effectExtent l="0" t="0" r="3810" b="0"/>
            <wp:docPr id="1781804454" name="Picture 252" descr="Picture of 2 red rods and 7 blue units and 1 red rod, 10 red units and 7 blue units.&#1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4454" name="Picture 252" descr="Picture of 2 red rods and 7 blue units and 1 red rod, 10 red units and 7 blue units.&#10;27=27"/>
                    <pic:cNvPicPr/>
                  </pic:nvPicPr>
                  <pic:blipFill rotWithShape="1">
                    <a:blip r:embed="rId66" cstate="print">
                      <a:extLst>
                        <a:ext uri="{28A0092B-C50C-407E-A947-70E740481C1C}">
                          <a14:useLocalDpi xmlns:a14="http://schemas.microsoft.com/office/drawing/2010/main" val="0"/>
                        </a:ext>
                      </a:extLst>
                    </a:blip>
                    <a:srcRect b="6871"/>
                    <a:stretch/>
                  </pic:blipFill>
                  <pic:spPr bwMode="auto">
                    <a:xfrm>
                      <a:off x="0" y="0"/>
                      <a:ext cx="1608841" cy="1196617"/>
                    </a:xfrm>
                    <a:prstGeom prst="rect">
                      <a:avLst/>
                    </a:prstGeom>
                    <a:ln>
                      <a:noFill/>
                    </a:ln>
                    <a:extLst>
                      <a:ext uri="{53640926-AAD7-44D8-BBD7-CCE9431645EC}">
                        <a14:shadowObscured xmlns:a14="http://schemas.microsoft.com/office/drawing/2010/main"/>
                      </a:ext>
                    </a:extLst>
                  </pic:spPr>
                </pic:pic>
              </a:graphicData>
            </a:graphic>
          </wp:inline>
        </w:drawing>
      </w:r>
    </w:p>
    <w:p w14:paraId="45DDB952" w14:textId="77777777" w:rsidR="00EF652B" w:rsidRPr="006B6BAE" w:rsidRDefault="00EF652B" w:rsidP="0057387C">
      <w:pPr>
        <w:spacing w:after="0" w:line="240" w:lineRule="auto"/>
        <w:contextualSpacing/>
        <w:rPr>
          <w:rFonts w:eastAsia="Times New Roman" w:cs="Times New Roman"/>
          <w:sz w:val="24"/>
          <w:szCs w:val="24"/>
        </w:rPr>
      </w:pPr>
    </w:p>
    <w:p w14:paraId="720E1E2F" w14:textId="77777777" w:rsidR="00B85402" w:rsidRDefault="00B85402" w:rsidP="003A74CF">
      <w:pPr>
        <w:pStyle w:val="ListParagraph"/>
        <w:widowControl/>
        <w:numPr>
          <w:ilvl w:val="0"/>
          <w:numId w:val="88"/>
        </w:numPr>
        <w:spacing w:line="257" w:lineRule="auto"/>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number balance to support understanding of finding an unknown quantity in a balanced equation.</w:t>
      </w:r>
    </w:p>
    <w:p w14:paraId="443A799D" w14:textId="17267B0D" w:rsidR="00B85402" w:rsidRDefault="00B85402" w:rsidP="003A74CF">
      <w:pPr>
        <w:pStyle w:val="ListParagraph"/>
        <w:widowControl/>
        <w:numPr>
          <w:ilvl w:val="1"/>
          <w:numId w:val="88"/>
        </w:numPr>
        <w:spacing w:line="257" w:lineRule="auto"/>
        <w:contextualSpacing/>
        <w:rPr>
          <w:rFonts w:eastAsia="Times New Roman" w:cs="Times New Roman"/>
          <w:color w:val="000000" w:themeColor="text1"/>
          <w:sz w:val="24"/>
          <w:szCs w:val="24"/>
        </w:rPr>
      </w:pPr>
      <w:r w:rsidRPr="00B85402">
        <w:rPr>
          <w:rFonts w:eastAsia="Times New Roman" w:cs="Times New Roman"/>
          <w:color w:val="000000" w:themeColor="text1"/>
          <w:sz w:val="24"/>
          <w:szCs w:val="24"/>
        </w:rPr>
        <w:t xml:space="preserve">For example, students build the equation </w:t>
      </w:r>
      <m:oMath>
        <m:r>
          <w:rPr>
            <w:rFonts w:ascii="Cambria Math" w:eastAsia="Times New Roman" w:hAnsi="Cambria Math" w:cs="Times New Roman"/>
            <w:color w:val="000000" w:themeColor="text1"/>
            <w:sz w:val="24"/>
            <w:szCs w:val="24"/>
          </w:rPr>
          <m:t>4 + 5 = ____ + 7</m:t>
        </m:r>
      </m:oMath>
      <w:r w:rsidRPr="00B85402">
        <w:rPr>
          <w:rFonts w:eastAsia="Times New Roman" w:cs="Times New Roman"/>
          <w:color w:val="000000" w:themeColor="text1"/>
          <w:sz w:val="24"/>
          <w:szCs w:val="24"/>
        </w:rPr>
        <w:t xml:space="preserve"> on a number balance. Students then determine the value of the unknown quantity by balancing the number balance. This builds understanding that the two sides of the equation must be equal. If students try to use 9 as the unknown quantity, it will not balance</w:t>
      </w:r>
      <w:r>
        <w:rPr>
          <w:rFonts w:eastAsia="Times New Roman" w:cs="Times New Roman"/>
          <w:color w:val="000000" w:themeColor="text1"/>
          <w:sz w:val="24"/>
          <w:szCs w:val="24"/>
        </w:rPr>
        <w:t>.</w:t>
      </w:r>
    </w:p>
    <w:p w14:paraId="76CE3A2C" w14:textId="2667B7CE" w:rsidR="00B85402" w:rsidRDefault="00C20385" w:rsidP="00C20385">
      <w:pPr>
        <w:spacing w:line="257" w:lineRule="auto"/>
        <w:contextualSpacing/>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740322BD" wp14:editId="123033AC">
            <wp:extent cx="1924335" cy="1183384"/>
            <wp:effectExtent l="0" t="0" r="0" b="0"/>
            <wp:docPr id="1099694769" name="Picture 253" descr="Picture of number balance 5 red counters and 4 blue counters on the left with 5 red counters and 2 blue counters on the left. &#10;4+5 = ?+7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94769" name="Picture 253" descr="Picture of number balance 5 red counters and 4 blue counters on the left with 5 red counters and 2 blue counters on the left. &#10;4+5 = ?+7 above.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7835" cy="1191686"/>
                    </a:xfrm>
                    <a:prstGeom prst="rect">
                      <a:avLst/>
                    </a:prstGeom>
                  </pic:spPr>
                </pic:pic>
              </a:graphicData>
            </a:graphic>
          </wp:inline>
        </w:drawing>
      </w:r>
    </w:p>
    <w:p w14:paraId="04B0DED0" w14:textId="77777777" w:rsidR="008B6F74" w:rsidRPr="008500A1" w:rsidRDefault="008B6F74" w:rsidP="003A74CF">
      <w:pPr>
        <w:pStyle w:val="ListParagraph"/>
        <w:widowControl/>
        <w:numPr>
          <w:ilvl w:val="0"/>
          <w:numId w:val="88"/>
        </w:numPr>
        <w:spacing w:line="257" w:lineRule="auto"/>
        <w:ind w:left="720"/>
        <w:contextualSpacing/>
        <w:rPr>
          <w:rFonts w:eastAsiaTheme="minorEastAsia"/>
          <w:color w:val="000000" w:themeColor="text1"/>
          <w:sz w:val="24"/>
          <w:szCs w:val="24"/>
        </w:rPr>
      </w:pPr>
      <w:r w:rsidRPr="008500A1">
        <w:rPr>
          <w:rFonts w:eastAsia="Times New Roman" w:cs="Times New Roman"/>
          <w:color w:val="000000" w:themeColor="text1"/>
          <w:sz w:val="24"/>
          <w:szCs w:val="24"/>
        </w:rPr>
        <w:t>Teacher</w:t>
      </w:r>
      <w:r>
        <w:rPr>
          <w:rFonts w:eastAsia="Times New Roman" w:cs="Times New Roman"/>
          <w:color w:val="000000" w:themeColor="text1"/>
          <w:sz w:val="24"/>
          <w:szCs w:val="24"/>
        </w:rPr>
        <w:t xml:space="preserve"> provides </w:t>
      </w:r>
      <w:r w:rsidRPr="008500A1">
        <w:rPr>
          <w:rFonts w:eastAsia="Times New Roman" w:cs="Times New Roman"/>
          <w:color w:val="000000" w:themeColor="text1"/>
          <w:sz w:val="24"/>
          <w:szCs w:val="24"/>
        </w:rPr>
        <w:t>number strings to teach compensation strategies based on number relationshi</w:t>
      </w:r>
      <w:r>
        <w:rPr>
          <w:rFonts w:eastAsia="Times New Roman" w:cs="Times New Roman"/>
          <w:color w:val="000000" w:themeColor="text1"/>
          <w:sz w:val="24"/>
          <w:szCs w:val="24"/>
        </w:rPr>
        <w:t xml:space="preserve">ps. </w:t>
      </w:r>
      <w:r w:rsidRPr="008500A1">
        <w:rPr>
          <w:rFonts w:eastAsia="Times New Roman" w:cs="Times New Roman"/>
          <w:color w:val="000000" w:themeColor="text1"/>
          <w:sz w:val="24"/>
          <w:szCs w:val="24"/>
        </w:rPr>
        <w:t>The teacher may reveal one line at a time and give students time t</w:t>
      </w:r>
      <w:r>
        <w:rPr>
          <w:rFonts w:eastAsia="Times New Roman" w:cs="Times New Roman"/>
          <w:color w:val="000000" w:themeColor="text1"/>
          <w:sz w:val="24"/>
          <w:szCs w:val="24"/>
        </w:rPr>
        <w:t xml:space="preserve">o think about their responses. </w:t>
      </w:r>
      <w:r w:rsidRPr="008500A1">
        <w:rPr>
          <w:rFonts w:eastAsia="Times New Roman" w:cs="Times New Roman"/>
          <w:color w:val="000000" w:themeColor="text1"/>
          <w:sz w:val="24"/>
          <w:szCs w:val="24"/>
        </w:rPr>
        <w:t>As students move through the string, the teacher ask</w:t>
      </w:r>
      <w:r>
        <w:rPr>
          <w:rFonts w:eastAsia="Times New Roman" w:cs="Times New Roman"/>
          <w:color w:val="000000" w:themeColor="text1"/>
          <w:sz w:val="24"/>
          <w:szCs w:val="24"/>
        </w:rPr>
        <w:t>s</w:t>
      </w:r>
      <w:r w:rsidRPr="008500A1">
        <w:rPr>
          <w:rFonts w:eastAsia="Times New Roman" w:cs="Times New Roman"/>
          <w:color w:val="000000" w:themeColor="text1"/>
          <w:sz w:val="24"/>
          <w:szCs w:val="24"/>
        </w:rPr>
        <w:t xml:space="preserve"> questions to help draw attention to the target strategy of compensation. Students illustrate their thinking </w:t>
      </w:r>
      <w:r w:rsidRPr="003E68B7">
        <w:rPr>
          <w:rFonts w:eastAsia="Times New Roman" w:cs="Times New Roman"/>
          <w:color w:val="000000" w:themeColor="text1"/>
          <w:sz w:val="24"/>
          <w:szCs w:val="24"/>
        </w:rPr>
        <w:t>using</w:t>
      </w:r>
      <w:r w:rsidRPr="008500A1">
        <w:rPr>
          <w:rFonts w:eastAsia="Times New Roman" w:cs="Times New Roman"/>
          <w:color w:val="000000" w:themeColor="text1"/>
          <w:sz w:val="24"/>
          <w:szCs w:val="24"/>
        </w:rPr>
        <w:t xml:space="preserve"> manipulatives such as base 10 blocks or illustrations. </w:t>
      </w:r>
    </w:p>
    <w:p w14:paraId="2ED426CF" w14:textId="267EB494" w:rsidR="00C20385" w:rsidRPr="00554574" w:rsidRDefault="008B6F74" w:rsidP="003A74CF">
      <w:pPr>
        <w:pStyle w:val="ListParagraph"/>
        <w:numPr>
          <w:ilvl w:val="0"/>
          <w:numId w:val="89"/>
        </w:numPr>
        <w:spacing w:line="257" w:lineRule="auto"/>
        <w:contextualSpacing/>
        <w:rPr>
          <w:rFonts w:eastAsia="Times New Roman" w:cs="Times New Roman"/>
          <w:color w:val="000000" w:themeColor="text1"/>
          <w:sz w:val="24"/>
          <w:szCs w:val="24"/>
        </w:rPr>
      </w:pPr>
      <w:r w:rsidRPr="008B6F74">
        <w:rPr>
          <w:rFonts w:eastAsiaTheme="minorEastAsia" w:cs="Times New Roman"/>
          <w:color w:val="000000" w:themeColor="text1"/>
          <w:sz w:val="24"/>
          <w:szCs w:val="24"/>
        </w:rPr>
        <w:t>Example</w:t>
      </w:r>
      <w:r w:rsidR="00554574">
        <w:rPr>
          <w:rFonts w:eastAsiaTheme="minorEastAsia" w:cs="Times New Roman"/>
          <w:color w:val="000000" w:themeColor="text1"/>
          <w:sz w:val="24"/>
          <w:szCs w:val="24"/>
        </w:rPr>
        <w:t>:</w:t>
      </w:r>
    </w:p>
    <w:p w14:paraId="36223AB4" w14:textId="22CF9DEA" w:rsidR="00554574" w:rsidRPr="00554574" w:rsidRDefault="00554574" w:rsidP="00554574">
      <w:pPr>
        <w:spacing w:line="257" w:lineRule="auto"/>
        <w:contextualSpacing/>
        <w:jc w:val="center"/>
        <w:rPr>
          <w:rFonts w:eastAsia="Times New Roman" w:cs="Times New Roman"/>
          <w:color w:val="000000" w:themeColor="text1"/>
          <w:sz w:val="24"/>
          <w:szCs w:val="24"/>
        </w:rPr>
      </w:pPr>
      <w:r w:rsidRPr="003E68B7">
        <w:rPr>
          <w:rFonts w:eastAsiaTheme="minorEastAsia"/>
          <w:noProof/>
          <w:color w:val="000000" w:themeColor="text1"/>
          <w:sz w:val="24"/>
          <w:szCs w:val="24"/>
        </w:rPr>
        <w:drawing>
          <wp:inline distT="0" distB="0" distL="0" distR="0" wp14:anchorId="11E9DAAD" wp14:editId="640A97EB">
            <wp:extent cx="1815152" cy="1170671"/>
            <wp:effectExtent l="0" t="0" r="0" b="0"/>
            <wp:docPr id="1671428806" name="Picture 254" descr="19+26 = 18+27&#10;1 black rod and 9 black units with 2 red rods and 6 red units on the left and 1 black rod and 8 black units with 2 red rods and seven red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28806" name="Picture 254" descr="19+26 = 18+27&#10;1 black rod and 9 black units with 2 red rods and 6 red units on the left and 1 black rod and 8 black units with 2 red rods and seven red units.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9531" cy="1179945"/>
                    </a:xfrm>
                    <a:prstGeom prst="rect">
                      <a:avLst/>
                    </a:prstGeom>
                  </pic:spPr>
                </pic:pic>
              </a:graphicData>
            </a:graphic>
          </wp:inline>
        </w:drawing>
      </w:r>
    </w:p>
    <w:p w14:paraId="061AD94D" w14:textId="77777777" w:rsidR="004916B3" w:rsidRDefault="004916B3" w:rsidP="004916B3">
      <w:pPr>
        <w:pStyle w:val="AlgebraicARHeading"/>
      </w:pPr>
      <w:r w:rsidRPr="006B6BAE">
        <w:t>Instructional Tasks </w:t>
      </w:r>
    </w:p>
    <w:p w14:paraId="642CAB25" w14:textId="77777777" w:rsidR="006C73A4" w:rsidRPr="006A023D" w:rsidRDefault="006C73A4" w:rsidP="006C73A4">
      <w:pPr>
        <w:spacing w:after="0" w:line="240" w:lineRule="auto"/>
        <w:textAlignment w:val="baseline"/>
        <w:rPr>
          <w:rFonts w:eastAsia="Calibri" w:cs="Times New Roman"/>
          <w:i/>
          <w:sz w:val="24"/>
          <w:szCs w:val="24"/>
        </w:rPr>
      </w:pPr>
      <w:r w:rsidRPr="006A023D">
        <w:rPr>
          <w:rFonts w:eastAsia="Calibri" w:cs="Times New Roman"/>
          <w:i/>
          <w:sz w:val="24"/>
          <w:szCs w:val="24"/>
        </w:rPr>
        <w:t xml:space="preserve">Instructional Task 1 </w:t>
      </w:r>
      <w:r w:rsidRPr="006A023D">
        <w:rPr>
          <w:rFonts w:eastAsia="Calibri" w:cs="Times New Roman"/>
          <w:i/>
          <w:iCs/>
          <w:color w:val="000000" w:themeColor="text1"/>
          <w:sz w:val="24"/>
          <w:szCs w:val="24"/>
        </w:rPr>
        <w:t>(</w:t>
      </w:r>
      <w:r w:rsidRPr="006A023D">
        <w:rPr>
          <w:rFonts w:eastAsia="Calibri" w:cs="Times New Roman"/>
          <w:i/>
          <w:iCs/>
          <w:sz w:val="24"/>
          <w:szCs w:val="24"/>
        </w:rPr>
        <w:t>MTR.5.1)</w:t>
      </w:r>
    </w:p>
    <w:p w14:paraId="44A5C64E" w14:textId="20AE93CB" w:rsidR="004916B3" w:rsidRDefault="006C73A4" w:rsidP="006C73A4">
      <w:pPr>
        <w:spacing w:after="0" w:line="240" w:lineRule="auto"/>
        <w:ind w:left="1455" w:hanging="735"/>
        <w:textAlignment w:val="baseline"/>
        <w:rPr>
          <w:rFonts w:eastAsia="Times New Roman" w:cs="Times New Roman"/>
          <w:sz w:val="24"/>
          <w:szCs w:val="24"/>
        </w:rPr>
      </w:pPr>
      <w:r w:rsidRPr="006A023D">
        <w:rPr>
          <w:rFonts w:eastAsia="Times New Roman" w:cs="Times New Roman"/>
          <w:color w:val="000000" w:themeColor="text1"/>
          <w:sz w:val="24"/>
          <w:szCs w:val="24"/>
        </w:rPr>
        <w:t xml:space="preserve">A student solved for the missing addend in </w:t>
      </w:r>
      <m:oMath>
        <m:r>
          <w:rPr>
            <w:rFonts w:ascii="Cambria Math" w:eastAsia="Times New Roman" w:hAnsi="Cambria Math" w:cs="Times New Roman"/>
            <w:color w:val="000000" w:themeColor="text1"/>
            <w:sz w:val="24"/>
            <w:szCs w:val="24"/>
          </w:rPr>
          <m:t>30+43=26+</m:t>
        </m:r>
        <m:bar>
          <m:barPr>
            <m:ctrlPr>
              <w:rPr>
                <w:rFonts w:ascii="Cambria Math" w:eastAsia="Times New Roman" w:hAnsi="Cambria Math" w:cs="Times New Roman"/>
                <w:i/>
                <w:color w:val="000000" w:themeColor="text1"/>
                <w:sz w:val="24"/>
                <w:szCs w:val="24"/>
              </w:rPr>
            </m:ctrlPr>
          </m:barPr>
          <m:e/>
        </m:bar>
      </m:oMath>
      <w:r w:rsidRPr="006A023D">
        <w:rPr>
          <w:rFonts w:eastAsia="Times New Roman" w:cs="Times New Roman"/>
          <w:color w:val="000000" w:themeColor="text1"/>
          <w:sz w:val="24"/>
          <w:szCs w:val="24"/>
        </w:rPr>
        <w:t xml:space="preserve">. The student says the missing addend is 47 because </w:t>
      </w:r>
      <w:r w:rsidRPr="006A023D">
        <w:rPr>
          <w:rFonts w:eastAsia="Calibri" w:cs="Times New Roman"/>
          <w:color w:val="000000" w:themeColor="text1"/>
          <w:sz w:val="24"/>
          <w:szCs w:val="24"/>
        </w:rPr>
        <w:t>26 is 4 less than 30, so we can add 4 more to 43 and that is 47.  Using this strategy determine the missing addend in the equation below and justify your thinking</w:t>
      </w:r>
      <w:r w:rsidR="004916B3" w:rsidRPr="006B6BAE">
        <w:rPr>
          <w:rFonts w:eastAsia="Times New Roman" w:cs="Times New Roman"/>
          <w:sz w:val="24"/>
          <w:szCs w:val="24"/>
        </w:rPr>
        <w:t xml:space="preserve">. </w:t>
      </w:r>
    </w:p>
    <w:p w14:paraId="18588FA4" w14:textId="77777777" w:rsidR="00EF4868" w:rsidRPr="006A023D" w:rsidRDefault="00EF4868" w:rsidP="00EF4868">
      <w:pPr>
        <w:spacing w:after="0" w:line="240" w:lineRule="auto"/>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16+37=</m:t>
          </m:r>
          <m:bar>
            <m:barPr>
              <m:ctrlPr>
                <w:rPr>
                  <w:rFonts w:ascii="Cambria Math" w:eastAsia="Times New Roman" w:hAnsi="Cambria Math" w:cs="Times New Roman"/>
                  <w:i/>
                  <w:color w:val="000000" w:themeColor="text1"/>
                  <w:sz w:val="24"/>
                  <w:szCs w:val="24"/>
                </w:rPr>
              </m:ctrlPr>
            </m:barPr>
            <m:e/>
          </m:bar>
          <m:r>
            <w:rPr>
              <w:rFonts w:ascii="Cambria Math" w:eastAsia="Times New Roman" w:hAnsi="Cambria Math" w:cs="Times New Roman"/>
              <w:color w:val="000000" w:themeColor="text1"/>
              <w:sz w:val="24"/>
              <w:szCs w:val="24"/>
            </w:rPr>
            <m:t xml:space="preserve">+38 </m:t>
          </m:r>
        </m:oMath>
      </m:oMathPara>
    </w:p>
    <w:p w14:paraId="32C706B1" w14:textId="77777777" w:rsidR="00EF4868" w:rsidRPr="006B6BAE" w:rsidRDefault="00EF4868" w:rsidP="006C73A4">
      <w:pPr>
        <w:spacing w:after="0" w:line="240" w:lineRule="auto"/>
        <w:ind w:left="1455" w:hanging="735"/>
        <w:textAlignment w:val="baseline"/>
        <w:rPr>
          <w:rFonts w:eastAsia="Times New Roman" w:cs="Times New Roman"/>
          <w:sz w:val="24"/>
          <w:szCs w:val="24"/>
        </w:rPr>
      </w:pPr>
    </w:p>
    <w:p w14:paraId="1BDE5BDE" w14:textId="77777777" w:rsidR="004916B3" w:rsidRPr="006B6BAE" w:rsidRDefault="004916B3" w:rsidP="004916B3">
      <w:pPr>
        <w:spacing w:after="0" w:line="240" w:lineRule="auto"/>
        <w:ind w:left="720"/>
        <w:textAlignment w:val="baseline"/>
        <w:rPr>
          <w:rFonts w:eastAsia="Times New Roman" w:cs="Times New Roman"/>
          <w:sz w:val="24"/>
          <w:szCs w:val="24"/>
        </w:rPr>
      </w:pPr>
    </w:p>
    <w:p w14:paraId="682C5B5C" w14:textId="77777777" w:rsidR="0006577A" w:rsidRPr="00CF1399" w:rsidRDefault="0006577A" w:rsidP="0006577A">
      <w:pPr>
        <w:spacing w:after="0" w:line="240" w:lineRule="auto"/>
        <w:textAlignment w:val="baseline"/>
        <w:rPr>
          <w:rFonts w:eastAsia="Calibri" w:cs="Times New Roman"/>
          <w:i/>
          <w:color w:val="000000" w:themeColor="text1"/>
          <w:sz w:val="24"/>
          <w:szCs w:val="24"/>
        </w:rPr>
      </w:pPr>
      <w:r w:rsidRPr="00CF1399">
        <w:rPr>
          <w:rFonts w:eastAsia="Calibri" w:cs="Times New Roman"/>
          <w:i/>
          <w:color w:val="000000" w:themeColor="text1"/>
          <w:sz w:val="24"/>
          <w:szCs w:val="24"/>
        </w:rPr>
        <w:t>Instructional Task 2</w:t>
      </w:r>
      <w:r>
        <w:rPr>
          <w:rFonts w:eastAsia="Calibri" w:cs="Times New Roman"/>
          <w:i/>
          <w:color w:val="000000" w:themeColor="text1"/>
          <w:sz w:val="24"/>
          <w:szCs w:val="24"/>
        </w:rPr>
        <w:t xml:space="preserve"> (MTR.4.1)</w:t>
      </w:r>
    </w:p>
    <w:p w14:paraId="3CB82F8A" w14:textId="08B9CDEA" w:rsidR="004916B3" w:rsidRDefault="0006577A" w:rsidP="0006577A">
      <w:pPr>
        <w:spacing w:after="0" w:line="240" w:lineRule="auto"/>
        <w:textAlignment w:val="baseline"/>
        <w:rPr>
          <w:rFonts w:eastAsia="Times New Roman" w:cs="Times New Roman"/>
          <w:sz w:val="24"/>
          <w:szCs w:val="24"/>
        </w:rPr>
      </w:pPr>
      <w:r w:rsidRPr="006A023D">
        <w:rPr>
          <w:rFonts w:eastAsia="Calibri" w:cs="Times New Roman"/>
          <w:color w:val="000000" w:themeColor="text1"/>
          <w:sz w:val="24"/>
          <w:szCs w:val="24"/>
        </w:rPr>
        <w:t xml:space="preserve">Provide students the opportunity to use other strategies to determine the unknown in the equation </w:t>
      </w:r>
      <m:oMath>
        <m:r>
          <w:rPr>
            <w:rFonts w:ascii="Cambria Math" w:eastAsia="Times New Roman" w:hAnsi="Cambria Math" w:cs="Times New Roman"/>
            <w:color w:val="000000" w:themeColor="text1"/>
            <w:sz w:val="24"/>
            <w:szCs w:val="24"/>
          </w:rPr>
          <m:t>16+37=</m:t>
        </m:r>
        <m:bar>
          <m:barPr>
            <m:ctrlPr>
              <w:rPr>
                <w:rFonts w:ascii="Cambria Math" w:eastAsia="Times New Roman" w:hAnsi="Cambria Math" w:cs="Times New Roman"/>
                <w:i/>
                <w:color w:val="000000" w:themeColor="text1"/>
                <w:sz w:val="24"/>
                <w:szCs w:val="24"/>
              </w:rPr>
            </m:ctrlPr>
          </m:barPr>
          <m:e/>
        </m:bar>
        <m:r>
          <w:rPr>
            <w:rFonts w:ascii="Cambria Math" w:eastAsia="Times New Roman" w:hAnsi="Cambria Math" w:cs="Times New Roman"/>
            <w:color w:val="000000" w:themeColor="text1"/>
            <w:sz w:val="24"/>
            <w:szCs w:val="24"/>
          </w:rPr>
          <m:t>+38</m:t>
        </m:r>
      </m:oMath>
      <w:r w:rsidRPr="006A023D">
        <w:rPr>
          <w:rFonts w:eastAsia="Calibri" w:cs="Times New Roman"/>
          <w:color w:val="000000" w:themeColor="text1"/>
          <w:sz w:val="24"/>
          <w:szCs w:val="24"/>
        </w:rPr>
        <w:t>. Allow students to discuss which method they prefer</w:t>
      </w:r>
      <w:r w:rsidR="004916B3">
        <w:rPr>
          <w:rFonts w:eastAsia="Times New Roman" w:cs="Times New Roman"/>
          <w:sz w:val="24"/>
          <w:szCs w:val="24"/>
        </w:rPr>
        <w:t>.</w:t>
      </w:r>
    </w:p>
    <w:p w14:paraId="0D506EF7" w14:textId="77777777" w:rsidR="0006577A" w:rsidRPr="006B6BAE" w:rsidRDefault="0006577A" w:rsidP="0006577A">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005F95B6" w14:textId="77777777" w:rsidR="003C3D11" w:rsidRPr="006A023D" w:rsidRDefault="003C3D11" w:rsidP="003C3D11">
      <w:pPr>
        <w:spacing w:after="0" w:line="240" w:lineRule="auto"/>
        <w:textAlignment w:val="baseline"/>
        <w:rPr>
          <w:rFonts w:eastAsia="Calibri" w:cs="Times New Roman"/>
          <w:i/>
          <w:sz w:val="24"/>
          <w:szCs w:val="24"/>
        </w:rPr>
      </w:pPr>
      <w:r w:rsidRPr="006A023D">
        <w:rPr>
          <w:rFonts w:eastAsia="Calibri" w:cs="Times New Roman"/>
          <w:i/>
          <w:sz w:val="24"/>
          <w:szCs w:val="24"/>
        </w:rPr>
        <w:t>Instructional Item 1</w:t>
      </w:r>
    </w:p>
    <w:p w14:paraId="622FE329" w14:textId="6DFF187E" w:rsidR="004916B3" w:rsidRDefault="003C3D11" w:rsidP="003C3D11">
      <w:pPr>
        <w:spacing w:after="0" w:line="240" w:lineRule="auto"/>
        <w:ind w:left="360"/>
        <w:textAlignment w:val="baseline"/>
        <w:rPr>
          <w:rFonts w:eastAsia="Times New Roman" w:cs="Times New Roman"/>
          <w:color w:val="000000"/>
          <w:sz w:val="24"/>
          <w:szCs w:val="24"/>
        </w:rPr>
      </w:pPr>
      <w:r>
        <w:rPr>
          <w:rFonts w:eastAsia="Calibri" w:cs="Times New Roman"/>
          <w:sz w:val="24"/>
          <w:szCs w:val="24"/>
        </w:rPr>
        <w:t>Solve for the</w:t>
      </w:r>
      <w:r w:rsidRPr="006A023D">
        <w:rPr>
          <w:rFonts w:eastAsia="Calibri" w:cs="Times New Roman"/>
          <w:sz w:val="24"/>
          <w:szCs w:val="24"/>
        </w:rPr>
        <w:t xml:space="preserve"> number in the blank that makes the equation true.</w:t>
      </w:r>
      <w:r>
        <w:rPr>
          <w:rFonts w:eastAsia="Calibri" w:cs="Times New Roman"/>
          <w:sz w:val="24"/>
          <w:szCs w:val="24"/>
        </w:rPr>
        <w:t xml:space="preserve"> Explain using models or drawings</w:t>
      </w:r>
      <w:r w:rsidR="004916B3" w:rsidRPr="006B6BAE">
        <w:rPr>
          <w:rFonts w:eastAsia="Times New Roman" w:cs="Times New Roman"/>
          <w:color w:val="000000"/>
          <w:sz w:val="24"/>
          <w:szCs w:val="24"/>
        </w:rPr>
        <w:t>.</w:t>
      </w:r>
    </w:p>
    <w:p w14:paraId="47BA2AD5" w14:textId="77777777" w:rsidR="00220FA1" w:rsidRPr="006A023D" w:rsidRDefault="00220FA1" w:rsidP="00220FA1">
      <w:pPr>
        <w:spacing w:after="0" w:line="240" w:lineRule="auto"/>
        <w:jc w:val="center"/>
        <w:textAlignment w:val="baseline"/>
        <w:rPr>
          <w:rFonts w:eastAsia="Calibri" w:cs="Times New Roman"/>
          <w:sz w:val="24"/>
          <w:szCs w:val="24"/>
        </w:rPr>
      </w:pPr>
      <m:oMathPara>
        <m:oMath>
          <m:r>
            <w:rPr>
              <w:rFonts w:ascii="Cambria Math" w:eastAsia="Calibri" w:hAnsi="Cambria Math" w:cs="Times New Roman"/>
              <w:sz w:val="24"/>
              <w:szCs w:val="24"/>
            </w:rPr>
            <m:t>54-</m:t>
          </m:r>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=32-15</m:t>
          </m:r>
        </m:oMath>
      </m:oMathPara>
    </w:p>
    <w:p w14:paraId="469CAD3E" w14:textId="77777777" w:rsidR="003C3D11" w:rsidRPr="002C43B1" w:rsidRDefault="003C3D11" w:rsidP="003C3D11">
      <w:pPr>
        <w:spacing w:after="0" w:line="240" w:lineRule="auto"/>
        <w:ind w:left="360"/>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13192D2B" w14:textId="75201B21" w:rsidR="00DE570A" w:rsidRPr="006B6BAE" w:rsidRDefault="001A5D9C" w:rsidP="00DE570A">
      <w:pPr>
        <w:spacing w:after="0" w:line="240" w:lineRule="auto"/>
        <w:jc w:val="center"/>
        <w:rPr>
          <w:rFonts w:cs="Times New Roman"/>
          <w:i/>
          <w:sz w:val="24"/>
        </w:rPr>
      </w:pPr>
      <w:r w:rsidRPr="005B1CF4">
        <w:rPr>
          <w:rStyle w:val="normaltextrun"/>
          <w:rFonts w:cs="Times New Roman"/>
          <w:b/>
          <w:bCs/>
          <w:color w:val="000000"/>
          <w:sz w:val="24"/>
          <w:szCs w:val="24"/>
          <w:shd w:val="clear" w:color="auto" w:fill="FFFFFF"/>
        </w:rPr>
        <w:t>MA.2.AR.3</w:t>
      </w:r>
      <w:r w:rsidRPr="005B1CF4">
        <w:rPr>
          <w:rFonts w:eastAsia="Times New Roman" w:cs="Times New Roman"/>
          <w:b/>
          <w:bCs/>
          <w:i/>
          <w:iCs/>
          <w:color w:val="000000"/>
          <w:sz w:val="24"/>
          <w:szCs w:val="24"/>
        </w:rPr>
        <w:t xml:space="preserve"> </w:t>
      </w:r>
      <w:r w:rsidRPr="005B1CF4">
        <w:rPr>
          <w:rFonts w:eastAsia="Times New Roman" w:cs="Times New Roman"/>
          <w:bCs/>
          <w:i/>
          <w:iCs/>
          <w:color w:val="000000"/>
          <w:sz w:val="24"/>
          <w:szCs w:val="24"/>
        </w:rPr>
        <w:t>Develop an understanding of multiplication</w:t>
      </w:r>
      <w:r w:rsidR="00DE570A" w:rsidRPr="006B6BAE">
        <w:rPr>
          <w:rFonts w:cs="Times New Roman"/>
          <w:i/>
          <w:sz w:val="24"/>
        </w:rPr>
        <w:t>.</w:t>
      </w:r>
    </w:p>
    <w:p w14:paraId="50F5FA79" w14:textId="46309C1B" w:rsidR="00706CBB" w:rsidRPr="006B6BAE" w:rsidRDefault="00706CBB" w:rsidP="003A5F57">
      <w:pPr>
        <w:spacing w:after="0" w:line="240" w:lineRule="auto"/>
        <w:rPr>
          <w:rFonts w:cs="Times New Roman"/>
          <w:b/>
          <w:bCs/>
          <w:i/>
          <w:iCs/>
        </w:rPr>
      </w:pPr>
    </w:p>
    <w:p w14:paraId="40F550C5" w14:textId="2FF92FA2" w:rsidR="00706CBB" w:rsidRPr="006B6BAE" w:rsidRDefault="00F65C6B" w:rsidP="004834E8">
      <w:pPr>
        <w:pStyle w:val="Heading3"/>
      </w:pPr>
      <w:bookmarkStart w:id="22" w:name="_MA.6.AR.2.1"/>
      <w:bookmarkStart w:id="23" w:name="_MA.2.AR.3.1"/>
      <w:bookmarkEnd w:id="22"/>
      <w:bookmarkEnd w:id="23"/>
      <w:r w:rsidRPr="00686444">
        <w:rPr>
          <w:rStyle w:val="normaltextrun"/>
        </w:rPr>
        <w:t>MA.2.AR.3.1</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2B543B28" w:rsidR="00DA3230" w:rsidRDefault="00B13E56" w:rsidP="00DA3230">
      <w:pPr>
        <w:pStyle w:val="Style3"/>
      </w:pPr>
      <w:r w:rsidRPr="009315F6">
        <w:t>MA.2.AR.3.1</w:t>
      </w:r>
      <w:r w:rsidR="00DA3230" w:rsidRPr="00195B79">
        <w:tab/>
      </w:r>
      <w:r w:rsidR="00816F28" w:rsidRPr="00CF1399">
        <w:rPr>
          <w:color w:val="000000"/>
        </w:rPr>
        <w:t>Represent an even number using two equal groups or two equal addends. Represent an odd number using two equal groups with one left over or two equal addends plus 1</w:t>
      </w:r>
      <w:r w:rsidR="00DA3230" w:rsidRPr="00195B79">
        <w:t>.</w:t>
      </w:r>
    </w:p>
    <w:p w14:paraId="29495F0D" w14:textId="77777777" w:rsidR="00DA3230" w:rsidRDefault="00DA3230" w:rsidP="00DA3230">
      <w:pPr>
        <w:spacing w:after="0" w:line="240" w:lineRule="auto"/>
        <w:ind w:left="1620" w:hanging="900"/>
        <w:textAlignment w:val="baseline"/>
        <w:rPr>
          <w:rFonts w:eastAsia="Calibri" w:cs="Times New Roman"/>
          <w:b/>
          <w:bCs/>
          <w:iCs/>
          <w:sz w:val="24"/>
          <w:szCs w:val="24"/>
        </w:rPr>
      </w:pPr>
    </w:p>
    <w:p w14:paraId="57710117" w14:textId="77777777" w:rsidR="00C71671" w:rsidRPr="00CF1399" w:rsidRDefault="00C71671" w:rsidP="00C71671">
      <w:pPr>
        <w:spacing w:after="0" w:line="240" w:lineRule="auto"/>
        <w:ind w:left="1620" w:hanging="900"/>
        <w:rPr>
          <w:rFonts w:eastAsia="Calibri" w:cs="Times New Roman"/>
          <w:color w:val="000000"/>
          <w:szCs w:val="24"/>
        </w:rPr>
      </w:pPr>
      <w:r w:rsidRPr="00CF1399">
        <w:rPr>
          <w:rFonts w:eastAsia="Calibri" w:cs="Times New Roman"/>
          <w:i/>
          <w:color w:val="000000"/>
          <w:szCs w:val="24"/>
        </w:rPr>
        <w:t>Example:</w:t>
      </w:r>
      <w:r w:rsidRPr="00CF1399">
        <w:rPr>
          <w:rFonts w:eastAsia="Calibri" w:cs="Times New Roman"/>
          <w:color w:val="000000"/>
          <w:szCs w:val="24"/>
        </w:rPr>
        <w:t xml:space="preserve"> The number 8 is even because it can be represented as two equal groups of 4 or as the expression </w:t>
      </w:r>
      <m:oMath>
        <m:r>
          <w:rPr>
            <w:rFonts w:ascii="Cambria Math" w:eastAsia="Calibri" w:hAnsi="Cambria Math" w:cs="Times New Roman"/>
            <w:color w:val="000000"/>
            <w:szCs w:val="24"/>
          </w:rPr>
          <m:t>4+4</m:t>
        </m:r>
      </m:oMath>
      <w:r w:rsidRPr="00CF1399">
        <w:rPr>
          <w:rFonts w:eastAsia="Calibri" w:cs="Times New Roman"/>
          <w:color w:val="000000"/>
          <w:szCs w:val="24"/>
        </w:rPr>
        <w:t>.</w:t>
      </w:r>
    </w:p>
    <w:p w14:paraId="7ED044C5" w14:textId="2543A2AD" w:rsidR="00DA3230" w:rsidRPr="00195B79" w:rsidRDefault="00C71671" w:rsidP="00C71671">
      <w:pPr>
        <w:spacing w:after="0" w:line="240" w:lineRule="auto"/>
        <w:ind w:left="1620" w:hanging="900"/>
        <w:textAlignment w:val="baseline"/>
        <w:rPr>
          <w:rFonts w:eastAsia="Calibri" w:cs="Times New Roman"/>
          <w:b/>
          <w:bCs/>
          <w:iCs/>
          <w:sz w:val="24"/>
          <w:szCs w:val="24"/>
        </w:rPr>
      </w:pPr>
      <w:r w:rsidRPr="00CF1399">
        <w:rPr>
          <w:rFonts w:eastAsia="Calibri" w:cs="Times New Roman"/>
          <w:i/>
          <w:color w:val="000000"/>
          <w:szCs w:val="24"/>
        </w:rPr>
        <w:t>Example:</w:t>
      </w:r>
      <w:r w:rsidRPr="00CF1399">
        <w:rPr>
          <w:rFonts w:eastAsia="Calibri" w:cs="Times New Roman"/>
          <w:color w:val="000000"/>
          <w:szCs w:val="24"/>
        </w:rPr>
        <w:t xml:space="preserve"> The number 9 is odd because it can be represented as two equal groups with one left over or as the expression </w:t>
      </w:r>
      <m:oMath>
        <m:r>
          <w:rPr>
            <w:rFonts w:ascii="Cambria Math" w:eastAsia="Calibri" w:hAnsi="Cambria Math" w:cs="Times New Roman"/>
            <w:color w:val="000000"/>
            <w:szCs w:val="24"/>
          </w:rPr>
          <m:t>4+4+1</m:t>
        </m:r>
      </m:oMath>
      <w:r w:rsidR="00DA3230" w:rsidRPr="006B6BAE">
        <w:rPr>
          <w:rFonts w:eastAsia="Times New Roman" w:cs="Times New Roman"/>
        </w:rPr>
        <w:t>.</w:t>
      </w:r>
    </w:p>
    <w:p w14:paraId="16EB2B9C" w14:textId="77777777" w:rsidR="00DA3230" w:rsidRDefault="00DA3230" w:rsidP="00DA3230">
      <w:pPr>
        <w:pStyle w:val="ExampleHeading"/>
        <w:ind w:left="0" w:firstLine="0"/>
      </w:pPr>
    </w:p>
    <w:p w14:paraId="40DB22E7" w14:textId="77777777" w:rsidR="00B042A2" w:rsidRPr="00CF1399" w:rsidRDefault="00B042A2" w:rsidP="00B042A2">
      <w:pPr>
        <w:spacing w:after="0" w:line="240" w:lineRule="auto"/>
        <w:rPr>
          <w:rFonts w:eastAsia="Calibri" w:cs="Times New Roman"/>
          <w:szCs w:val="24"/>
          <w:u w:val="single"/>
        </w:rPr>
      </w:pPr>
      <w:r w:rsidRPr="00CF1399">
        <w:rPr>
          <w:rFonts w:eastAsia="Calibri" w:cs="Times New Roman"/>
          <w:szCs w:val="24"/>
          <w:u w:val="single"/>
        </w:rPr>
        <w:t xml:space="preserve">Benchmark Clarifications: </w:t>
      </w:r>
    </w:p>
    <w:p w14:paraId="31D6D9DA" w14:textId="77777777" w:rsidR="00B042A2" w:rsidRPr="00CF1399" w:rsidRDefault="00B042A2" w:rsidP="00B042A2">
      <w:pPr>
        <w:spacing w:after="0" w:line="240" w:lineRule="auto"/>
        <w:rPr>
          <w:rFonts w:eastAsia="Calibri" w:cs="Times New Roman"/>
          <w:i/>
          <w:szCs w:val="24"/>
        </w:rPr>
      </w:pPr>
      <w:r w:rsidRPr="00CF1399">
        <w:rPr>
          <w:rFonts w:eastAsia="Calibri" w:cs="Times New Roman"/>
          <w:i/>
          <w:szCs w:val="24"/>
        </w:rPr>
        <w:t xml:space="preserve">Clarification 1: </w:t>
      </w:r>
      <w:r w:rsidRPr="00CF1399">
        <w:rPr>
          <w:rFonts w:eastAsia="Calibri" w:cs="Times New Roman"/>
          <w:szCs w:val="24"/>
        </w:rPr>
        <w:t>Instruction focuses on the connection of recognizing even and odd numbers using skip counting, arrays and patterns in the ones place.</w:t>
      </w:r>
      <w:r w:rsidRPr="00CF1399">
        <w:rPr>
          <w:rFonts w:eastAsia="Calibri" w:cs="Times New Roman"/>
          <w:i/>
          <w:szCs w:val="24"/>
        </w:rPr>
        <w:t xml:space="preserve"> </w:t>
      </w:r>
    </w:p>
    <w:p w14:paraId="072FEBF6" w14:textId="1A70432F" w:rsidR="00DA3230" w:rsidRPr="006B6BAE" w:rsidRDefault="00B042A2" w:rsidP="00B042A2">
      <w:pPr>
        <w:spacing w:after="0" w:line="240" w:lineRule="auto"/>
        <w:rPr>
          <w:rFonts w:eastAsia="Times New Roman" w:cs="Times New Roman"/>
        </w:rPr>
      </w:pPr>
      <w:r w:rsidRPr="00CF1399">
        <w:rPr>
          <w:rFonts w:eastAsia="Calibri" w:cs="Times New Roman"/>
          <w:i/>
          <w:szCs w:val="24"/>
        </w:rPr>
        <w:t xml:space="preserve">Clarification 2: </w:t>
      </w:r>
      <w:r w:rsidRPr="00CF1399">
        <w:rPr>
          <w:rFonts w:eastAsia="Calibri" w:cs="Times New Roman"/>
          <w:szCs w:val="24"/>
        </w:rPr>
        <w:t>Addends are limited to whole numbers less than or equal to 12</w:t>
      </w:r>
      <w:r w:rsidR="00DA3230" w:rsidRPr="006B6BAE">
        <w:rPr>
          <w:rFonts w:eastAsia="Times New Roman" w:cs="Times New Roman"/>
        </w:rPr>
        <w:t>.</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77777777"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EF340A7" w14:textId="77777777" w:rsidR="004F40A8" w:rsidRPr="00CF1399" w:rsidRDefault="004F40A8" w:rsidP="003A74CF">
      <w:pPr>
        <w:pStyle w:val="ListParagraph"/>
        <w:widowControl/>
        <w:numPr>
          <w:ilvl w:val="0"/>
          <w:numId w:val="90"/>
        </w:numPr>
        <w:contextualSpacing/>
        <w:textAlignment w:val="baseline"/>
        <w:rPr>
          <w:rFonts w:eastAsiaTheme="minorEastAsia" w:cs="Times New Roman"/>
          <w:color w:val="000000" w:themeColor="text1"/>
          <w:sz w:val="24"/>
          <w:szCs w:val="24"/>
        </w:rPr>
      </w:pPr>
      <w:r w:rsidRPr="00CF1399">
        <w:rPr>
          <w:rFonts w:eastAsiaTheme="minorEastAsia" w:cs="Times New Roman"/>
          <w:color w:val="000000" w:themeColor="text1"/>
          <w:sz w:val="24"/>
          <w:szCs w:val="24"/>
        </w:rPr>
        <w:t>MA.2.NSO.1.2</w:t>
      </w:r>
    </w:p>
    <w:p w14:paraId="15042322" w14:textId="77777777" w:rsidR="004F40A8" w:rsidRPr="00CF1399" w:rsidRDefault="004F40A8" w:rsidP="003A74CF">
      <w:pPr>
        <w:pStyle w:val="ListParagraph"/>
        <w:widowControl/>
        <w:numPr>
          <w:ilvl w:val="0"/>
          <w:numId w:val="90"/>
        </w:numPr>
        <w:contextualSpacing/>
        <w:textAlignment w:val="baseline"/>
        <w:rPr>
          <w:rFonts w:eastAsiaTheme="minorEastAsia" w:cs="Times New Roman"/>
          <w:color w:val="000000" w:themeColor="text1"/>
          <w:sz w:val="24"/>
          <w:szCs w:val="24"/>
        </w:rPr>
      </w:pPr>
      <w:r w:rsidRPr="00CF1399">
        <w:rPr>
          <w:rFonts w:eastAsiaTheme="minorEastAsia" w:cs="Times New Roman"/>
          <w:color w:val="000000" w:themeColor="text1"/>
          <w:sz w:val="24"/>
          <w:szCs w:val="24"/>
        </w:rPr>
        <w:t>MA.2.NSO.2.1</w:t>
      </w:r>
    </w:p>
    <w:p w14:paraId="5AC4885F" w14:textId="77777777" w:rsidR="004F40A8" w:rsidRPr="00CF1399" w:rsidRDefault="004F40A8" w:rsidP="003A74CF">
      <w:pPr>
        <w:pStyle w:val="ListParagraph"/>
        <w:numPr>
          <w:ilvl w:val="0"/>
          <w:numId w:val="90"/>
        </w:numPr>
        <w:rPr>
          <w:rFonts w:cs="Times New Roman"/>
          <w:sz w:val="24"/>
          <w:szCs w:val="24"/>
        </w:rPr>
      </w:pPr>
      <w:r w:rsidRPr="00CF1399">
        <w:rPr>
          <w:rFonts w:eastAsiaTheme="minorEastAsia" w:cs="Times New Roman"/>
          <w:color w:val="000000" w:themeColor="text1"/>
          <w:sz w:val="24"/>
          <w:szCs w:val="24"/>
        </w:rPr>
        <w:t>MA.2.FR.1.1</w:t>
      </w:r>
    </w:p>
    <w:p w14:paraId="4D268B68" w14:textId="77777777" w:rsidR="00DA3230" w:rsidRPr="006B6BAE" w:rsidRDefault="00DA3230" w:rsidP="00DA3230">
      <w:pPr>
        <w:widowControl w:val="0"/>
        <w:spacing w:after="0" w:line="240" w:lineRule="auto"/>
        <w:ind w:left="720"/>
        <w:contextualSpacing/>
        <w:rPr>
          <w:rFonts w:eastAsia="Times New Roman" w:cs="Times New Roman"/>
          <w:sz w:val="24"/>
          <w:szCs w:val="24"/>
        </w:rPr>
      </w:pPr>
    </w:p>
    <w:p w14:paraId="5ABF0360" w14:textId="77777777" w:rsidR="00DA3230" w:rsidRDefault="00DA3230" w:rsidP="00DA3230">
      <w:pPr>
        <w:pStyle w:val="AlgebraicARHeading"/>
      </w:pPr>
      <w:r w:rsidRPr="009C58CD">
        <w:t>Terms</w:t>
      </w:r>
      <w:r w:rsidRPr="006B6BAE">
        <w:t> from the K-12 Glossary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75117173" w:rsidR="00DA3230" w:rsidRPr="006B6BAE" w:rsidRDefault="0047389A"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sz w:val="24"/>
                <w:szCs w:val="24"/>
              </w:rPr>
              <w:t>MA.1.NSO.2.1</w:t>
            </w:r>
            <w:r w:rsidR="00DA3230" w:rsidRPr="006B6BAE">
              <w:rPr>
                <w:rFonts w:eastAsia="Times New Roman" w:cs="Times New Roman"/>
                <w:sz w:val="24"/>
                <w:szCs w:val="24"/>
              </w:rPr>
              <w:t xml:space="preserve"> </w:t>
            </w:r>
          </w:p>
          <w:p w14:paraId="5C940D9E" w14:textId="77777777" w:rsidR="00DA3230" w:rsidRDefault="00DA3230" w:rsidP="00BC69C4">
            <w:pPr>
              <w:widowControl w:val="0"/>
              <w:spacing w:after="0" w:line="240" w:lineRule="auto"/>
              <w:ind w:left="720"/>
              <w:textAlignment w:val="baseline"/>
              <w:rPr>
                <w:rFonts w:eastAsia="Times New Roman" w:cs="Times New Roman"/>
                <w:sz w:val="24"/>
                <w:szCs w:val="24"/>
                <w:lang w:val="es-US"/>
              </w:rPr>
            </w:pPr>
          </w:p>
          <w:p w14:paraId="13FFD88D" w14:textId="77777777" w:rsidR="002E20E5" w:rsidRDefault="002E20E5" w:rsidP="00BC69C4">
            <w:pPr>
              <w:widowControl w:val="0"/>
              <w:spacing w:after="0" w:line="240" w:lineRule="auto"/>
              <w:ind w:left="720"/>
              <w:textAlignment w:val="baseline"/>
              <w:rPr>
                <w:rFonts w:eastAsia="Times New Roman" w:cs="Times New Roman"/>
                <w:sz w:val="24"/>
                <w:szCs w:val="24"/>
                <w:lang w:val="es-US"/>
              </w:rPr>
            </w:pPr>
          </w:p>
          <w:p w14:paraId="3BA99089" w14:textId="77777777" w:rsidR="002E20E5" w:rsidRDefault="002E20E5" w:rsidP="00BC69C4">
            <w:pPr>
              <w:widowControl w:val="0"/>
              <w:spacing w:after="0" w:line="240" w:lineRule="auto"/>
              <w:ind w:left="720"/>
              <w:textAlignment w:val="baseline"/>
              <w:rPr>
                <w:rFonts w:eastAsia="Times New Roman" w:cs="Times New Roman"/>
                <w:sz w:val="24"/>
                <w:szCs w:val="24"/>
                <w:lang w:val="es-US"/>
              </w:rPr>
            </w:pPr>
          </w:p>
          <w:p w14:paraId="369D1E1D" w14:textId="77777777" w:rsidR="002E20E5" w:rsidRPr="000B295F" w:rsidRDefault="002E20E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0773F3" w14:textId="77777777" w:rsidR="00FE77A9" w:rsidRPr="00CF1399" w:rsidRDefault="00FE77A9" w:rsidP="003A74CF">
            <w:pPr>
              <w:pStyle w:val="ListParagraph"/>
              <w:numPr>
                <w:ilvl w:val="0"/>
                <w:numId w:val="20"/>
              </w:numPr>
              <w:ind w:left="768"/>
              <w:textAlignment w:val="baseline"/>
              <w:rPr>
                <w:rFonts w:cs="Times New Roman"/>
                <w:sz w:val="24"/>
                <w:szCs w:val="24"/>
              </w:rPr>
            </w:pPr>
            <w:r w:rsidRPr="00CF1399">
              <w:rPr>
                <w:rFonts w:eastAsia="Times New Roman" w:cs="Times New Roman"/>
                <w:sz w:val="24"/>
                <w:szCs w:val="24"/>
              </w:rPr>
              <w:t>MA.3.AR.3.1</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65EB81C5" w14:textId="77777777" w:rsidR="002E20E5" w:rsidRPr="00CF1399" w:rsidRDefault="002E20E5" w:rsidP="002E20E5">
      <w:pPr>
        <w:spacing w:after="0" w:line="240" w:lineRule="auto"/>
        <w:textAlignment w:val="baseline"/>
        <w:rPr>
          <w:rFonts w:eastAsia="Times New Roman" w:cs="Times New Roman"/>
          <w:color w:val="000000" w:themeColor="text1"/>
          <w:sz w:val="24"/>
          <w:szCs w:val="24"/>
        </w:rPr>
      </w:pPr>
      <w:r w:rsidRPr="00CF1399">
        <w:rPr>
          <w:rFonts w:eastAsia="Times New Roman" w:cs="Times New Roman"/>
          <w:sz w:val="24"/>
          <w:szCs w:val="24"/>
        </w:rPr>
        <w:t>The purpose of this benchmark is to introduce the concept of even and odd numbers by building on students' understanding of equal groups and equal addends while continuing to build their automaticity with basic facts. This work lays the foundation for understanding multiples of 2</w:t>
      </w:r>
      <w:r>
        <w:rPr>
          <w:rFonts w:eastAsia="Times New Roman" w:cs="Times New Roman"/>
          <w:sz w:val="24"/>
          <w:szCs w:val="24"/>
        </w:rPr>
        <w:t xml:space="preserve"> </w:t>
      </w:r>
      <w:r w:rsidRPr="00CF1399">
        <w:rPr>
          <w:rFonts w:eastAsia="Times New Roman" w:cs="Times New Roman"/>
          <w:i/>
          <w:iCs/>
          <w:sz w:val="24"/>
          <w:szCs w:val="24"/>
        </w:rPr>
        <w:t>(</w:t>
      </w:r>
      <w:r w:rsidRPr="00CF1399">
        <w:rPr>
          <w:rFonts w:eastAsia="Calibri" w:cs="Times New Roman"/>
          <w:i/>
          <w:iCs/>
          <w:sz w:val="24"/>
          <w:szCs w:val="24"/>
        </w:rPr>
        <w:t>MTR.5.1)</w:t>
      </w:r>
      <w:r w:rsidRPr="00CF1399">
        <w:rPr>
          <w:rFonts w:eastAsia="Times New Roman" w:cs="Times New Roman"/>
          <w:sz w:val="24"/>
          <w:szCs w:val="24"/>
        </w:rPr>
        <w:t xml:space="preserve">. </w:t>
      </w:r>
    </w:p>
    <w:p w14:paraId="16DE4660"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t xml:space="preserve">Instruction includes the use of arrays to show equal groups in rows and columns. </w:t>
      </w:r>
    </w:p>
    <w:p w14:paraId="683E8240"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lastRenderedPageBreak/>
        <w:t>Instruction includes the use of manipulatives, drawings, models</w:t>
      </w:r>
      <w:r>
        <w:rPr>
          <w:rFonts w:eastAsia="Times New Roman" w:cs="Times New Roman"/>
          <w:sz w:val="24"/>
          <w:szCs w:val="24"/>
        </w:rPr>
        <w:t>,</w:t>
      </w:r>
      <w:r w:rsidRPr="00CF1399">
        <w:rPr>
          <w:rFonts w:eastAsia="Times New Roman" w:cs="Times New Roman"/>
          <w:sz w:val="24"/>
          <w:szCs w:val="24"/>
        </w:rPr>
        <w:t xml:space="preserve"> or equations to show a number as even or odd. </w:t>
      </w:r>
    </w:p>
    <w:p w14:paraId="4117C5FD"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t xml:space="preserve">Instruction includes numbers no larger than 25. </w:t>
      </w:r>
    </w:p>
    <w:p w14:paraId="0C8F9098" w14:textId="48135499" w:rsidR="00DA3230" w:rsidRPr="006B6BAE" w:rsidRDefault="002E20E5" w:rsidP="003A74CF">
      <w:pPr>
        <w:pStyle w:val="ListParagraph"/>
        <w:numPr>
          <w:ilvl w:val="0"/>
          <w:numId w:val="14"/>
        </w:numPr>
        <w:textAlignment w:val="baseline"/>
        <w:rPr>
          <w:rFonts w:eastAsia="Times New Roman" w:cs="Times New Roman"/>
          <w:sz w:val="24"/>
          <w:szCs w:val="24"/>
        </w:rPr>
      </w:pPr>
      <w:r w:rsidRPr="00CF1399">
        <w:rPr>
          <w:rFonts w:eastAsia="Times New Roman" w:cs="Times New Roman"/>
          <w:sz w:val="24"/>
          <w:szCs w:val="24"/>
        </w:rPr>
        <w:t>Instruction includes</w:t>
      </w:r>
      <w:r w:rsidRPr="00CF1399">
        <w:rPr>
          <w:rFonts w:eastAsiaTheme="minorEastAsia" w:cs="Times New Roman"/>
          <w:i/>
          <w:sz w:val="24"/>
          <w:szCs w:val="24"/>
        </w:rPr>
        <w:t xml:space="preserve"> </w:t>
      </w:r>
      <w:r w:rsidRPr="00CF1399">
        <w:rPr>
          <w:rFonts w:eastAsiaTheme="minorEastAsia" w:cs="Times New Roman"/>
          <w:sz w:val="24"/>
          <w:szCs w:val="24"/>
        </w:rPr>
        <w:t>building the foundation for patterns in grade 3</w:t>
      </w:r>
      <w:r w:rsidR="00DA3230" w:rsidRPr="006B6BAE">
        <w:rPr>
          <w:rFonts w:eastAsia="Times New Roman" w:cs="Times New Roman"/>
          <w:sz w:val="24"/>
          <w:szCs w:val="24"/>
        </w:rPr>
        <w:t>.</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6C151AA2" w14:textId="3953D579" w:rsidR="00DA3230" w:rsidRPr="00A92107" w:rsidRDefault="00C15A31" w:rsidP="003A74CF">
      <w:pPr>
        <w:pStyle w:val="ListParagraph"/>
        <w:numPr>
          <w:ilvl w:val="0"/>
          <w:numId w:val="20"/>
        </w:numPr>
        <w:textAlignment w:val="baseline"/>
        <w:rPr>
          <w:rFonts w:eastAsia="Calibri" w:cs="Times New Roman"/>
          <w:sz w:val="24"/>
          <w:szCs w:val="24"/>
        </w:rPr>
      </w:pPr>
      <w:r w:rsidRPr="00A92107">
        <w:rPr>
          <w:rFonts w:eastAsia="Calibri" w:cs="Times New Roman"/>
          <w:sz w:val="24"/>
          <w:szCs w:val="24"/>
        </w:rPr>
        <w:t>Students may think a number is odd if the doubles addition fact involves odd numbers.</w:t>
      </w:r>
    </w:p>
    <w:p w14:paraId="6190C678" w14:textId="77777777" w:rsidR="00C15A31" w:rsidRPr="00843F14" w:rsidRDefault="00C15A31"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17CB319F" w14:textId="77777777" w:rsidR="00DB2860" w:rsidRPr="003E68B7" w:rsidRDefault="00DB2860" w:rsidP="003A74CF">
      <w:pPr>
        <w:pStyle w:val="ListParagraph"/>
        <w:widowControl/>
        <w:numPr>
          <w:ilvl w:val="0"/>
          <w:numId w:val="27"/>
        </w:numPr>
        <w:spacing w:line="257" w:lineRule="auto"/>
        <w:contextualSpacing/>
        <w:rPr>
          <w:rFonts w:eastAsia="Times New Roman" w:cs="Times New Roman"/>
          <w:i/>
          <w:color w:val="000000" w:themeColor="text1"/>
          <w:sz w:val="24"/>
          <w:szCs w:val="24"/>
        </w:rPr>
      </w:pPr>
      <w:r>
        <w:rPr>
          <w:rFonts w:eastAsia="Times New Roman" w:cs="Times New Roman"/>
          <w:color w:val="000000" w:themeColor="text1"/>
          <w:sz w:val="24"/>
          <w:szCs w:val="24"/>
        </w:rPr>
        <w:t>Instruction includes opportunities to</w:t>
      </w:r>
      <w:r w:rsidRPr="003E68B7">
        <w:rPr>
          <w:rFonts w:eastAsia="Times New Roman" w:cs="Times New Roman"/>
          <w:color w:val="000000" w:themeColor="text1"/>
          <w:sz w:val="24"/>
          <w:szCs w:val="24"/>
        </w:rPr>
        <w:t xml:space="preserve"> draw models of double facts or use two-color counters to explore the sums p</w:t>
      </w:r>
      <w:r>
        <w:rPr>
          <w:rFonts w:eastAsia="Times New Roman" w:cs="Times New Roman"/>
          <w:color w:val="000000" w:themeColor="text1"/>
          <w:sz w:val="24"/>
          <w:szCs w:val="24"/>
        </w:rPr>
        <w:t xml:space="preserve">roduced. </w:t>
      </w:r>
      <w:r w:rsidRPr="003E68B7">
        <w:rPr>
          <w:rFonts w:eastAsia="Times New Roman" w:cs="Times New Roman"/>
          <w:color w:val="000000" w:themeColor="text1"/>
          <w:sz w:val="24"/>
          <w:szCs w:val="24"/>
        </w:rPr>
        <w:t>Focus should be on sums always being even.</w:t>
      </w:r>
    </w:p>
    <w:p w14:paraId="4ABB6BDC" w14:textId="693B52F7" w:rsidR="00DA3230" w:rsidRPr="006B6BAE" w:rsidRDefault="00DB2860" w:rsidP="003A74CF">
      <w:pPr>
        <w:numPr>
          <w:ilvl w:val="1"/>
          <w:numId w:val="27"/>
        </w:numPr>
        <w:spacing w:after="0" w:line="240" w:lineRule="auto"/>
        <w:contextualSpacing/>
        <w:rPr>
          <w:rFonts w:eastAsia="Times New Roman" w:cs="Times New Roman"/>
          <w:sz w:val="24"/>
          <w:szCs w:val="24"/>
        </w:rPr>
      </w:pPr>
      <w:r w:rsidRPr="003E68B7">
        <w:rPr>
          <w:rFonts w:eastAsia="Times New Roman" w:cs="Times New Roman"/>
          <w:color w:val="000000" w:themeColor="text1"/>
          <w:sz w:val="24"/>
          <w:szCs w:val="24"/>
        </w:rPr>
        <w:t xml:space="preserve">For example, students draw a model for </w:t>
      </w:r>
      <m:oMath>
        <m:r>
          <w:rPr>
            <w:rFonts w:ascii="Cambria Math" w:eastAsia="Times New Roman" w:hAnsi="Cambria Math" w:cs="Times New Roman"/>
            <w:color w:val="000000" w:themeColor="text1"/>
            <w:sz w:val="24"/>
            <w:szCs w:val="24"/>
          </w:rPr>
          <m:t>4 + 4</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+ 5</m:t>
        </m:r>
      </m:oMath>
      <w:r w:rsidRPr="003E68B7">
        <w:rPr>
          <w:rFonts w:eastAsia="Times New Roman" w:cs="Times New Roman"/>
          <w:color w:val="000000" w:themeColor="text1"/>
          <w:sz w:val="24"/>
          <w:szCs w:val="24"/>
        </w:rPr>
        <w:t>,</w:t>
      </w:r>
      <w:r>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6 + 6</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7 + 7</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 + 8</m:t>
        </m:r>
      </m:oMath>
      <w:r w:rsidRPr="003E68B7">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9 + 9</m:t>
        </m:r>
      </m:oMath>
      <w:r w:rsidRPr="003E68B7">
        <w:rPr>
          <w:rFonts w:eastAsia="Times New Roman" w:cs="Times New Roman"/>
          <w:color w:val="000000" w:themeColor="text1"/>
          <w:sz w:val="24"/>
          <w:szCs w:val="24"/>
        </w:rPr>
        <w:t xml:space="preserve"> by drawing a column of circle</w:t>
      </w:r>
      <w:r>
        <w:rPr>
          <w:rFonts w:eastAsia="Times New Roman" w:cs="Times New Roman"/>
          <w:color w:val="000000" w:themeColor="text1"/>
          <w:sz w:val="24"/>
          <w:szCs w:val="24"/>
        </w:rPr>
        <w:t xml:space="preserve">s to represent each number. </w:t>
      </w:r>
      <w:r w:rsidRPr="003E68B7">
        <w:rPr>
          <w:rFonts w:eastAsia="Times New Roman" w:cs="Times New Roman"/>
          <w:color w:val="000000" w:themeColor="text1"/>
          <w:sz w:val="24"/>
          <w:szCs w:val="24"/>
        </w:rPr>
        <w:t>Students then pair the circle in each row to see there are no circles left without a match e</w:t>
      </w:r>
      <w:r>
        <w:rPr>
          <w:rFonts w:eastAsia="Times New Roman" w:cs="Times New Roman"/>
          <w:color w:val="000000" w:themeColor="text1"/>
          <w:sz w:val="24"/>
          <w:szCs w:val="24"/>
        </w:rPr>
        <w:t xml:space="preserve">ven when odd addends are used. </w:t>
      </w:r>
      <w:r w:rsidRPr="003E68B7">
        <w:rPr>
          <w:rFonts w:eastAsia="Times New Roman" w:cs="Times New Roman"/>
          <w:color w:val="000000" w:themeColor="text1"/>
          <w:sz w:val="24"/>
          <w:szCs w:val="24"/>
        </w:rPr>
        <w:t>Enough examples should be completed for students to see the pattern in the sums and realize the sums will always be even</w:t>
      </w:r>
      <w:r w:rsidR="00DA3230" w:rsidRPr="006B6BAE">
        <w:rPr>
          <w:rFonts w:eastAsia="Times New Roman" w:cs="Times New Roman"/>
          <w:sz w:val="24"/>
          <w:szCs w:val="24"/>
        </w:rPr>
        <w:t xml:space="preserve">. </w:t>
      </w:r>
    </w:p>
    <w:p w14:paraId="1325A5E6" w14:textId="60F72473" w:rsidR="00DA3230" w:rsidRPr="006B6BAE" w:rsidRDefault="00722BB5" w:rsidP="00722BB5">
      <w:pPr>
        <w:spacing w:after="0" w:line="240" w:lineRule="auto"/>
        <w:ind w:left="720"/>
        <w:jc w:val="center"/>
        <w:rPr>
          <w:rFonts w:eastAsia="Times New Roman" w:cs="Times New Roman"/>
          <w:sz w:val="24"/>
          <w:szCs w:val="24"/>
        </w:rPr>
      </w:pPr>
      <w:r w:rsidRPr="003E68B7">
        <w:rPr>
          <w:noProof/>
          <w:color w:val="000000" w:themeColor="text1"/>
          <w:sz w:val="24"/>
          <w:szCs w:val="24"/>
        </w:rPr>
        <w:drawing>
          <wp:inline distT="0" distB="0" distL="0" distR="0" wp14:anchorId="043E304A" wp14:editId="76441E62">
            <wp:extent cx="2276475" cy="1152525"/>
            <wp:effectExtent l="0" t="0" r="0" b="0"/>
            <wp:docPr id="945296293" name="Picture 255" descr="4+4= 8 represented with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96293" name="Picture 255" descr="4+4= 8 represented with red counters"/>
                    <pic:cNvPicPr/>
                  </pic:nvPicPr>
                  <pic:blipFill>
                    <a:blip r:embed="rId69">
                      <a:extLst>
                        <a:ext uri="{28A0092B-C50C-407E-A947-70E740481C1C}">
                          <a14:useLocalDpi xmlns:a14="http://schemas.microsoft.com/office/drawing/2010/main" val="0"/>
                        </a:ext>
                      </a:extLst>
                    </a:blip>
                    <a:stretch>
                      <a:fillRect/>
                    </a:stretch>
                  </pic:blipFill>
                  <pic:spPr>
                    <a:xfrm>
                      <a:off x="0" y="0"/>
                      <a:ext cx="2276475" cy="1152525"/>
                    </a:xfrm>
                    <a:prstGeom prst="rect">
                      <a:avLst/>
                    </a:prstGeom>
                  </pic:spPr>
                </pic:pic>
              </a:graphicData>
            </a:graphic>
          </wp:inline>
        </w:drawing>
      </w:r>
    </w:p>
    <w:p w14:paraId="45558773" w14:textId="77777777" w:rsidR="00740380" w:rsidRPr="003E68B7" w:rsidRDefault="00740380" w:rsidP="003A74CF">
      <w:pPr>
        <w:pStyle w:val="ListParagraph"/>
        <w:widowControl/>
        <w:numPr>
          <w:ilvl w:val="0"/>
          <w:numId w:val="27"/>
        </w:numPr>
        <w:spacing w:line="257" w:lineRule="auto"/>
        <w:contextualSpacing/>
        <w:rPr>
          <w:rFonts w:eastAsia="Times New Roman" w:cs="Times New Roman"/>
          <w:i/>
          <w:color w:val="000000" w:themeColor="text1"/>
          <w:sz w:val="24"/>
          <w:szCs w:val="24"/>
        </w:rPr>
      </w:pPr>
      <w:r>
        <w:rPr>
          <w:rFonts w:eastAsia="Times New Roman" w:cs="Times New Roman"/>
          <w:color w:val="000000" w:themeColor="text1"/>
          <w:sz w:val="24"/>
          <w:szCs w:val="24"/>
        </w:rPr>
        <w:t>Instruction includes opportunities to</w:t>
      </w:r>
      <w:r w:rsidRPr="003E68B7">
        <w:rPr>
          <w:rFonts w:eastAsia="Times New Roman" w:cs="Times New Roman"/>
          <w:color w:val="000000" w:themeColor="text1"/>
          <w:sz w:val="24"/>
          <w:szCs w:val="24"/>
        </w:rPr>
        <w:t xml:space="preserve"> build models of numbers using two-color counters to determine if a number is even or odd.</w:t>
      </w:r>
    </w:p>
    <w:p w14:paraId="4A3F9A16" w14:textId="7D3A13BA" w:rsidR="00DA3230" w:rsidRPr="00740380" w:rsidRDefault="00740380" w:rsidP="003A74CF">
      <w:pPr>
        <w:pStyle w:val="ListParagraph"/>
        <w:numPr>
          <w:ilvl w:val="1"/>
          <w:numId w:val="27"/>
        </w:numPr>
        <w:textAlignment w:val="baseline"/>
        <w:rPr>
          <w:rFonts w:eastAsia="Times New Roman" w:cs="Times New Roman"/>
          <w:b/>
          <w:bCs/>
          <w:sz w:val="24"/>
          <w:szCs w:val="24"/>
        </w:rPr>
      </w:pPr>
      <w:r w:rsidRPr="003E68B7">
        <w:rPr>
          <w:rFonts w:eastAsia="Times New Roman" w:cs="Times New Roman"/>
          <w:color w:val="000000" w:themeColor="text1"/>
          <w:sz w:val="24"/>
          <w:szCs w:val="24"/>
        </w:rPr>
        <w:t>For example, using 15 two-color counters, students pair the counters together to determine if each counter will have a partner or if one counter w</w:t>
      </w:r>
      <w:r>
        <w:rPr>
          <w:rFonts w:eastAsia="Times New Roman" w:cs="Times New Roman"/>
          <w:color w:val="000000" w:themeColor="text1"/>
          <w:sz w:val="24"/>
          <w:szCs w:val="24"/>
        </w:rPr>
        <w:t xml:space="preserve">ill be left without a partner. </w:t>
      </w:r>
      <w:r w:rsidRPr="003E68B7">
        <w:rPr>
          <w:rFonts w:eastAsia="Times New Roman" w:cs="Times New Roman"/>
          <w:color w:val="000000" w:themeColor="text1"/>
          <w:sz w:val="24"/>
          <w:szCs w:val="24"/>
        </w:rPr>
        <w:t>Students will determine if the number is even or odd by developing the understanding that an even number can be split into two equal groups</w:t>
      </w:r>
      <w:r w:rsidR="00DA3230" w:rsidRPr="006B6BAE">
        <w:rPr>
          <w:rFonts w:eastAsia="Times New Roman" w:cs="Times New Roman"/>
          <w:sz w:val="24"/>
          <w:szCs w:val="24"/>
        </w:rPr>
        <w:t>.</w:t>
      </w:r>
    </w:p>
    <w:p w14:paraId="175DF18C" w14:textId="77777777" w:rsidR="00740380" w:rsidRDefault="00740380" w:rsidP="00740380">
      <w:pPr>
        <w:textAlignment w:val="baseline"/>
        <w:rPr>
          <w:rFonts w:eastAsia="Times New Roman" w:cs="Times New Roman"/>
          <w:b/>
          <w:bCs/>
          <w:sz w:val="24"/>
          <w:szCs w:val="24"/>
        </w:rPr>
      </w:pPr>
    </w:p>
    <w:p w14:paraId="1B76BB7B" w14:textId="415C75B1" w:rsidR="00740380" w:rsidRPr="00740380" w:rsidRDefault="00CF6361" w:rsidP="00CF6361">
      <w:pPr>
        <w:jc w:val="center"/>
        <w:textAlignment w:val="baseline"/>
        <w:rPr>
          <w:rFonts w:eastAsia="Times New Roman" w:cs="Times New Roman"/>
          <w:b/>
          <w:bCs/>
          <w:sz w:val="24"/>
          <w:szCs w:val="24"/>
        </w:rPr>
      </w:pPr>
      <w:r w:rsidRPr="003E68B7">
        <w:rPr>
          <w:rFonts w:ascii="Calibri" w:eastAsia="Calibri" w:hAnsi="Calibri" w:cs="Calibri"/>
          <w:noProof/>
          <w:color w:val="000000" w:themeColor="text1"/>
          <w:sz w:val="24"/>
          <w:szCs w:val="24"/>
        </w:rPr>
        <w:drawing>
          <wp:inline distT="0" distB="0" distL="0" distR="0" wp14:anchorId="131BE4E4" wp14:editId="2FBF3510">
            <wp:extent cx="3369733" cy="1149885"/>
            <wp:effectExtent l="0" t="0" r="0" b="6350"/>
            <wp:docPr id="204933168" name="Picture 256" descr="15 red counters in a pile and then the 15 red counters paired into 7 pairs with 1 singl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3168" name="Picture 256" descr="15 red counters in a pile and then the 15 red counters paired into 7 pairs with 1 single counte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91100" cy="1157176"/>
                    </a:xfrm>
                    <a:prstGeom prst="rect">
                      <a:avLst/>
                    </a:prstGeom>
                  </pic:spPr>
                </pic:pic>
              </a:graphicData>
            </a:graphic>
          </wp:inline>
        </w:drawing>
      </w:r>
    </w:p>
    <w:p w14:paraId="05070ED8" w14:textId="77777777" w:rsidR="00DA3230" w:rsidRDefault="00DA3230" w:rsidP="00DA3230">
      <w:pPr>
        <w:pStyle w:val="ListParagraph"/>
        <w:rPr>
          <w:rFonts w:eastAsia="Times New Roman" w:cs="Times New Roman"/>
          <w:sz w:val="24"/>
          <w:szCs w:val="24"/>
        </w:rPr>
      </w:pPr>
    </w:p>
    <w:p w14:paraId="10905858" w14:textId="77777777" w:rsidR="00CF6361" w:rsidRDefault="00CF6361" w:rsidP="00DA3230">
      <w:pPr>
        <w:pStyle w:val="ListParagraph"/>
        <w:rPr>
          <w:rFonts w:eastAsia="Times New Roman" w:cs="Times New Roman"/>
          <w:sz w:val="24"/>
          <w:szCs w:val="24"/>
        </w:rPr>
      </w:pPr>
    </w:p>
    <w:p w14:paraId="0924FAAF" w14:textId="77777777" w:rsidR="00CF6361" w:rsidRDefault="00CF6361" w:rsidP="00DA3230">
      <w:pPr>
        <w:pStyle w:val="ListParagraph"/>
        <w:rPr>
          <w:rFonts w:eastAsia="Times New Roman" w:cs="Times New Roman"/>
          <w:sz w:val="24"/>
          <w:szCs w:val="24"/>
        </w:rPr>
      </w:pPr>
    </w:p>
    <w:p w14:paraId="421C96DB" w14:textId="77777777" w:rsidR="00CF6361" w:rsidRPr="000B295F" w:rsidRDefault="00CF6361"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269E691" w14:textId="77777777" w:rsidR="00972B7A" w:rsidRPr="00CF1399" w:rsidRDefault="00972B7A" w:rsidP="00972B7A">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cs="Times New Roman"/>
          <w:i/>
          <w:iCs/>
          <w:sz w:val="24"/>
          <w:szCs w:val="24"/>
        </w:rPr>
        <w:t>(MTR.5.1)</w:t>
      </w:r>
    </w:p>
    <w:p w14:paraId="0EB88282" w14:textId="23BF091E" w:rsidR="00DA3230" w:rsidRPr="006B6BAE" w:rsidRDefault="00972B7A" w:rsidP="00972B7A">
      <w:pPr>
        <w:spacing w:after="0" w:line="240" w:lineRule="auto"/>
        <w:ind w:left="375"/>
        <w:textAlignment w:val="baseline"/>
        <w:rPr>
          <w:rFonts w:eastAsia="Times New Roman" w:cs="Times New Roman"/>
          <w:sz w:val="24"/>
          <w:szCs w:val="24"/>
        </w:rPr>
      </w:pPr>
      <w:r w:rsidRPr="00CF1399">
        <w:rPr>
          <w:rFonts w:cs="Times New Roman"/>
          <w:sz w:val="24"/>
          <w:szCs w:val="24"/>
        </w:rPr>
        <w:t xml:space="preserve">Present students with a variety of numbers between 0 and 25. Ask students to determine if the given number is even or odd by visually representing groups and creating an expression </w:t>
      </w:r>
      <w:r w:rsidRPr="00CF1399">
        <w:rPr>
          <w:rFonts w:cs="Times New Roman"/>
          <w:sz w:val="24"/>
          <w:szCs w:val="24"/>
        </w:rPr>
        <w:lastRenderedPageBreak/>
        <w:t>to determine if the total number of counters is even or odd. Student discussion should center around students being able to make generalizations about odd and even numbers</w:t>
      </w:r>
      <w:r w:rsidR="00DA3230" w:rsidRPr="006B6BAE">
        <w:rPr>
          <w:rFonts w:eastAsia="Times New Roman" w:cs="Times New Roman"/>
          <w:sz w:val="24"/>
          <w:szCs w:val="24"/>
        </w:rPr>
        <w:t>.</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19881599" w14:textId="77777777" w:rsidR="00F2251F" w:rsidRPr="00CF1399" w:rsidRDefault="00F2251F" w:rsidP="00F2251F">
      <w:pPr>
        <w:spacing w:after="0" w:line="240" w:lineRule="auto"/>
        <w:textAlignment w:val="baseline"/>
        <w:rPr>
          <w:rFonts w:eastAsia="Calibri" w:cs="Times New Roman"/>
          <w:i/>
          <w:sz w:val="24"/>
          <w:szCs w:val="24"/>
        </w:rPr>
      </w:pPr>
      <w:r w:rsidRPr="00CF1399">
        <w:rPr>
          <w:rFonts w:eastAsia="Calibri" w:cs="Times New Roman"/>
          <w:i/>
          <w:sz w:val="24"/>
          <w:szCs w:val="24"/>
        </w:rPr>
        <w:t>Instructional Item 1</w:t>
      </w:r>
    </w:p>
    <w:p w14:paraId="48595222" w14:textId="29542AAC" w:rsidR="00DA3230" w:rsidRDefault="00F2251F" w:rsidP="00F2251F">
      <w:pPr>
        <w:spacing w:after="0" w:line="240" w:lineRule="auto"/>
        <w:textAlignment w:val="baseline"/>
        <w:rPr>
          <w:rFonts w:cs="Times New Roman"/>
          <w:sz w:val="24"/>
          <w:szCs w:val="24"/>
        </w:rPr>
      </w:pPr>
      <w:r w:rsidRPr="00CF1399">
        <w:rPr>
          <w:rFonts w:cs="Times New Roman"/>
          <w:sz w:val="24"/>
          <w:szCs w:val="24"/>
        </w:rPr>
        <w:t>The counters below represent the number 10. Use groups and an expression to justify if the number 10 is even or odd</w:t>
      </w:r>
      <w:r>
        <w:rPr>
          <w:rFonts w:cs="Times New Roman"/>
          <w:sz w:val="24"/>
          <w:szCs w:val="24"/>
        </w:rPr>
        <w:t>.</w:t>
      </w:r>
    </w:p>
    <w:p w14:paraId="1E351021" w14:textId="77777777" w:rsidR="00F2251F" w:rsidRDefault="00F2251F" w:rsidP="00F2251F">
      <w:pPr>
        <w:spacing w:after="0" w:line="240" w:lineRule="auto"/>
        <w:textAlignment w:val="baseline"/>
        <w:rPr>
          <w:rFonts w:cs="Times New Roman"/>
          <w:sz w:val="24"/>
          <w:szCs w:val="24"/>
        </w:rPr>
      </w:pPr>
    </w:p>
    <w:p w14:paraId="68674F63" w14:textId="142129F4" w:rsidR="00F2251F" w:rsidRDefault="00ED13FE" w:rsidP="00ED13FE">
      <w:pPr>
        <w:spacing w:after="0" w:line="240" w:lineRule="auto"/>
        <w:jc w:val="center"/>
        <w:textAlignment w:val="baseline"/>
        <w:rPr>
          <w:rFonts w:cs="Times New Roman"/>
          <w:sz w:val="24"/>
          <w:szCs w:val="24"/>
        </w:rPr>
      </w:pPr>
      <w:r w:rsidRPr="00CF1399">
        <w:rPr>
          <w:rFonts w:cs="Times New Roman"/>
          <w:noProof/>
          <w:sz w:val="24"/>
          <w:szCs w:val="24"/>
        </w:rPr>
        <w:drawing>
          <wp:inline distT="0" distB="0" distL="0" distR="0" wp14:anchorId="575343DD" wp14:editId="4B3C0030">
            <wp:extent cx="1293222" cy="852099"/>
            <wp:effectExtent l="0" t="0" r="2540" b="5715"/>
            <wp:docPr id="1402001093" name="Picture 257" descr="A group of red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1093" name="Picture 257" descr="A group of red dots&#10;&#10;"/>
                    <pic:cNvPicPr/>
                  </pic:nvPicPr>
                  <pic:blipFill>
                    <a:blip r:embed="rId71" cstate="print">
                      <a:extLst>
                        <a:ext uri="{28A0092B-C50C-407E-A947-70E740481C1C}">
                          <a14:useLocalDpi xmlns:a14="http://schemas.microsoft.com/office/drawing/2010/main" val="0"/>
                        </a:ext>
                      </a:extLst>
                    </a:blip>
                    <a:srcRect t="3798" r="2790" b="9021"/>
                    <a:stretch>
                      <a:fillRect/>
                    </a:stretch>
                  </pic:blipFill>
                  <pic:spPr>
                    <a:xfrm>
                      <a:off x="0" y="0"/>
                      <a:ext cx="1297913" cy="855190"/>
                    </a:xfrm>
                    <a:prstGeom prst="rect">
                      <a:avLst/>
                    </a:prstGeom>
                  </pic:spPr>
                </pic:pic>
              </a:graphicData>
            </a:graphic>
          </wp:inline>
        </w:drawing>
      </w:r>
    </w:p>
    <w:p w14:paraId="3FE94767" w14:textId="77777777" w:rsidR="00F2251F" w:rsidRDefault="00F2251F" w:rsidP="00F2251F">
      <w:pPr>
        <w:spacing w:after="0" w:line="240" w:lineRule="auto"/>
        <w:textAlignment w:val="baseline"/>
        <w:rPr>
          <w:rFonts w:cs="Times New Roman"/>
          <w:sz w:val="24"/>
          <w:szCs w:val="24"/>
        </w:rPr>
      </w:pPr>
    </w:p>
    <w:p w14:paraId="0A229E7E" w14:textId="77777777" w:rsidR="00F2251F" w:rsidRPr="006B6BAE" w:rsidRDefault="00F2251F" w:rsidP="00F2251F">
      <w:pPr>
        <w:spacing w:after="0" w:line="240" w:lineRule="auto"/>
        <w:textAlignment w:val="baseline"/>
        <w:rPr>
          <w:rFonts w:eastAsia="Calibri" w:cs="Times New Roman"/>
          <w:i/>
          <w:sz w:val="20"/>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0ED93B9" w14:textId="14684B25" w:rsidR="00DA3230" w:rsidRPr="00856CA7" w:rsidRDefault="00096E49" w:rsidP="00DA3230">
      <w:pPr>
        <w:pStyle w:val="Style3"/>
        <w:rPr>
          <w:b w:val="0"/>
          <w:bCs w:val="0"/>
        </w:rPr>
      </w:pPr>
      <w:r w:rsidRPr="00856CA7">
        <w:rPr>
          <w:b w:val="0"/>
          <w:bCs w:val="0"/>
        </w:rPr>
        <w:t>Tim says 15 is odd because there is a 5 in the ones place. Use an array to show that he is correct</w:t>
      </w:r>
      <w:r w:rsidR="00856CA7">
        <w:rPr>
          <w:b w:val="0"/>
          <w:bCs w:val="0"/>
        </w:rPr>
        <w:t>.</w:t>
      </w:r>
    </w:p>
    <w:p w14:paraId="3E17C321" w14:textId="77777777" w:rsidR="00096E49" w:rsidRDefault="00096E49" w:rsidP="00DA3230">
      <w:pPr>
        <w:pStyle w:val="Style3"/>
      </w:pPr>
    </w:p>
    <w:p w14:paraId="29DFBC0E" w14:textId="27009D10" w:rsidR="00806508" w:rsidRDefault="00DA3230" w:rsidP="003F198E">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4" w:name="_MA.6.AR.2.2"/>
      <w:bookmarkEnd w:id="24"/>
    </w:p>
    <w:p w14:paraId="19FFF183" w14:textId="77777777" w:rsidR="003F198E" w:rsidRPr="003F198E" w:rsidRDefault="003F198E" w:rsidP="003F198E">
      <w:pPr>
        <w:rPr>
          <w:rFonts w:eastAsia="Calibri" w:cs="Times New Roman"/>
          <w:i/>
          <w:sz w:val="24"/>
          <w:szCs w:val="24"/>
        </w:rPr>
      </w:pPr>
    </w:p>
    <w:p w14:paraId="672C3A55" w14:textId="4D67D325" w:rsidR="003F198E" w:rsidRPr="00202771" w:rsidRDefault="00706CBB" w:rsidP="00202771">
      <w:pPr>
        <w:pStyle w:val="Heading3"/>
      </w:pPr>
      <w:bookmarkStart w:id="25" w:name="_MA.2.AR.3.2"/>
      <w:bookmarkEnd w:id="25"/>
      <w:r w:rsidRPr="006B6BAE">
        <w:t>MA</w:t>
      </w:r>
      <w:r w:rsidR="00493DBF">
        <w:t>.</w:t>
      </w:r>
      <w:r w:rsidR="00856CA7">
        <w:t>2</w:t>
      </w:r>
      <w:r w:rsidR="00493DBF">
        <w:t>.</w:t>
      </w:r>
      <w:r w:rsidRPr="006B6BAE">
        <w:t>AR.</w:t>
      </w:r>
      <w:r w:rsidR="00743FC3">
        <w:t>3</w:t>
      </w:r>
      <w:r w:rsidRPr="006B6BAE">
        <w:t>.2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3C89A668" w:rsidR="00202771" w:rsidRDefault="00C4187D" w:rsidP="00202771">
      <w:pPr>
        <w:pStyle w:val="Style3"/>
        <w:rPr>
          <w:b w:val="0"/>
          <w:bCs w:val="0"/>
          <w:iCs w:val="0"/>
        </w:rPr>
      </w:pPr>
      <w:r w:rsidRPr="009315F6">
        <w:t>MA.2.AR.3.2</w:t>
      </w:r>
      <w:r w:rsidR="00202771" w:rsidRPr="00195B79">
        <w:tab/>
      </w:r>
      <w:r w:rsidR="008E3461" w:rsidRPr="00CF1399">
        <w:t>Use repeated addition to find the total number of objects in a collection of equal groups. Represent the total number of objects using rectangular arrays and equations</w:t>
      </w:r>
      <w:r w:rsidR="00202771" w:rsidRPr="006B6BAE">
        <w:rPr>
          <w:rFonts w:eastAsia="Times New Roman"/>
          <w:color w:val="000000"/>
        </w:rPr>
        <w:t>.</w:t>
      </w:r>
    </w:p>
    <w:p w14:paraId="773A182E" w14:textId="77777777" w:rsidR="007A78C1" w:rsidRPr="00CF1399" w:rsidRDefault="007A78C1" w:rsidP="007A78C1">
      <w:pPr>
        <w:spacing w:after="0" w:line="240" w:lineRule="auto"/>
        <w:rPr>
          <w:rFonts w:eastAsia="Calibri" w:cs="Times New Roman"/>
          <w:szCs w:val="24"/>
          <w:u w:val="single"/>
        </w:rPr>
      </w:pPr>
      <w:r w:rsidRPr="00CF1399">
        <w:rPr>
          <w:rFonts w:eastAsia="Calibri" w:cs="Times New Roman"/>
          <w:szCs w:val="24"/>
          <w:u w:val="single"/>
        </w:rPr>
        <w:t xml:space="preserve">Benchmark Clarifications: </w:t>
      </w:r>
    </w:p>
    <w:p w14:paraId="0ABE8A42" w14:textId="77777777" w:rsidR="007A78C1" w:rsidRPr="00CF1399" w:rsidRDefault="007A78C1" w:rsidP="007A78C1">
      <w:pPr>
        <w:spacing w:after="0" w:line="240" w:lineRule="auto"/>
        <w:rPr>
          <w:rFonts w:eastAsia="Calibri" w:cs="Times New Roman"/>
          <w:iCs/>
          <w:szCs w:val="24"/>
        </w:rPr>
      </w:pPr>
      <w:r w:rsidRPr="00CF1399">
        <w:rPr>
          <w:rFonts w:eastAsia="Calibri" w:cs="Times New Roman"/>
          <w:i/>
          <w:szCs w:val="24"/>
        </w:rPr>
        <w:t xml:space="preserve">Clarification 1: </w:t>
      </w:r>
      <w:r w:rsidRPr="00CF1399">
        <w:rPr>
          <w:rFonts w:eastAsia="Calibri" w:cs="Times New Roman"/>
          <w:szCs w:val="24"/>
        </w:rPr>
        <w:t>Instruction includes making a connection between arrays and repeated addition, which builds a foundation for multiplication</w:t>
      </w:r>
      <w:r w:rsidRPr="00CF1399">
        <w:rPr>
          <w:rFonts w:eastAsia="Calibri" w:cs="Times New Roman"/>
          <w:iCs/>
          <w:szCs w:val="24"/>
        </w:rPr>
        <w:t xml:space="preserve">. </w:t>
      </w:r>
    </w:p>
    <w:p w14:paraId="45A755DD" w14:textId="4ACACF08" w:rsidR="00202771" w:rsidRDefault="007A78C1" w:rsidP="007A78C1">
      <w:pPr>
        <w:spacing w:after="0" w:line="240" w:lineRule="auto"/>
        <w:rPr>
          <w:rFonts w:eastAsia="Times New Roman" w:cs="Times New Roman"/>
        </w:rPr>
      </w:pPr>
      <w:r w:rsidRPr="00CF1399">
        <w:rPr>
          <w:rFonts w:eastAsia="Calibri" w:cs="Times New Roman"/>
          <w:i/>
          <w:iCs/>
          <w:szCs w:val="24"/>
        </w:rPr>
        <w:t>Clarification 2:</w:t>
      </w:r>
      <w:r w:rsidRPr="00CF1399">
        <w:rPr>
          <w:rFonts w:eastAsia="Calibri" w:cs="Times New Roman"/>
          <w:iCs/>
          <w:szCs w:val="24"/>
        </w:rPr>
        <w:t xml:space="preserve"> The total number of objects is limited to 25</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2B3D8A9B" w14:textId="37B608E2" w:rsidR="00202771" w:rsidRPr="00934EDF" w:rsidRDefault="00934EDF" w:rsidP="003A74CF">
      <w:pPr>
        <w:pStyle w:val="ListParagraph"/>
        <w:numPr>
          <w:ilvl w:val="0"/>
          <w:numId w:val="27"/>
        </w:numPr>
        <w:contextualSpacing/>
        <w:rPr>
          <w:rFonts w:eastAsia="Times New Roman" w:cs="Times New Roman"/>
          <w:color w:val="000000" w:themeColor="text1"/>
          <w:sz w:val="24"/>
          <w:szCs w:val="24"/>
        </w:rPr>
      </w:pPr>
      <w:r w:rsidRPr="00934EDF">
        <w:rPr>
          <w:rFonts w:eastAsia="Times New Roman" w:cs="Times New Roman"/>
          <w:color w:val="000000" w:themeColor="text1"/>
          <w:sz w:val="24"/>
          <w:szCs w:val="24"/>
        </w:rPr>
        <w:t>MA.2.NSO.2.1/2.3</w:t>
      </w:r>
    </w:p>
    <w:p w14:paraId="398926C2" w14:textId="77777777" w:rsidR="00934EDF" w:rsidRPr="006B6BAE" w:rsidRDefault="00934EDF"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627D3CA1" w14:textId="77777777" w:rsidR="002070DC" w:rsidRPr="00CF1399" w:rsidRDefault="002070DC" w:rsidP="003A74CF">
      <w:pPr>
        <w:pStyle w:val="ListParagraph"/>
        <w:widowControl/>
        <w:numPr>
          <w:ilvl w:val="0"/>
          <w:numId w:val="21"/>
        </w:numPr>
        <w:contextualSpacing/>
        <w:rPr>
          <w:rFonts w:eastAsiaTheme="minorEastAsia" w:cs="Times New Roman"/>
          <w:sz w:val="24"/>
          <w:szCs w:val="24"/>
        </w:rPr>
      </w:pPr>
      <w:r w:rsidRPr="00CF1399">
        <w:rPr>
          <w:rFonts w:eastAsia="Times New Roman" w:cs="Times New Roman"/>
          <w:sz w:val="24"/>
          <w:szCs w:val="24"/>
        </w:rPr>
        <w:t>Equation</w:t>
      </w:r>
    </w:p>
    <w:p w14:paraId="798BD1B7" w14:textId="77777777" w:rsidR="002070DC" w:rsidRPr="00CF1399" w:rsidRDefault="002070DC" w:rsidP="003A74CF">
      <w:pPr>
        <w:pStyle w:val="ListParagraph"/>
        <w:numPr>
          <w:ilvl w:val="0"/>
          <w:numId w:val="21"/>
        </w:numPr>
        <w:rPr>
          <w:rFonts w:cs="Times New Roman"/>
          <w:sz w:val="24"/>
          <w:szCs w:val="24"/>
        </w:rPr>
      </w:pPr>
      <w:r w:rsidRPr="00CF1399">
        <w:rPr>
          <w:rFonts w:eastAsia="Times New Roman" w:cs="Times New Roman"/>
          <w:sz w:val="24"/>
          <w:szCs w:val="24"/>
        </w:rPr>
        <w:t>Rectangular array</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A2DFAF4" w14:textId="77777777" w:rsidR="006817D5" w:rsidRPr="00CF1399" w:rsidRDefault="006817D5"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MA.K.NSO.1.1 </w:t>
            </w:r>
          </w:p>
          <w:p w14:paraId="61013E34" w14:textId="77777777" w:rsidR="006817D5" w:rsidRPr="004E3E39" w:rsidRDefault="006817D5"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MA.1.NSO.2.1</w:t>
            </w:r>
          </w:p>
          <w:p w14:paraId="436F27BE" w14:textId="77777777" w:rsidR="00202771" w:rsidRPr="006B6BAE" w:rsidRDefault="00202771" w:rsidP="00BC69C4">
            <w:pPr>
              <w:spacing w:after="0" w:line="240" w:lineRule="auto"/>
              <w:ind w:left="720"/>
              <w:textAlignment w:val="baseline"/>
              <w:rPr>
                <w:rFonts w:eastAsia="Times New Roman" w:cs="Times New Roman"/>
                <w:sz w:val="24"/>
                <w:szCs w:val="24"/>
                <w:lang w:val="fr-FR"/>
              </w:rPr>
            </w:pP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16F6B6DC" w:rsidR="00202771" w:rsidRPr="00A0229D" w:rsidRDefault="00A0229D" w:rsidP="003A74CF">
            <w:pPr>
              <w:pStyle w:val="ListParagraph"/>
              <w:numPr>
                <w:ilvl w:val="0"/>
                <w:numId w:val="91"/>
              </w:numPr>
              <w:textAlignment w:val="baseline"/>
              <w:rPr>
                <w:rFonts w:eastAsia="Times New Roman" w:cs="Times New Roman"/>
                <w:sz w:val="24"/>
                <w:szCs w:val="24"/>
              </w:rPr>
            </w:pPr>
            <w:r w:rsidRPr="00A0229D">
              <w:rPr>
                <w:rFonts w:eastAsia="Times New Roman" w:cs="Times New Roman"/>
                <w:sz w:val="24"/>
                <w:szCs w:val="24"/>
              </w:rPr>
              <w:t>MA.3.NSO.2.2</w:t>
            </w:r>
          </w:p>
        </w:tc>
      </w:tr>
    </w:tbl>
    <w:p w14:paraId="1DF8BECC" w14:textId="63B6B4EC" w:rsidR="00202771" w:rsidRPr="006B6BAE" w:rsidRDefault="00202771" w:rsidP="00202771">
      <w:pPr>
        <w:pStyle w:val="AlgebraicARHeading"/>
      </w:pPr>
      <w:r w:rsidRPr="006B6BAE">
        <w:t xml:space="preserve">Purpose and Instructional Strategies </w:t>
      </w:r>
    </w:p>
    <w:p w14:paraId="6D841818" w14:textId="77777777" w:rsidR="006C19F8" w:rsidRPr="005666B2" w:rsidRDefault="006C19F8" w:rsidP="006C19F8">
      <w:p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lastRenderedPageBreak/>
        <w:t xml:space="preserve">The purpose of this benchmark is to connect the idea of repeated addition as a way to represent equal groups. At this grade level, students are also introduced to the array as a model for arranging groups into equal rows and </w:t>
      </w:r>
      <w:r w:rsidRPr="005666B2">
        <w:rPr>
          <w:rFonts w:eastAsia="Times New Roman" w:cs="Times New Roman"/>
          <w:sz w:val="24"/>
          <w:szCs w:val="24"/>
        </w:rPr>
        <w:t xml:space="preserve">equal columns. </w:t>
      </w:r>
    </w:p>
    <w:p w14:paraId="7F9D3ABD" w14:textId="77777777" w:rsidR="006C19F8" w:rsidRPr="005666B2" w:rsidRDefault="006C19F8" w:rsidP="003A74CF">
      <w:pPr>
        <w:pStyle w:val="ListParagraph"/>
        <w:numPr>
          <w:ilvl w:val="0"/>
          <w:numId w:val="15"/>
        </w:numPr>
        <w:textAlignment w:val="baseline"/>
        <w:rPr>
          <w:rFonts w:cs="Times New Roman"/>
          <w:sz w:val="24"/>
          <w:szCs w:val="24"/>
        </w:rPr>
      </w:pPr>
      <w:r w:rsidRPr="005666B2">
        <w:rPr>
          <w:rFonts w:eastAsia="Times New Roman" w:cs="Times New Roman"/>
          <w:sz w:val="24"/>
          <w:szCs w:val="24"/>
        </w:rPr>
        <w:t xml:space="preserve">Instruction includes the language of rows and columns to reinforce the number of groups and the number of objects in each group. The number of groups can be represented by the number of rows with the number of objects in each group being represented by the size of the row (the number of columns), or the number of objects in each group can be represented by the number of columns and the number of objects in a group represented by the size of a column (the number of rows).  </w:t>
      </w:r>
    </w:p>
    <w:p w14:paraId="4DE365C3" w14:textId="77777777" w:rsidR="006C19F8" w:rsidRPr="00CF1399" w:rsidRDefault="006C19F8" w:rsidP="003A74CF">
      <w:pPr>
        <w:pStyle w:val="ListParagraph"/>
        <w:numPr>
          <w:ilvl w:val="0"/>
          <w:numId w:val="15"/>
        </w:numPr>
        <w:rPr>
          <w:rFonts w:cs="Times New Roman"/>
          <w:color w:val="000000" w:themeColor="text1"/>
          <w:sz w:val="24"/>
          <w:szCs w:val="24"/>
        </w:rPr>
      </w:pPr>
      <w:r w:rsidRPr="00CF1399">
        <w:rPr>
          <w:rFonts w:eastAsia="Times New Roman" w:cs="Times New Roman"/>
          <w:sz w:val="24"/>
          <w:szCs w:val="24"/>
        </w:rPr>
        <w:t xml:space="preserve">Instruction includes the idea that a scattered collection can be arranged into equal groups in various ways without changing the total number (i.e., the Cardinality Principle). </w:t>
      </w:r>
    </w:p>
    <w:p w14:paraId="2C591AB4" w14:textId="27C3C27B" w:rsidR="00202771" w:rsidRPr="006B6BAE" w:rsidRDefault="006C19F8" w:rsidP="003A74CF">
      <w:pPr>
        <w:numPr>
          <w:ilvl w:val="0"/>
          <w:numId w:val="15"/>
        </w:numPr>
        <w:spacing w:after="0" w:line="240" w:lineRule="auto"/>
        <w:textAlignment w:val="baseline"/>
        <w:rPr>
          <w:rFonts w:eastAsia="Times New Roman" w:cs="Times New Roman"/>
          <w:sz w:val="24"/>
          <w:szCs w:val="24"/>
        </w:rPr>
      </w:pPr>
      <w:r w:rsidRPr="00CF1399">
        <w:rPr>
          <w:rFonts w:eastAsia="Times New Roman" w:cs="Times New Roman"/>
          <w:sz w:val="24"/>
          <w:szCs w:val="24"/>
        </w:rPr>
        <w:t>Instruction includes the use of number lines and counters</w:t>
      </w:r>
      <w:r w:rsidR="00202771" w:rsidRPr="006B6BAE">
        <w:rPr>
          <w:rFonts w:eastAsia="Times New Roman" w:cs="Times New Roman"/>
          <w:i/>
          <w:sz w:val="24"/>
          <w:szCs w:val="24"/>
        </w:rPr>
        <w:t>)</w:t>
      </w:r>
      <w:r w:rsidR="00202771" w:rsidRPr="006B6BAE">
        <w:rPr>
          <w:rFonts w:eastAsia="Times New Roman" w:cs="Times New Roman"/>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580F76E0" w14:textId="77777777" w:rsidR="00F94135" w:rsidRPr="00CF1399" w:rsidRDefault="00F94135" w:rsidP="003A74CF">
      <w:pPr>
        <w:pStyle w:val="ListParagraph"/>
        <w:numPr>
          <w:ilvl w:val="0"/>
          <w:numId w:val="92"/>
        </w:numPr>
        <w:ind w:left="720"/>
        <w:textAlignment w:val="baseline"/>
        <w:rPr>
          <w:rFonts w:eastAsiaTheme="minorEastAsia" w:cs="Times New Roman"/>
          <w:color w:val="000000" w:themeColor="text1"/>
          <w:sz w:val="24"/>
          <w:szCs w:val="24"/>
        </w:rPr>
      </w:pPr>
      <w:r w:rsidRPr="00CF1399">
        <w:rPr>
          <w:rFonts w:eastAsia="Calibri" w:cs="Times New Roman"/>
          <w:sz w:val="24"/>
          <w:szCs w:val="24"/>
        </w:rPr>
        <w:t xml:space="preserve">Students may mistakenly add the number of rows and columns instead of the number of objects in each row. </w:t>
      </w:r>
    </w:p>
    <w:p w14:paraId="0BDDB6DA" w14:textId="77777777" w:rsidR="00F94135" w:rsidRPr="00F94135" w:rsidRDefault="00F94135" w:rsidP="003A74CF">
      <w:pPr>
        <w:pStyle w:val="ListParagraph"/>
        <w:numPr>
          <w:ilvl w:val="0"/>
          <w:numId w:val="92"/>
        </w:numPr>
        <w:ind w:left="720"/>
        <w:rPr>
          <w:rFonts w:cs="Times New Roman"/>
          <w:color w:val="000000" w:themeColor="text1"/>
          <w:sz w:val="24"/>
          <w:szCs w:val="24"/>
        </w:rPr>
      </w:pPr>
      <w:r w:rsidRPr="00CF1399">
        <w:rPr>
          <w:rFonts w:eastAsia="Calibri" w:cs="Times New Roman"/>
          <w:sz w:val="24"/>
          <w:szCs w:val="24"/>
        </w:rPr>
        <w:t>Students may count the array total as the perimeter instead of the area.</w:t>
      </w:r>
    </w:p>
    <w:p w14:paraId="09B80CB7" w14:textId="53BC6DAF" w:rsidR="00202771" w:rsidRPr="00F94135" w:rsidRDefault="00F94135" w:rsidP="003A74CF">
      <w:pPr>
        <w:pStyle w:val="ListParagraph"/>
        <w:numPr>
          <w:ilvl w:val="0"/>
          <w:numId w:val="92"/>
        </w:numPr>
        <w:ind w:left="720"/>
        <w:rPr>
          <w:rFonts w:cs="Times New Roman"/>
          <w:color w:val="000000" w:themeColor="text1"/>
          <w:sz w:val="24"/>
          <w:szCs w:val="24"/>
        </w:rPr>
      </w:pPr>
      <w:r w:rsidRPr="00F94135">
        <w:rPr>
          <w:rFonts w:eastAsia="Calibri" w:cs="Times New Roman"/>
          <w:sz w:val="24"/>
          <w:szCs w:val="24"/>
        </w:rPr>
        <w:t>Students may not recognize that when rows and columns are rearranged in arrays the total number of objects in the array remains the same</w:t>
      </w:r>
      <w:r>
        <w:rPr>
          <w:rFonts w:eastAsia="Calibri" w:cs="Times New Roman"/>
          <w:sz w:val="24"/>
          <w:szCs w:val="24"/>
        </w:rPr>
        <w:t>.</w:t>
      </w:r>
    </w:p>
    <w:p w14:paraId="74CC7B94" w14:textId="77777777" w:rsidR="00202771" w:rsidRPr="00A805BD" w:rsidRDefault="00202771" w:rsidP="00202771">
      <w:pPr>
        <w:pStyle w:val="AlgebraicARHeading"/>
      </w:pPr>
      <w:r w:rsidRPr="006B6BAE">
        <w:t>Strategies to Support Tiered Instruction</w:t>
      </w:r>
    </w:p>
    <w:p w14:paraId="7862EA7C" w14:textId="77777777" w:rsidR="0083068A" w:rsidRPr="003E68B7" w:rsidRDefault="0083068A" w:rsidP="003A74CF">
      <w:pPr>
        <w:pStyle w:val="ListParagraph"/>
        <w:widowControl/>
        <w:numPr>
          <w:ilvl w:val="0"/>
          <w:numId w:val="27"/>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create multiple arrays for a specific number using two-color counters and write a repeated addition equation to represent the sum of the array.</w:t>
      </w:r>
    </w:p>
    <w:p w14:paraId="0BACF81A" w14:textId="1F9130DC" w:rsidR="00202771" w:rsidRDefault="0083068A" w:rsidP="003A74CF">
      <w:pPr>
        <w:numPr>
          <w:ilvl w:val="1"/>
          <w:numId w:val="27"/>
        </w:numPr>
        <w:spacing w:after="0" w:line="240" w:lineRule="auto"/>
        <w:contextualSpacing/>
        <w:rPr>
          <w:rFonts w:eastAsia="Times New Roman" w:cs="Times New Roman"/>
          <w:sz w:val="24"/>
          <w:szCs w:val="24"/>
        </w:rPr>
      </w:pPr>
      <w:r w:rsidRPr="003E68B7">
        <w:rPr>
          <w:rFonts w:eastAsia="Times New Roman" w:cs="Times New Roman"/>
          <w:color w:val="000000" w:themeColor="text1"/>
          <w:sz w:val="24"/>
          <w:szCs w:val="24"/>
        </w:rPr>
        <w:t>For example, students build arrays for the number 24, count the number of objects in each row and write a repeated addition equation to represent the array.  While each array will be different, the sum will always be the same, building understanding that the equation</w:t>
      </w:r>
      <w:r>
        <w:rPr>
          <w:rFonts w:eastAsia="Times New Roman" w:cs="Times New Roman"/>
          <w:color w:val="000000" w:themeColor="text1"/>
          <w:sz w:val="24"/>
          <w:szCs w:val="24"/>
        </w:rPr>
        <w:t xml:space="preserve"> changes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based on the</w:t>
      </w:r>
      <w:r w:rsidRPr="003E68B7">
        <w:rPr>
          <w:rFonts w:eastAsia="Times New Roman" w:cs="Times New Roman"/>
          <w:color w:val="000000" w:themeColor="text1"/>
          <w:sz w:val="24"/>
          <w:szCs w:val="24"/>
        </w:rPr>
        <w:t xml:space="preserve"> number </w:t>
      </w:r>
      <w:r w:rsidRPr="00C64ECC">
        <w:rPr>
          <w:rFonts w:eastAsia="Times New Roman" w:cs="Times New Roman"/>
          <w:sz w:val="24"/>
          <w:szCs w:val="24"/>
        </w:rPr>
        <w:t>of objects in each row</w:t>
      </w:r>
      <w:r w:rsidR="00DF49E8">
        <w:rPr>
          <w:rFonts w:eastAsia="Times New Roman" w:cs="Times New Roman"/>
          <w:sz w:val="24"/>
          <w:szCs w:val="24"/>
        </w:rPr>
        <w:t xml:space="preserve"> </w:t>
      </w:r>
      <w:r w:rsidR="00202771"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0F148A66" w14:textId="2E95ECDF" w:rsidR="0083068A" w:rsidRDefault="009F510D" w:rsidP="009F510D">
      <w:pPr>
        <w:spacing w:after="0" w:line="240" w:lineRule="auto"/>
        <w:contextualSpacing/>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48AD03D9" wp14:editId="69C49AF6">
            <wp:extent cx="2497540" cy="1307206"/>
            <wp:effectExtent l="0" t="0" r="0" b="7620"/>
            <wp:docPr id="1385099409" name="Picture 258" descr="6 rows of four.  Each circled with red. Repeated addition equation of 4+4+4+4+4+4=24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9409" name="Picture 258" descr="6 rows of four.  Each circled with red. Repeated addition equation of 4+4+4+4+4+4=24 unde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08818" cy="1313109"/>
                    </a:xfrm>
                    <a:prstGeom prst="rect">
                      <a:avLst/>
                    </a:prstGeom>
                  </pic:spPr>
                </pic:pic>
              </a:graphicData>
            </a:graphic>
          </wp:inline>
        </w:drawing>
      </w:r>
    </w:p>
    <w:p w14:paraId="01628E46" w14:textId="77777777" w:rsidR="00063AA8" w:rsidRPr="006B6BAE" w:rsidRDefault="00063AA8" w:rsidP="0083068A">
      <w:pPr>
        <w:spacing w:after="0" w:line="240" w:lineRule="auto"/>
        <w:contextualSpacing/>
        <w:rPr>
          <w:rFonts w:eastAsia="Times New Roman" w:cs="Times New Roman"/>
          <w:sz w:val="24"/>
          <w:szCs w:val="24"/>
        </w:rPr>
      </w:pPr>
    </w:p>
    <w:p w14:paraId="633170A1" w14:textId="77777777" w:rsidR="00535357" w:rsidRDefault="003C7F05" w:rsidP="003A74CF">
      <w:pPr>
        <w:pStyle w:val="ListParagraph"/>
        <w:widowControl/>
        <w:numPr>
          <w:ilvl w:val="0"/>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arrays cards to match multiple variations of an array that match a specific number.</w:t>
      </w:r>
    </w:p>
    <w:p w14:paraId="4C077DE6" w14:textId="334B1A01" w:rsidR="00202771" w:rsidRPr="00535357" w:rsidRDefault="003C7F05" w:rsidP="003A74CF">
      <w:pPr>
        <w:pStyle w:val="ListParagraph"/>
        <w:widowControl/>
        <w:numPr>
          <w:ilvl w:val="1"/>
          <w:numId w:val="80"/>
        </w:numPr>
        <w:contextualSpacing/>
        <w:rPr>
          <w:rFonts w:eastAsiaTheme="minorEastAsia"/>
          <w:color w:val="000000" w:themeColor="text1"/>
          <w:sz w:val="24"/>
          <w:szCs w:val="24"/>
        </w:rPr>
      </w:pPr>
      <w:r w:rsidRPr="00535357">
        <w:rPr>
          <w:rFonts w:eastAsia="Times New Roman" w:cs="Times New Roman"/>
          <w:color w:val="000000" w:themeColor="text1"/>
          <w:sz w:val="24"/>
          <w:szCs w:val="24"/>
        </w:rPr>
        <w:t>For example, students may see a variety of arrays for the number 24. Arrays are presented as arrays of 3 rows of 8, 8 rows of 3, 2 rows of 12, 12 rows of 2, 4 rows of 6, 6 rows of 4, and some non-examples of arrays for 24. By sorting the arrays into a group that represents 24, students develop an understanding that columns and rows can be rearranged and still represent the same sum</w:t>
      </w:r>
      <w:r w:rsidR="00202771" w:rsidRPr="00535357">
        <w:rPr>
          <w:rFonts w:eastAsia="Times New Roman" w:cs="Times New Roman"/>
          <w:sz w:val="24"/>
          <w:szCs w:val="24"/>
        </w:rPr>
        <w:t>.</w:t>
      </w:r>
    </w:p>
    <w:p w14:paraId="2B463216" w14:textId="77777777" w:rsidR="00535357" w:rsidRPr="00B444D8" w:rsidRDefault="00535357" w:rsidP="003A74CF">
      <w:pPr>
        <w:pStyle w:val="ListParagraph"/>
        <w:widowControl/>
        <w:numPr>
          <w:ilvl w:val="0"/>
          <w:numId w:val="80"/>
        </w:numPr>
        <w:contextualSpacing/>
        <w:rPr>
          <w:rFonts w:eastAsiaTheme="minorEastAsia"/>
          <w:i/>
          <w:iCs/>
          <w:color w:val="000000" w:themeColor="text1"/>
          <w:sz w:val="24"/>
          <w:szCs w:val="24"/>
        </w:rPr>
      </w:pPr>
      <w:r w:rsidRPr="003E68B7">
        <w:rPr>
          <w:rFonts w:eastAsia="Times New Roman" w:cs="Times New Roman"/>
          <w:color w:val="000000" w:themeColor="text1"/>
          <w:sz w:val="24"/>
          <w:szCs w:val="24"/>
        </w:rPr>
        <w:t>Teacher provides a template of an array for students to number the number of objects in each row and write a repeated addition equation to represent the array.</w:t>
      </w:r>
    </w:p>
    <w:p w14:paraId="65FCEBFF" w14:textId="09E6D1BC" w:rsidR="00535357" w:rsidRDefault="00535357" w:rsidP="003A74CF">
      <w:pPr>
        <w:pStyle w:val="ListParagraph"/>
        <w:numPr>
          <w:ilvl w:val="1"/>
          <w:numId w:val="80"/>
        </w:numPr>
        <w:contextualSpacing/>
        <w:rPr>
          <w:rFonts w:asciiTheme="majorBidi" w:eastAsiaTheme="minorEastAsia" w:hAnsiTheme="majorBidi" w:cstheme="majorBidi"/>
          <w:color w:val="000000" w:themeColor="text1"/>
          <w:sz w:val="24"/>
          <w:szCs w:val="24"/>
        </w:rPr>
      </w:pPr>
      <w:r w:rsidRPr="00EF1131">
        <w:rPr>
          <w:rFonts w:asciiTheme="majorBidi" w:eastAsiaTheme="minorEastAsia" w:hAnsiTheme="majorBidi" w:cstheme="majorBidi"/>
          <w:color w:val="000000" w:themeColor="text1"/>
          <w:sz w:val="24"/>
          <w:szCs w:val="24"/>
        </w:rPr>
        <w:t>Example:</w:t>
      </w:r>
    </w:p>
    <w:p w14:paraId="4889649C" w14:textId="77777777" w:rsidR="00845C80" w:rsidRPr="00EF1131" w:rsidRDefault="00845C80" w:rsidP="00845C80">
      <w:pPr>
        <w:pStyle w:val="ListParagraph"/>
        <w:ind w:left="1440"/>
        <w:contextualSpacing/>
        <w:rPr>
          <w:rFonts w:asciiTheme="majorBidi" w:eastAsiaTheme="minorEastAsia" w:hAnsiTheme="majorBidi" w:cstheme="majorBidi"/>
          <w:color w:val="000000" w:themeColor="text1"/>
          <w:sz w:val="24"/>
          <w:szCs w:val="24"/>
        </w:rPr>
      </w:pPr>
    </w:p>
    <w:p w14:paraId="75FF9094" w14:textId="7493D4A9" w:rsidR="00535357" w:rsidRDefault="00EF1131" w:rsidP="00EF1131">
      <w:pPr>
        <w:contextualSpacing/>
        <w:jc w:val="center"/>
        <w:rPr>
          <w:rFonts w:asciiTheme="majorBidi" w:eastAsiaTheme="minorEastAsia" w:hAnsiTheme="majorBidi" w:cstheme="majorBidi"/>
          <w:color w:val="000000" w:themeColor="text1"/>
          <w:sz w:val="24"/>
          <w:szCs w:val="24"/>
        </w:rPr>
      </w:pPr>
      <w:r w:rsidRPr="003E68B7">
        <w:rPr>
          <w:noProof/>
          <w:color w:val="000000" w:themeColor="text1"/>
          <w:sz w:val="24"/>
          <w:szCs w:val="24"/>
        </w:rPr>
        <w:drawing>
          <wp:inline distT="0" distB="0" distL="0" distR="0" wp14:anchorId="66524816" wp14:editId="19962A33">
            <wp:extent cx="3810000" cy="1181100"/>
            <wp:effectExtent l="0" t="0" r="0" b="0"/>
            <wp:docPr id="1760769100" name="Picture 259" descr="4 rows of 5 with blanks for repeated addition problem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9100" name="Picture 259" descr="4 rows of 5 with blanks for repeated addition problem underneath.  "/>
                    <pic:cNvPicPr/>
                  </pic:nvPicPr>
                  <pic:blipFill>
                    <a:blip r:embed="rId73">
                      <a:extLst>
                        <a:ext uri="{28A0092B-C50C-407E-A947-70E740481C1C}">
                          <a14:useLocalDpi xmlns:a14="http://schemas.microsoft.com/office/drawing/2010/main" val="0"/>
                        </a:ext>
                      </a:extLst>
                    </a:blip>
                    <a:stretch>
                      <a:fillRect/>
                    </a:stretch>
                  </pic:blipFill>
                  <pic:spPr>
                    <a:xfrm>
                      <a:off x="0" y="0"/>
                      <a:ext cx="3810000" cy="1181100"/>
                    </a:xfrm>
                    <a:prstGeom prst="rect">
                      <a:avLst/>
                    </a:prstGeom>
                  </pic:spPr>
                </pic:pic>
              </a:graphicData>
            </a:graphic>
          </wp:inline>
        </w:drawing>
      </w:r>
    </w:p>
    <w:p w14:paraId="5675D0D3" w14:textId="77777777" w:rsidR="00202771" w:rsidRDefault="00202771" w:rsidP="00202771">
      <w:pPr>
        <w:pStyle w:val="AlgebraicARHeading"/>
      </w:pPr>
      <w:r w:rsidRPr="006B6BAE">
        <w:t>Instructional Tasks </w:t>
      </w:r>
    </w:p>
    <w:p w14:paraId="297FEACB" w14:textId="77777777" w:rsidR="005253B3" w:rsidRPr="00CF1399" w:rsidRDefault="005253B3" w:rsidP="005253B3">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eastAsia="Times New Roman" w:cs="Times New Roman"/>
          <w:i/>
          <w:iCs/>
          <w:color w:val="000000" w:themeColor="text1"/>
          <w:sz w:val="24"/>
          <w:szCs w:val="24"/>
        </w:rPr>
        <w:t>(</w:t>
      </w:r>
      <w:r w:rsidRPr="00CF1399">
        <w:rPr>
          <w:rFonts w:eastAsia="Calibri" w:cs="Times New Roman"/>
          <w:i/>
          <w:iCs/>
          <w:sz w:val="24"/>
          <w:szCs w:val="24"/>
        </w:rPr>
        <w:t xml:space="preserve">MTR.2.1, </w:t>
      </w:r>
      <w:r w:rsidRPr="00CF1399">
        <w:rPr>
          <w:rFonts w:eastAsia="Calibri" w:cs="Times New Roman"/>
          <w:i/>
          <w:sz w:val="24"/>
          <w:szCs w:val="24"/>
        </w:rPr>
        <w:t>MTR.7.1</w:t>
      </w:r>
      <w:r w:rsidRPr="00CF1399">
        <w:rPr>
          <w:rFonts w:eastAsia="Calibri" w:cs="Times New Roman"/>
          <w:i/>
          <w:iCs/>
          <w:sz w:val="24"/>
          <w:szCs w:val="24"/>
        </w:rPr>
        <w:t>)</w:t>
      </w:r>
    </w:p>
    <w:p w14:paraId="2B5F499C" w14:textId="77777777" w:rsidR="005253B3" w:rsidRPr="00CF1399" w:rsidRDefault="005253B3" w:rsidP="005253B3">
      <w:pPr>
        <w:spacing w:after="0" w:line="240" w:lineRule="auto"/>
        <w:ind w:left="36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A teacher is putting chairs at a table for a class party. The teacher puts </w:t>
      </w:r>
      <w:r>
        <w:rPr>
          <w:rFonts w:eastAsia="Times New Roman" w:cs="Times New Roman"/>
          <w:color w:val="000000" w:themeColor="text1"/>
          <w:sz w:val="24"/>
          <w:szCs w:val="24"/>
        </w:rPr>
        <w:t>five</w:t>
      </w:r>
      <w:r w:rsidRPr="00CF1399">
        <w:rPr>
          <w:rFonts w:eastAsia="Times New Roman" w:cs="Times New Roman"/>
          <w:color w:val="000000" w:themeColor="text1"/>
          <w:sz w:val="24"/>
          <w:szCs w:val="24"/>
        </w:rPr>
        <w:t xml:space="preserve"> chairs at each of the </w:t>
      </w:r>
      <w:r>
        <w:rPr>
          <w:rFonts w:eastAsia="Times New Roman" w:cs="Times New Roman"/>
          <w:color w:val="000000" w:themeColor="text1"/>
          <w:sz w:val="24"/>
          <w:szCs w:val="24"/>
        </w:rPr>
        <w:t>four</w:t>
      </w:r>
      <w:r w:rsidRPr="00CF1399">
        <w:rPr>
          <w:rFonts w:eastAsia="Times New Roman" w:cs="Times New Roman"/>
          <w:color w:val="000000" w:themeColor="text1"/>
          <w:sz w:val="24"/>
          <w:szCs w:val="24"/>
        </w:rPr>
        <w:t xml:space="preserve"> tables. </w:t>
      </w:r>
    </w:p>
    <w:p w14:paraId="0197B3AD" w14:textId="77777777" w:rsidR="005253B3" w:rsidRPr="00CF1399" w:rsidRDefault="005253B3" w:rsidP="005253B3">
      <w:pPr>
        <w:spacing w:after="0" w:line="240" w:lineRule="auto"/>
        <w:ind w:left="1440" w:hanging="72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Part A. Use counters to represent the total number of chairs and write a repeated addition equation to show the total number of chairs. </w:t>
      </w:r>
    </w:p>
    <w:p w14:paraId="22D3E82E" w14:textId="33D4AAB2" w:rsidR="00202771" w:rsidRPr="006B6BAE" w:rsidRDefault="005253B3" w:rsidP="005253B3">
      <w:pPr>
        <w:spacing w:after="0" w:line="240" w:lineRule="auto"/>
        <w:ind w:left="375" w:firstLine="345"/>
        <w:textAlignment w:val="baseline"/>
        <w:rPr>
          <w:rFonts w:eastAsia="Times New Roman" w:cs="Times New Roman"/>
          <w:sz w:val="24"/>
          <w:szCs w:val="24"/>
        </w:rPr>
      </w:pPr>
      <w:r w:rsidRPr="00CF1399">
        <w:rPr>
          <w:rFonts w:eastAsia="Times New Roman" w:cs="Times New Roman"/>
          <w:color w:val="000000" w:themeColor="text1"/>
          <w:sz w:val="24"/>
          <w:szCs w:val="24"/>
        </w:rPr>
        <w:t>Part B. Represent the chairs by putting counters into an array in more than one way</w:t>
      </w:r>
      <w:r w:rsidR="00202771" w:rsidRPr="006B6BAE">
        <w:rPr>
          <w:rFonts w:eastAsia="Times New Roman" w:cs="Times New Roman"/>
          <w:sz w:val="24"/>
          <w:szCs w:val="24"/>
        </w:rPr>
        <w:t xml:space="preserve">. </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3C1B015" w14:textId="77777777" w:rsidR="002D4911" w:rsidRPr="00CF1399" w:rsidRDefault="002D4911" w:rsidP="002D4911">
      <w:pPr>
        <w:spacing w:after="0" w:line="240" w:lineRule="auto"/>
        <w:ind w:left="360"/>
        <w:textAlignment w:val="baseline"/>
        <w:rPr>
          <w:rFonts w:eastAsia="Times New Roman" w:cs="Times New Roman"/>
          <w:color w:val="000000" w:themeColor="text1"/>
          <w:sz w:val="24"/>
          <w:szCs w:val="24"/>
        </w:rPr>
      </w:pPr>
      <w:r>
        <w:rPr>
          <w:rFonts w:eastAsia="Times New Roman" w:cs="Times New Roman"/>
          <w:sz w:val="24"/>
          <w:szCs w:val="24"/>
        </w:rPr>
        <w:t>Part A.</w:t>
      </w:r>
      <w:r w:rsidRPr="00CF1399">
        <w:rPr>
          <w:rFonts w:eastAsia="Times New Roman" w:cs="Times New Roman"/>
          <w:sz w:val="24"/>
          <w:szCs w:val="24"/>
        </w:rPr>
        <w:t xml:space="preserve"> Draw </w:t>
      </w:r>
      <w:r>
        <w:rPr>
          <w:rFonts w:eastAsia="Times New Roman" w:cs="Times New Roman"/>
          <w:sz w:val="24"/>
          <w:szCs w:val="24"/>
        </w:rPr>
        <w:t>three</w:t>
      </w:r>
      <w:r w:rsidRPr="00CF1399">
        <w:rPr>
          <w:rFonts w:eastAsia="Times New Roman" w:cs="Times New Roman"/>
          <w:sz w:val="24"/>
          <w:szCs w:val="24"/>
        </w:rPr>
        <w:t xml:space="preserve"> triangles in each of the groups below.</w:t>
      </w:r>
    </w:p>
    <w:p w14:paraId="05A647E9" w14:textId="77777777" w:rsidR="002D4911" w:rsidRDefault="002D4911" w:rsidP="002D4911">
      <w:pPr>
        <w:spacing w:after="0" w:line="240" w:lineRule="auto"/>
        <w:ind w:left="360"/>
        <w:textAlignment w:val="baseline"/>
        <w:rPr>
          <w:rFonts w:cs="Times New Roman"/>
          <w:color w:val="000000" w:themeColor="text1"/>
          <w:sz w:val="24"/>
          <w:szCs w:val="24"/>
        </w:rPr>
      </w:pPr>
      <w:r w:rsidRPr="00CF1399">
        <w:rPr>
          <w:rFonts w:eastAsia="Times New Roman" w:cs="Times New Roman"/>
          <w:sz w:val="24"/>
          <w:szCs w:val="24"/>
        </w:rPr>
        <w:t>Part B</w:t>
      </w:r>
      <w:r>
        <w:rPr>
          <w:rFonts w:eastAsia="Times New Roman" w:cs="Times New Roman"/>
          <w:sz w:val="24"/>
          <w:szCs w:val="24"/>
        </w:rPr>
        <w:t>.</w:t>
      </w:r>
      <w:r w:rsidRPr="00CF1399">
        <w:rPr>
          <w:rFonts w:eastAsia="Times New Roman" w:cs="Times New Roman"/>
          <w:sz w:val="24"/>
          <w:szCs w:val="24"/>
        </w:rPr>
        <w:t xml:space="preserve"> Create an array to represent the total amount of triangles. </w:t>
      </w:r>
    </w:p>
    <w:p w14:paraId="7DDA5FA2" w14:textId="54BA2EE7" w:rsidR="00202771" w:rsidRPr="002D4911" w:rsidRDefault="002D4911" w:rsidP="002D4911">
      <w:pPr>
        <w:spacing w:after="0" w:line="240" w:lineRule="auto"/>
        <w:ind w:left="360"/>
        <w:textAlignment w:val="baseline"/>
        <w:rPr>
          <w:rFonts w:cs="Times New Roman"/>
          <w:color w:val="000000" w:themeColor="text1"/>
          <w:sz w:val="24"/>
          <w:szCs w:val="24"/>
        </w:rPr>
      </w:pPr>
      <w:r w:rsidRPr="00CF1399">
        <w:rPr>
          <w:rFonts w:eastAsia="Times New Roman" w:cs="Times New Roman"/>
          <w:sz w:val="24"/>
          <w:szCs w:val="24"/>
        </w:rPr>
        <w:t>Part C</w:t>
      </w:r>
      <w:r>
        <w:rPr>
          <w:rFonts w:eastAsia="Times New Roman" w:cs="Times New Roman"/>
          <w:sz w:val="24"/>
          <w:szCs w:val="24"/>
        </w:rPr>
        <w:t>.</w:t>
      </w:r>
      <w:r w:rsidRPr="00CF1399">
        <w:rPr>
          <w:rFonts w:eastAsia="Times New Roman" w:cs="Times New Roman"/>
          <w:sz w:val="24"/>
          <w:szCs w:val="24"/>
        </w:rPr>
        <w:t xml:space="preserve"> Write a repeated addition equation to show the total number of triangles</w:t>
      </w:r>
    </w:p>
    <w:p w14:paraId="38D31009" w14:textId="34E4C0BA" w:rsidR="002D4911" w:rsidRDefault="00103830" w:rsidP="00103830">
      <w:pPr>
        <w:spacing w:after="0" w:line="240" w:lineRule="auto"/>
        <w:jc w:val="center"/>
        <w:textAlignment w:val="baseline"/>
        <w:rPr>
          <w:rFonts w:eastAsia="Calibri" w:cs="Times New Roman"/>
          <w:i/>
          <w:sz w:val="24"/>
          <w:szCs w:val="24"/>
        </w:rPr>
      </w:pPr>
      <w:r>
        <w:rPr>
          <w:noProof/>
        </w:rPr>
        <w:drawing>
          <wp:inline distT="0" distB="0" distL="0" distR="0" wp14:anchorId="46C27C1B" wp14:editId="20EFCD93">
            <wp:extent cx="2582217" cy="2422492"/>
            <wp:effectExtent l="0" t="0" r="0" b="0"/>
            <wp:docPr id="1356063105" name="Picture 260" descr="A group of circles with names of Group 1-4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3105" name="Picture 260" descr="A group of circles with names of Group 1-4 in each. "/>
                    <pic:cNvPicPr/>
                  </pic:nvPicPr>
                  <pic:blipFill>
                    <a:blip r:embed="rId74">
                      <a:extLst>
                        <a:ext uri="{28A0092B-C50C-407E-A947-70E740481C1C}">
                          <a14:useLocalDpi xmlns:a14="http://schemas.microsoft.com/office/drawing/2010/main" val="0"/>
                        </a:ext>
                      </a:extLst>
                    </a:blip>
                    <a:stretch>
                      <a:fillRect/>
                    </a:stretch>
                  </pic:blipFill>
                  <pic:spPr>
                    <a:xfrm>
                      <a:off x="0" y="0"/>
                      <a:ext cx="2582217" cy="2422492"/>
                    </a:xfrm>
                    <a:prstGeom prst="rect">
                      <a:avLst/>
                    </a:prstGeom>
                  </pic:spPr>
                </pic:pic>
              </a:graphicData>
            </a:graphic>
          </wp:inline>
        </w:drawing>
      </w:r>
    </w:p>
    <w:p w14:paraId="6BEE53DC" w14:textId="77777777" w:rsidR="002D4911" w:rsidRDefault="002D4911" w:rsidP="00202771">
      <w:pPr>
        <w:spacing w:after="0" w:line="240" w:lineRule="auto"/>
        <w:textAlignment w:val="baseline"/>
        <w:rPr>
          <w:rFonts w:eastAsia="Calibri" w:cs="Times New Roman"/>
          <w:i/>
          <w:sz w:val="24"/>
          <w:szCs w:val="24"/>
        </w:rPr>
      </w:pPr>
    </w:p>
    <w:p w14:paraId="347477A3" w14:textId="77777777" w:rsidR="00202771" w:rsidRDefault="00202771" w:rsidP="00202771">
      <w:pPr>
        <w:pStyle w:val="Style3"/>
        <w:ind w:left="0" w:firstLine="0"/>
      </w:pPr>
    </w:p>
    <w:p w14:paraId="34189042" w14:textId="65DA4521" w:rsidR="00C003DA" w:rsidRPr="005830A1" w:rsidRDefault="00202771" w:rsidP="005830A1">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7A53781" w14:textId="77777777" w:rsidR="00F62CC1" w:rsidRDefault="00F62CC1" w:rsidP="00A31D0B">
      <w:pPr>
        <w:pStyle w:val="Heading2"/>
        <w:rPr>
          <w:b/>
          <w:bCs w:val="0"/>
          <w:color w:val="auto"/>
          <w:u w:val="single"/>
        </w:rPr>
      </w:pPr>
      <w:bookmarkStart w:id="26" w:name="_MA.6.AR.2.3"/>
      <w:bookmarkEnd w:id="26"/>
    </w:p>
    <w:p w14:paraId="0F7E55E3" w14:textId="77777777" w:rsidR="00F62CC1" w:rsidRDefault="00F62CC1" w:rsidP="00A31D0B">
      <w:pPr>
        <w:pStyle w:val="Heading2"/>
        <w:rPr>
          <w:b/>
          <w:bCs w:val="0"/>
          <w:color w:val="auto"/>
          <w:u w:val="single"/>
        </w:rPr>
      </w:pPr>
    </w:p>
    <w:p w14:paraId="434272DD" w14:textId="77777777" w:rsidR="00F62CC1" w:rsidRDefault="00F62CC1" w:rsidP="00A31D0B">
      <w:pPr>
        <w:pStyle w:val="Heading2"/>
        <w:rPr>
          <w:b/>
          <w:bCs w:val="0"/>
          <w:color w:val="auto"/>
          <w:u w:val="single"/>
        </w:rPr>
      </w:pPr>
    </w:p>
    <w:p w14:paraId="36F04E0F" w14:textId="77777777" w:rsidR="00F62CC1" w:rsidRDefault="00F62CC1" w:rsidP="00A31D0B">
      <w:pPr>
        <w:pStyle w:val="Heading2"/>
        <w:rPr>
          <w:b/>
          <w:bCs w:val="0"/>
          <w:color w:val="auto"/>
          <w:u w:val="single"/>
        </w:rPr>
      </w:pPr>
    </w:p>
    <w:p w14:paraId="6AF20289" w14:textId="77777777" w:rsidR="00F62CC1" w:rsidRDefault="00F62CC1" w:rsidP="00A31D0B">
      <w:pPr>
        <w:pStyle w:val="Heading2"/>
        <w:rPr>
          <w:b/>
          <w:bCs w:val="0"/>
          <w:color w:val="auto"/>
          <w:u w:val="single"/>
        </w:rPr>
      </w:pPr>
    </w:p>
    <w:p w14:paraId="10B14D2D" w14:textId="77777777" w:rsidR="00F62CC1" w:rsidRDefault="00F62CC1" w:rsidP="00A31D0B">
      <w:pPr>
        <w:pStyle w:val="Heading2"/>
        <w:rPr>
          <w:b/>
          <w:bCs w:val="0"/>
          <w:color w:val="auto"/>
          <w:u w:val="single"/>
        </w:rPr>
      </w:pPr>
    </w:p>
    <w:p w14:paraId="46C0A175" w14:textId="77777777" w:rsidR="00F62CC1" w:rsidRDefault="00F62CC1" w:rsidP="00A31D0B">
      <w:pPr>
        <w:pStyle w:val="Heading2"/>
        <w:rPr>
          <w:b/>
          <w:bCs w:val="0"/>
          <w:color w:val="auto"/>
          <w:u w:val="single"/>
        </w:rPr>
      </w:pPr>
    </w:p>
    <w:p w14:paraId="584161DE" w14:textId="77777777" w:rsidR="00F62CC1" w:rsidRDefault="00F62CC1" w:rsidP="00A31D0B">
      <w:pPr>
        <w:pStyle w:val="Heading2"/>
        <w:rPr>
          <w:b/>
          <w:bCs w:val="0"/>
          <w:color w:val="auto"/>
          <w:u w:val="single"/>
        </w:rPr>
      </w:pPr>
    </w:p>
    <w:p w14:paraId="43CD8A7E" w14:textId="77777777" w:rsidR="00F62CC1" w:rsidRDefault="00F62CC1" w:rsidP="00A31D0B">
      <w:pPr>
        <w:pStyle w:val="Heading2"/>
        <w:rPr>
          <w:b/>
          <w:bCs w:val="0"/>
          <w:color w:val="auto"/>
          <w:u w:val="single"/>
        </w:rPr>
      </w:pPr>
    </w:p>
    <w:p w14:paraId="51B4D8E6" w14:textId="77777777" w:rsidR="002C6224" w:rsidRDefault="002C6224" w:rsidP="002C6224">
      <w:pPr>
        <w:pStyle w:val="Heading2"/>
      </w:pPr>
      <w:r w:rsidRPr="00686444">
        <w:lastRenderedPageBreak/>
        <w:t>Measurement</w:t>
      </w:r>
    </w:p>
    <w:p w14:paraId="21F1C786" w14:textId="77777777" w:rsidR="002C6224" w:rsidRPr="00686444" w:rsidRDefault="002C6224" w:rsidP="002C6224">
      <w:pPr>
        <w:spacing w:after="0" w:line="240" w:lineRule="auto"/>
        <w:rPr>
          <w:rStyle w:val="normaltextrun"/>
        </w:rPr>
      </w:pPr>
    </w:p>
    <w:p w14:paraId="4BA2B400" w14:textId="5FBA67A5" w:rsidR="00A31D0B" w:rsidRPr="006B6BAE" w:rsidRDefault="00882FCF" w:rsidP="00A31D0B">
      <w:pPr>
        <w:spacing w:after="0" w:line="240" w:lineRule="auto"/>
        <w:jc w:val="center"/>
        <w:rPr>
          <w:rFonts w:cs="Times New Roman"/>
          <w:i/>
          <w:sz w:val="24"/>
        </w:rPr>
      </w:pPr>
      <w:r w:rsidRPr="0022056B">
        <w:rPr>
          <w:rStyle w:val="normaltextrun"/>
          <w:rFonts w:cs="Times New Roman"/>
          <w:b/>
          <w:bCs/>
          <w:color w:val="000000"/>
          <w:sz w:val="24"/>
          <w:szCs w:val="24"/>
          <w:shd w:val="clear" w:color="auto" w:fill="FFFFFF"/>
        </w:rPr>
        <w:t xml:space="preserve">MA.2.M.1 </w:t>
      </w:r>
      <w:r w:rsidRPr="0022056B">
        <w:rPr>
          <w:rFonts w:eastAsia="Times New Roman" w:cs="Times New Roman"/>
          <w:bCs/>
          <w:i/>
          <w:iCs/>
          <w:color w:val="000000"/>
          <w:sz w:val="24"/>
          <w:szCs w:val="24"/>
        </w:rPr>
        <w:t>Measure the length of objects and solve problems involving length</w:t>
      </w:r>
      <w:r w:rsidR="00A31D0B" w:rsidRPr="006B6BAE">
        <w:rPr>
          <w:rFonts w:cs="Times New Roman"/>
          <w:i/>
          <w:sz w:val="24"/>
        </w:rPr>
        <w:t>.</w:t>
      </w:r>
    </w:p>
    <w:p w14:paraId="3BE0470E" w14:textId="77777777" w:rsidR="00A31D0B" w:rsidRPr="006B6BAE" w:rsidRDefault="00A31D0B" w:rsidP="00A31D0B">
      <w:pPr>
        <w:spacing w:after="0" w:line="240" w:lineRule="auto"/>
        <w:jc w:val="center"/>
        <w:rPr>
          <w:rFonts w:cs="Times New Roman"/>
          <w:i/>
          <w:sz w:val="24"/>
        </w:rPr>
      </w:pPr>
    </w:p>
    <w:p w14:paraId="2E95BC5A" w14:textId="77777777" w:rsidR="009D34D2" w:rsidRPr="00686444" w:rsidRDefault="009D34D2" w:rsidP="009D34D2">
      <w:pPr>
        <w:pStyle w:val="Heading3"/>
      </w:pPr>
      <w:bookmarkStart w:id="27" w:name="_MA.2.M.1.1"/>
      <w:bookmarkEnd w:id="27"/>
      <w:r w:rsidRPr="00686444">
        <w:t>MA.2.M.1.1</w:t>
      </w:r>
    </w:p>
    <w:p w14:paraId="38CAB63C" w14:textId="77777777" w:rsidR="00A31D0B" w:rsidRDefault="00A31D0B" w:rsidP="00A31D0B">
      <w:pPr>
        <w:pStyle w:val="Heading3"/>
      </w:pPr>
    </w:p>
    <w:p w14:paraId="53BDF1BD" w14:textId="77777777" w:rsidR="00A31D0B" w:rsidRPr="00446198" w:rsidRDefault="00A31D0B" w:rsidP="00D60720">
      <w:pPr>
        <w:pStyle w:val="Measurement"/>
      </w:pPr>
      <w:r w:rsidRPr="00446198">
        <w:t>Benchmark</w:t>
      </w:r>
    </w:p>
    <w:p w14:paraId="38EFC69D" w14:textId="6B07C6F4" w:rsidR="00A31D0B" w:rsidRPr="005D203C" w:rsidRDefault="00AD6667" w:rsidP="00A31D0B">
      <w:pPr>
        <w:pStyle w:val="Style3"/>
      </w:pPr>
      <w:r w:rsidRPr="009315F6">
        <w:t>MA.2.M.1.1</w:t>
      </w:r>
      <w:r w:rsidR="00A31D0B" w:rsidRPr="0012407D">
        <w:tab/>
      </w:r>
      <w:r w:rsidR="00E0152B" w:rsidRPr="00CF1399">
        <w:rPr>
          <w:color w:val="000000"/>
        </w:rPr>
        <w:t>Estimate and measure the length of an object to the nearest inch, foot, yard, centimeter or meter by selecting and using an appropriate tool</w:t>
      </w:r>
      <w:r w:rsidR="00A31D0B" w:rsidRPr="0012407D">
        <w:t>.</w:t>
      </w:r>
    </w:p>
    <w:p w14:paraId="5AA9255A" w14:textId="77777777" w:rsidR="00FD045C" w:rsidRPr="00CF1399" w:rsidRDefault="00FD045C" w:rsidP="00FD045C">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260ACDC1" w14:textId="77777777" w:rsidR="00FD045C" w:rsidRPr="00CF1399" w:rsidRDefault="00FD045C" w:rsidP="00FD045C">
      <w:pPr>
        <w:spacing w:after="0" w:line="240" w:lineRule="auto"/>
        <w:rPr>
          <w:rFonts w:eastAsia="Calibri" w:cs="Times New Roman"/>
          <w:color w:val="000000"/>
          <w:szCs w:val="24"/>
        </w:rPr>
      </w:pPr>
      <w:r w:rsidRPr="00CF1399">
        <w:rPr>
          <w:rFonts w:eastAsia="Calibri" w:cs="Times New Roman"/>
          <w:i/>
          <w:color w:val="000000"/>
          <w:szCs w:val="24"/>
        </w:rPr>
        <w:t xml:space="preserve">Clarification 1: </w:t>
      </w:r>
      <w:r w:rsidRPr="00CF1399">
        <w:rPr>
          <w:rFonts w:eastAsia="Calibri" w:cs="Times New Roman"/>
          <w:color w:val="000000"/>
          <w:szCs w:val="24"/>
        </w:rPr>
        <w:t xml:space="preserve">Instruction includes seeing rulers and tape measures as number lines. </w:t>
      </w:r>
    </w:p>
    <w:p w14:paraId="078439B6" w14:textId="77777777" w:rsidR="00FD045C" w:rsidRPr="00CF1399" w:rsidRDefault="00FD045C" w:rsidP="00FD045C">
      <w:pPr>
        <w:spacing w:after="0" w:line="240" w:lineRule="auto"/>
        <w:rPr>
          <w:rFonts w:eastAsia="Calibri" w:cs="Times New Roman"/>
          <w:color w:val="000000"/>
          <w:szCs w:val="24"/>
        </w:rPr>
      </w:pPr>
      <w:r w:rsidRPr="00CF1399">
        <w:rPr>
          <w:rFonts w:eastAsia="Calibri" w:cs="Times New Roman"/>
          <w:i/>
          <w:color w:val="000000"/>
          <w:szCs w:val="24"/>
        </w:rPr>
        <w:t>Clarification 2:</w:t>
      </w:r>
      <w:r w:rsidRPr="00CF1399">
        <w:rPr>
          <w:rFonts w:eastAsia="Calibri" w:cs="Times New Roman"/>
          <w:color w:val="000000"/>
          <w:szCs w:val="24"/>
        </w:rPr>
        <w:t xml:space="preserve"> Instruction focuses on recognizing that when an object is measured in two different units, fewer of the larger units are required. When comparing measurements of the same object in different units, measurement conversions are not expected. </w:t>
      </w:r>
    </w:p>
    <w:p w14:paraId="61A33E8A" w14:textId="76A6B15D" w:rsidR="00A31D0B" w:rsidRDefault="00FD045C" w:rsidP="00FD045C">
      <w:pPr>
        <w:spacing w:after="0"/>
      </w:pPr>
      <w:r w:rsidRPr="00CF1399">
        <w:rPr>
          <w:rFonts w:eastAsia="Calibri" w:cs="Times New Roman"/>
          <w:i/>
          <w:color w:val="000000"/>
          <w:szCs w:val="24"/>
        </w:rPr>
        <w:t>Clarification 3:</w:t>
      </w:r>
      <w:r w:rsidRPr="00CF1399">
        <w:rPr>
          <w:rFonts w:eastAsia="Calibri" w:cs="Times New Roman"/>
          <w:color w:val="000000"/>
          <w:szCs w:val="24"/>
        </w:rPr>
        <w:t xml:space="preserve"> When estimating the size of an object, a comparison with an object of known size can be used</w:t>
      </w:r>
    </w:p>
    <w:p w14:paraId="4EA3153D" w14:textId="77777777" w:rsidR="00A31D0B" w:rsidRPr="00446198" w:rsidRDefault="00A31D0B" w:rsidP="00D60720">
      <w:pPr>
        <w:pStyle w:val="Measurement"/>
      </w:pPr>
      <w:r w:rsidRPr="00446198">
        <w:t xml:space="preserve">Connecting Benchmarks/Horizontal Alignment        </w:t>
      </w:r>
    </w:p>
    <w:p w14:paraId="07A079C7" w14:textId="2C2DD597" w:rsidR="00A31D0B" w:rsidRPr="00D85CC4" w:rsidRDefault="00D85CC4" w:rsidP="003A74CF">
      <w:pPr>
        <w:pStyle w:val="ListParagraph"/>
        <w:numPr>
          <w:ilvl w:val="0"/>
          <w:numId w:val="93"/>
        </w:numPr>
      </w:pPr>
      <w:r w:rsidRPr="00CF1399">
        <w:rPr>
          <w:rFonts w:eastAsia="Times New Roman" w:cs="Times New Roman"/>
          <w:sz w:val="24"/>
          <w:szCs w:val="24"/>
        </w:rPr>
        <w:t>MA.2.GR.2.1</w:t>
      </w:r>
    </w:p>
    <w:p w14:paraId="3753BAAD" w14:textId="77777777" w:rsidR="00D85CC4" w:rsidRPr="00446198" w:rsidRDefault="00D85CC4" w:rsidP="00D85CC4">
      <w:pPr>
        <w:pStyle w:val="ListParagraph"/>
        <w:ind w:left="720"/>
      </w:pPr>
    </w:p>
    <w:p w14:paraId="326C6D22" w14:textId="77777777" w:rsidR="00A31D0B" w:rsidRPr="00446198" w:rsidRDefault="00A31D0B" w:rsidP="00D60720">
      <w:pPr>
        <w:pStyle w:val="Measurement"/>
      </w:pPr>
      <w:r w:rsidRPr="00446198">
        <w:t>Terms from the K-12 Glossary </w:t>
      </w:r>
    </w:p>
    <w:p w14:paraId="7FC3795E" w14:textId="77777777" w:rsidR="00A31D0B" w:rsidRPr="00446198" w:rsidRDefault="00A31D0B" w:rsidP="00A31D0B">
      <w:pPr>
        <w:pStyle w:val="ListParagraph"/>
        <w:ind w:left="720"/>
        <w:textAlignment w:val="baseline"/>
        <w:rPr>
          <w:rFonts w:eastAsia="Times New Roman" w:cs="Times New Roman"/>
          <w:sz w:val="24"/>
          <w:szCs w:val="24"/>
        </w:rPr>
      </w:pPr>
    </w:p>
    <w:p w14:paraId="09141A91" w14:textId="77777777" w:rsidR="00A31D0B" w:rsidRPr="00446198" w:rsidRDefault="00A31D0B" w:rsidP="00D60720">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FC01188" w14:textId="77777777" w:rsidR="00E44DCC" w:rsidRPr="00CF1399" w:rsidRDefault="00E44DCC" w:rsidP="003A74CF">
            <w:pPr>
              <w:pStyle w:val="ListParagraph"/>
              <w:numPr>
                <w:ilvl w:val="0"/>
                <w:numId w:val="94"/>
              </w:numPr>
              <w:tabs>
                <w:tab w:val="clear" w:pos="720"/>
              </w:tabs>
              <w:textAlignment w:val="baseline"/>
              <w:rPr>
                <w:rFonts w:cs="Times New Roman"/>
                <w:sz w:val="24"/>
                <w:szCs w:val="24"/>
              </w:rPr>
            </w:pPr>
            <w:r w:rsidRPr="00CF1399">
              <w:rPr>
                <w:rFonts w:eastAsia="Times New Roman" w:cs="Times New Roman"/>
                <w:color w:val="000000" w:themeColor="text1"/>
                <w:sz w:val="24"/>
                <w:szCs w:val="24"/>
              </w:rPr>
              <w:t>MA.1.M.1.1</w:t>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08B20EBE" w:rsidR="00A31D0B" w:rsidRPr="00775B2A" w:rsidRDefault="004C791A"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MA.3.M.1.1</w:t>
            </w:r>
          </w:p>
        </w:tc>
      </w:tr>
    </w:tbl>
    <w:p w14:paraId="53EE4233" w14:textId="6A9259ED" w:rsidR="00A31D0B" w:rsidRPr="00446198" w:rsidRDefault="00A31D0B" w:rsidP="00D60720">
      <w:pPr>
        <w:pStyle w:val="Measurement"/>
      </w:pPr>
      <w:r w:rsidRPr="00446198">
        <w:t xml:space="preserve">Purpose and Instructional Strategies </w:t>
      </w:r>
    </w:p>
    <w:p w14:paraId="47A6A923" w14:textId="77777777" w:rsidR="00E37314" w:rsidRPr="00CF1399" w:rsidRDefault="00E37314" w:rsidP="00E37314">
      <w:pPr>
        <w:spacing w:after="0" w:line="240" w:lineRule="auto"/>
        <w:textAlignment w:val="baseline"/>
        <w:rPr>
          <w:rFonts w:eastAsia="Times New Roman" w:cs="Times New Roman"/>
          <w:color w:val="000000" w:themeColor="text1"/>
          <w:sz w:val="24"/>
          <w:szCs w:val="24"/>
        </w:rPr>
      </w:pPr>
      <w:r w:rsidRPr="00CF1399">
        <w:rPr>
          <w:rFonts w:eastAsia="Times New Roman" w:cs="Times New Roman"/>
          <w:sz w:val="24"/>
          <w:szCs w:val="24"/>
        </w:rPr>
        <w:t xml:space="preserve">The purpose of this benchmark is to build instruction from grade 1 to include additional U.S. customary and metric units. Students will both estimate and measure objects in various units and are expected to select an appropriate measurement tool. </w:t>
      </w:r>
    </w:p>
    <w:p w14:paraId="5FB371B7" w14:textId="77777777" w:rsidR="00E37314" w:rsidRPr="00CF1399" w:rsidRDefault="00E37314" w:rsidP="003A74CF">
      <w:pPr>
        <w:numPr>
          <w:ilvl w:val="0"/>
          <w:numId w:val="55"/>
        </w:numPr>
        <w:spacing w:after="0" w:line="240" w:lineRule="auto"/>
        <w:ind w:left="360" w:firstLine="0"/>
        <w:rPr>
          <w:rFonts w:cs="Times New Roman"/>
          <w:color w:val="000000" w:themeColor="text1"/>
          <w:sz w:val="24"/>
          <w:szCs w:val="24"/>
        </w:rPr>
      </w:pPr>
      <w:r w:rsidRPr="00CF1399">
        <w:rPr>
          <w:rFonts w:eastAsia="Times New Roman" w:cs="Times New Roman"/>
          <w:sz w:val="24"/>
          <w:szCs w:val="24"/>
        </w:rPr>
        <w:t xml:space="preserve">Instruction includes helping students identify benchmark measurement references. </w:t>
      </w:r>
    </w:p>
    <w:p w14:paraId="53FAD5F4" w14:textId="4EA2A4E7" w:rsidR="00A31D0B" w:rsidRDefault="00E37314" w:rsidP="003A74CF">
      <w:pPr>
        <w:pStyle w:val="ListParagraph"/>
        <w:numPr>
          <w:ilvl w:val="0"/>
          <w:numId w:val="55"/>
        </w:numPr>
        <w:textAlignment w:val="baseline"/>
        <w:rPr>
          <w:rFonts w:eastAsia="Times New Roman" w:cs="Times New Roman"/>
          <w:sz w:val="24"/>
          <w:szCs w:val="24"/>
        </w:rPr>
      </w:pPr>
      <w:r w:rsidRPr="00E37314">
        <w:rPr>
          <w:rFonts w:eastAsia="Times New Roman" w:cs="Times New Roman"/>
          <w:sz w:val="24"/>
          <w:szCs w:val="24"/>
        </w:rPr>
        <w:t>Instruction includes helping students connect the concept of a number line to linear measurement tools such as rulers and tape measures.</w:t>
      </w:r>
    </w:p>
    <w:p w14:paraId="0AE02768" w14:textId="77777777" w:rsidR="00C84A09" w:rsidRPr="00E37314" w:rsidRDefault="00C84A09" w:rsidP="00C84A09">
      <w:pPr>
        <w:pStyle w:val="ListParagraph"/>
        <w:ind w:left="720"/>
        <w:textAlignment w:val="baseline"/>
        <w:rPr>
          <w:rFonts w:eastAsia="Times New Roman" w:cs="Times New Roman"/>
          <w:sz w:val="24"/>
          <w:szCs w:val="24"/>
        </w:rPr>
      </w:pPr>
    </w:p>
    <w:p w14:paraId="58EEDC7D" w14:textId="77777777" w:rsidR="00A31D0B" w:rsidRPr="00446198" w:rsidRDefault="00A31D0B" w:rsidP="00D60720">
      <w:pPr>
        <w:pStyle w:val="Measurement"/>
      </w:pPr>
      <w:r w:rsidRPr="00446198">
        <w:t>Common Misconceptions or Errors</w:t>
      </w:r>
    </w:p>
    <w:p w14:paraId="1EC70C25" w14:textId="77777777" w:rsidR="00746E05" w:rsidRPr="00CF1399" w:rsidRDefault="00746E05" w:rsidP="003A74CF">
      <w:pPr>
        <w:numPr>
          <w:ilvl w:val="0"/>
          <w:numId w:val="23"/>
        </w:numPr>
        <w:spacing w:after="0" w:line="240" w:lineRule="auto"/>
        <w:textAlignment w:val="baseline"/>
        <w:rPr>
          <w:rFonts w:eastAsiaTheme="minorEastAsia" w:cs="Times New Roman"/>
          <w:color w:val="000000" w:themeColor="text1"/>
          <w:sz w:val="24"/>
          <w:szCs w:val="24"/>
        </w:rPr>
      </w:pPr>
      <w:r w:rsidRPr="00CF1399">
        <w:rPr>
          <w:rFonts w:eastAsia="Calibri" w:cs="Times New Roman"/>
          <w:sz w:val="24"/>
          <w:szCs w:val="24"/>
        </w:rPr>
        <w:t xml:space="preserve">Students may misalign the </w:t>
      </w:r>
      <w:r>
        <w:rPr>
          <w:rFonts w:eastAsia="Calibri" w:cs="Times New Roman"/>
          <w:sz w:val="24"/>
          <w:szCs w:val="24"/>
        </w:rPr>
        <w:t>measurement tool</w:t>
      </w:r>
      <w:r w:rsidRPr="00CF1399">
        <w:rPr>
          <w:rFonts w:eastAsia="Calibri" w:cs="Times New Roman"/>
          <w:sz w:val="24"/>
          <w:szCs w:val="24"/>
        </w:rPr>
        <w:t xml:space="preserve"> with the object and measure an object from 1 instead of 0.</w:t>
      </w:r>
    </w:p>
    <w:p w14:paraId="5529BAC3" w14:textId="77777777" w:rsidR="00746E05" w:rsidRPr="00CF1399" w:rsidRDefault="00746E05" w:rsidP="003A74CF">
      <w:pPr>
        <w:numPr>
          <w:ilvl w:val="0"/>
          <w:numId w:val="23"/>
        </w:numPr>
        <w:spacing w:after="0" w:line="240" w:lineRule="auto"/>
        <w:textAlignment w:val="baseline"/>
        <w:rPr>
          <w:rFonts w:eastAsiaTheme="minorEastAsia" w:cs="Times New Roman"/>
          <w:color w:val="000000" w:themeColor="text1"/>
          <w:sz w:val="24"/>
          <w:szCs w:val="24"/>
        </w:rPr>
      </w:pPr>
      <w:r w:rsidRPr="00CF1399">
        <w:rPr>
          <w:rFonts w:eastAsia="Calibri" w:cs="Times New Roman"/>
          <w:sz w:val="24"/>
          <w:szCs w:val="24"/>
        </w:rPr>
        <w:t xml:space="preserve">Students may count all marks, not just the whole-unit marks, when </w:t>
      </w:r>
      <w:r>
        <w:rPr>
          <w:rFonts w:eastAsia="Calibri" w:cs="Times New Roman"/>
          <w:sz w:val="24"/>
          <w:szCs w:val="24"/>
        </w:rPr>
        <w:t>read</w:t>
      </w:r>
      <w:r w:rsidRPr="00CF1399">
        <w:rPr>
          <w:rFonts w:eastAsia="Calibri" w:cs="Times New Roman"/>
          <w:sz w:val="24"/>
          <w:szCs w:val="24"/>
        </w:rPr>
        <w:t xml:space="preserve">ing a </w:t>
      </w:r>
      <w:r>
        <w:rPr>
          <w:rFonts w:eastAsia="Calibri" w:cs="Times New Roman"/>
          <w:sz w:val="24"/>
          <w:szCs w:val="24"/>
        </w:rPr>
        <w:t>measurement tool</w:t>
      </w:r>
      <w:r w:rsidRPr="00CF1399">
        <w:rPr>
          <w:rFonts w:eastAsia="Calibri" w:cs="Times New Roman"/>
          <w:sz w:val="24"/>
          <w:szCs w:val="24"/>
        </w:rPr>
        <w:t>.</w:t>
      </w:r>
    </w:p>
    <w:p w14:paraId="4B26DD82" w14:textId="3CEEA414" w:rsidR="00A31D0B" w:rsidRPr="00602BEF" w:rsidRDefault="00746E05" w:rsidP="003A74CF">
      <w:pPr>
        <w:widowControl w:val="0"/>
        <w:numPr>
          <w:ilvl w:val="0"/>
          <w:numId w:val="23"/>
        </w:numPr>
        <w:spacing w:after="0" w:line="240" w:lineRule="auto"/>
        <w:rPr>
          <w:rFonts w:eastAsia="Times New Roman" w:cs="Times New Roman"/>
          <w:sz w:val="24"/>
          <w:szCs w:val="24"/>
        </w:rPr>
      </w:pPr>
      <w:r w:rsidRPr="00CF1399">
        <w:rPr>
          <w:rFonts w:eastAsia="Calibri" w:cs="Times New Roman"/>
          <w:sz w:val="24"/>
          <w:szCs w:val="24"/>
        </w:rPr>
        <w:t>Students may not have a clear concept of the approximate length of an inch, a foot, a centimeter or a meter</w:t>
      </w:r>
      <w:r w:rsidR="00A31D0B" w:rsidRPr="006B6BAE">
        <w:rPr>
          <w:rFonts w:eastAsia="Times New Roman" w:cs="Times New Roman"/>
          <w:sz w:val="24"/>
          <w:szCs w:val="24"/>
        </w:rPr>
        <w:t>.</w:t>
      </w:r>
    </w:p>
    <w:p w14:paraId="2D0CA436" w14:textId="77777777" w:rsidR="00A31D0B" w:rsidRPr="00446198" w:rsidRDefault="00A31D0B" w:rsidP="00A31D0B">
      <w:pPr>
        <w:widowControl w:val="0"/>
        <w:spacing w:after="0" w:line="240" w:lineRule="auto"/>
        <w:ind w:left="720"/>
        <w:rPr>
          <w:rFonts w:eastAsia="Times New Roman" w:cs="Times New Roman"/>
          <w:sz w:val="24"/>
          <w:szCs w:val="24"/>
        </w:rPr>
      </w:pPr>
    </w:p>
    <w:p w14:paraId="5904793E" w14:textId="77777777" w:rsidR="00A31D0B" w:rsidRPr="00446198" w:rsidRDefault="00A31D0B" w:rsidP="00D60720">
      <w:pPr>
        <w:pStyle w:val="Measurement"/>
      </w:pPr>
      <w:r w:rsidRPr="00446198">
        <w:t>Strategies to Support Tiered Instruction</w:t>
      </w:r>
    </w:p>
    <w:p w14:paraId="5BF486B7" w14:textId="77777777" w:rsidR="00031CA4" w:rsidRPr="003E68B7" w:rsidRDefault="00031CA4" w:rsidP="003A74CF">
      <w:pPr>
        <w:pStyle w:val="ListParagraph"/>
        <w:widowControl/>
        <w:numPr>
          <w:ilvl w:val="0"/>
          <w:numId w:val="96"/>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modeling how to measure an object and guiding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notice that the object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s measurement does not change if the object is placed further down the ruler. </w:t>
      </w:r>
    </w:p>
    <w:p w14:paraId="4EE0F990" w14:textId="77777777" w:rsidR="00031CA4" w:rsidRPr="00865625" w:rsidRDefault="00031CA4" w:rsidP="003A74CF">
      <w:pPr>
        <w:pStyle w:val="ListParagraph"/>
        <w:widowControl/>
        <w:numPr>
          <w:ilvl w:val="0"/>
          <w:numId w:val="97"/>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For example, </w:t>
      </w:r>
      <w:r w:rsidRPr="003E68B7">
        <w:rPr>
          <w:rFonts w:eastAsia="Times New Roman" w:cs="Times New Roman"/>
          <w:color w:val="000000" w:themeColor="text1"/>
          <w:sz w:val="24"/>
          <w:szCs w:val="24"/>
        </w:rPr>
        <w:t>modeling may include identifying the end points of an object and lining the endpoint with the zero mark of the ruler</w:t>
      </w:r>
      <w:r>
        <w:rPr>
          <w:rFonts w:eastAsia="Times New Roman" w:cs="Times New Roman"/>
          <w:color w:val="000000" w:themeColor="text1"/>
          <w:sz w:val="24"/>
          <w:szCs w:val="24"/>
        </w:rPr>
        <w:t xml:space="preserve"> or tape measure</w:t>
      </w:r>
      <w:r w:rsidRPr="003E68B7">
        <w:rPr>
          <w:rFonts w:eastAsia="Times New Roman" w:cs="Times New Roman"/>
          <w:color w:val="000000" w:themeColor="text1"/>
          <w:sz w:val="24"/>
          <w:szCs w:val="24"/>
        </w:rPr>
        <w:t xml:space="preserve">. Note that often the “zero” mark is not labeled and may be the end of the ruler or the very first tick mark depending on the ruler. </w:t>
      </w:r>
      <w:r>
        <w:rPr>
          <w:rFonts w:eastAsia="Times New Roman" w:cs="Times New Roman"/>
          <w:color w:val="000000" w:themeColor="text1"/>
          <w:sz w:val="24"/>
          <w:szCs w:val="24"/>
        </w:rPr>
        <w:t>The teacher s</w:t>
      </w:r>
      <w:r w:rsidRPr="003E68B7">
        <w:rPr>
          <w:rFonts w:eastAsia="Times New Roman" w:cs="Times New Roman"/>
          <w:color w:val="000000" w:themeColor="text1"/>
          <w:sz w:val="24"/>
          <w:szCs w:val="24"/>
        </w:rPr>
        <w:t>tate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correct measurement and then as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watch, move the object down the ruler and ask, “Does the object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s measurement change i</w:t>
      </w:r>
      <w:r>
        <w:rPr>
          <w:rFonts w:eastAsia="Times New Roman" w:cs="Times New Roman"/>
          <w:color w:val="000000" w:themeColor="text1"/>
          <w:sz w:val="24"/>
          <w:szCs w:val="24"/>
        </w:rPr>
        <w:t>f it</w:t>
      </w:r>
      <w:r w:rsidRPr="003E68B7">
        <w:rPr>
          <w:rFonts w:eastAsia="Times New Roman" w:cs="Times New Roman"/>
          <w:color w:val="000000" w:themeColor="text1"/>
          <w:sz w:val="24"/>
          <w:szCs w:val="24"/>
        </w:rPr>
        <w:t>s end point lines up with a different number?”</w:t>
      </w:r>
    </w:p>
    <w:p w14:paraId="6959CF84" w14:textId="77777777" w:rsidR="00EC7A3C" w:rsidRDefault="00B34326" w:rsidP="00EC7A3C">
      <w:pPr>
        <w:spacing w:after="0" w:line="240" w:lineRule="auto"/>
        <w:jc w:val="center"/>
        <w:rPr>
          <w:rFonts w:eastAsia="Times New Roman" w:cs="Times New Roman"/>
          <w:color w:val="000000" w:themeColor="text1"/>
          <w:sz w:val="24"/>
          <w:szCs w:val="24"/>
        </w:rPr>
      </w:pPr>
      <w:r w:rsidRPr="00B34326">
        <w:rPr>
          <w:rFonts w:eastAsia="Times New Roman" w:cs="Times New Roman"/>
          <w:noProof/>
          <w:sz w:val="24"/>
          <w:szCs w:val="24"/>
        </w:rPr>
        <w:drawing>
          <wp:inline distT="0" distB="0" distL="0" distR="0" wp14:anchorId="2DD982F6" wp14:editId="19653CDB">
            <wp:extent cx="5401429" cy="2181529"/>
            <wp:effectExtent l="0" t="0" r="8890" b="9525"/>
            <wp:docPr id="97756189" name="Picture 261" descr="Picture showing lining up object with endpoints on a ruler and then moving the object 3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189" name="Picture 261" descr="Picture showing lining up object with endpoints on a ruler and then moving the object 3 inches. "/>
                    <pic:cNvPicPr/>
                  </pic:nvPicPr>
                  <pic:blipFill>
                    <a:blip r:embed="rId75"/>
                    <a:stretch>
                      <a:fillRect/>
                    </a:stretch>
                  </pic:blipFill>
                  <pic:spPr>
                    <a:xfrm>
                      <a:off x="0" y="0"/>
                      <a:ext cx="5401429" cy="2181529"/>
                    </a:xfrm>
                    <a:prstGeom prst="rect">
                      <a:avLst/>
                    </a:prstGeom>
                  </pic:spPr>
                </pic:pic>
              </a:graphicData>
            </a:graphic>
          </wp:inline>
        </w:drawing>
      </w:r>
    </w:p>
    <w:p w14:paraId="667D2A8C" w14:textId="2CB1C23E" w:rsidR="00B34326" w:rsidRPr="006C0DC2" w:rsidRDefault="00EC7A3C" w:rsidP="003A74CF">
      <w:pPr>
        <w:pStyle w:val="ListParagraph"/>
        <w:numPr>
          <w:ilvl w:val="0"/>
          <w:numId w:val="97"/>
        </w:numPr>
        <w:rPr>
          <w:rFonts w:eastAsia="Times New Roman" w:cs="Times New Roman"/>
          <w:sz w:val="24"/>
          <w:szCs w:val="24"/>
        </w:rPr>
      </w:pPr>
      <w:r w:rsidRPr="00EC7A3C">
        <w:rPr>
          <w:rFonts w:eastAsia="Times New Roman" w:cs="Times New Roman"/>
          <w:color w:val="000000" w:themeColor="text1"/>
          <w:sz w:val="24"/>
          <w:szCs w:val="24"/>
        </w:rPr>
        <w:t>Students can also be shown examples of a ruler or tape measure on which the zero mark is not labeled and is the end of the measurement tool</w:t>
      </w:r>
      <w:r w:rsidR="00FE7B0A">
        <w:rPr>
          <w:rFonts w:eastAsia="Times New Roman" w:cs="Times New Roman"/>
          <w:color w:val="000000" w:themeColor="text1"/>
          <w:sz w:val="24"/>
          <w:szCs w:val="24"/>
        </w:rPr>
        <w:t>.</w:t>
      </w:r>
    </w:p>
    <w:p w14:paraId="0D913044" w14:textId="77777777" w:rsidR="006C0DC2" w:rsidRPr="00FE7B0A" w:rsidRDefault="006C0DC2" w:rsidP="006C0DC2">
      <w:pPr>
        <w:pStyle w:val="ListParagraph"/>
        <w:ind w:left="1440"/>
        <w:rPr>
          <w:rFonts w:eastAsia="Times New Roman" w:cs="Times New Roman"/>
          <w:sz w:val="24"/>
          <w:szCs w:val="24"/>
        </w:rPr>
      </w:pPr>
    </w:p>
    <w:p w14:paraId="2442AD35" w14:textId="77777777" w:rsidR="008C4693" w:rsidRDefault="006C0DC2" w:rsidP="008C4693">
      <w:pPr>
        <w:jc w:val="center"/>
        <w:rPr>
          <w:rFonts w:eastAsia="Times New Roman" w:cs="Times New Roman"/>
          <w:sz w:val="24"/>
          <w:szCs w:val="24"/>
        </w:rPr>
      </w:pPr>
      <w:r w:rsidRPr="006C0DC2">
        <w:rPr>
          <w:rFonts w:eastAsia="Times New Roman" w:cs="Times New Roman"/>
          <w:noProof/>
          <w:sz w:val="24"/>
          <w:szCs w:val="24"/>
        </w:rPr>
        <w:drawing>
          <wp:inline distT="0" distB="0" distL="0" distR="0" wp14:anchorId="7BD2DECA" wp14:editId="2B56BE8D">
            <wp:extent cx="4163006" cy="1038370"/>
            <wp:effectExtent l="0" t="0" r="9525" b="9525"/>
            <wp:docPr id="427671377" name="Picture 264" descr="Pictures of a ruler and a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1377" name="Picture 264" descr="Pictures of a ruler and a tape measure."/>
                    <pic:cNvPicPr/>
                  </pic:nvPicPr>
                  <pic:blipFill>
                    <a:blip r:embed="rId76"/>
                    <a:stretch>
                      <a:fillRect/>
                    </a:stretch>
                  </pic:blipFill>
                  <pic:spPr>
                    <a:xfrm>
                      <a:off x="0" y="0"/>
                      <a:ext cx="4163006" cy="1038370"/>
                    </a:xfrm>
                    <a:prstGeom prst="rect">
                      <a:avLst/>
                    </a:prstGeom>
                  </pic:spPr>
                </pic:pic>
              </a:graphicData>
            </a:graphic>
          </wp:inline>
        </w:drawing>
      </w:r>
    </w:p>
    <w:p w14:paraId="4BC2390B" w14:textId="4C745016" w:rsidR="00FE7B0A" w:rsidRPr="00DF7025" w:rsidRDefault="008F7529" w:rsidP="003A74CF">
      <w:pPr>
        <w:pStyle w:val="ListParagraph"/>
        <w:numPr>
          <w:ilvl w:val="0"/>
          <w:numId w:val="97"/>
        </w:numPr>
        <w:rPr>
          <w:rFonts w:eastAsiaTheme="minorEastAsia" w:cs="Times New Roman"/>
          <w:color w:val="000000" w:themeColor="text1"/>
          <w:sz w:val="24"/>
          <w:szCs w:val="24"/>
        </w:rPr>
      </w:pPr>
      <w:r w:rsidRPr="00DF7025">
        <w:rPr>
          <w:rFonts w:eastAsiaTheme="minorEastAsia" w:cs="Times New Roman"/>
          <w:color w:val="000000" w:themeColor="text1"/>
          <w:sz w:val="24"/>
          <w:szCs w:val="24"/>
        </w:rPr>
        <w:t xml:space="preserve">Instruction includes opportunities to compare a regular ruler to a ruler that only has whole number tick marks. </w:t>
      </w:r>
      <w:r w:rsidR="008C4693" w:rsidRPr="00DF7025">
        <w:rPr>
          <w:rFonts w:eastAsiaTheme="minorEastAsia" w:cs="Times New Roman"/>
          <w:color w:val="000000" w:themeColor="text1"/>
          <w:sz w:val="24"/>
          <w:szCs w:val="24"/>
        </w:rPr>
        <w:t>The teacher</w:t>
      </w:r>
      <w:r w:rsidRPr="00DF7025">
        <w:rPr>
          <w:rFonts w:eastAsiaTheme="minorEastAsia" w:cs="Times New Roman"/>
          <w:color w:val="000000" w:themeColor="text1"/>
          <w:sz w:val="24"/>
          <w:szCs w:val="24"/>
        </w:rPr>
        <w:t xml:space="preserve"> demonstrates how to measure using the modified ruler and then measures the same object with the regular ruler. Students compare the two rulers</w:t>
      </w:r>
    </w:p>
    <w:p w14:paraId="3743367A" w14:textId="288DC5DB" w:rsidR="004726D9" w:rsidRDefault="004726D9" w:rsidP="004F27CD">
      <w:pPr>
        <w:jc w:val="center"/>
        <w:rPr>
          <w:rFonts w:eastAsiaTheme="minorEastAsia" w:cs="Times New Roman"/>
          <w:color w:val="000000" w:themeColor="text1"/>
          <w:sz w:val="24"/>
          <w:szCs w:val="24"/>
        </w:rPr>
      </w:pPr>
      <w:r w:rsidRPr="00561C46">
        <w:rPr>
          <w:noProof/>
        </w:rPr>
        <w:drawing>
          <wp:inline distT="0" distB="0" distL="0" distR="0" wp14:anchorId="61EC2CBC" wp14:editId="2F0C8B02">
            <wp:extent cx="4382112" cy="1267002"/>
            <wp:effectExtent l="0" t="0" r="0" b="9525"/>
            <wp:docPr id="700481224" name="Picture 265" descr="A ruler with only whole number tick marks on top of a regular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81224" name="Picture 265" descr="A ruler with only whole number tick marks on top of a regular ruler. "/>
                    <pic:cNvPicPr/>
                  </pic:nvPicPr>
                  <pic:blipFill>
                    <a:blip r:embed="rId77"/>
                    <a:stretch>
                      <a:fillRect/>
                    </a:stretch>
                  </pic:blipFill>
                  <pic:spPr>
                    <a:xfrm>
                      <a:off x="0" y="0"/>
                      <a:ext cx="4382112" cy="1267002"/>
                    </a:xfrm>
                    <a:prstGeom prst="rect">
                      <a:avLst/>
                    </a:prstGeom>
                  </pic:spPr>
                </pic:pic>
              </a:graphicData>
            </a:graphic>
          </wp:inline>
        </w:drawing>
      </w:r>
    </w:p>
    <w:p w14:paraId="249F83C9" w14:textId="0C25D19C" w:rsidR="004F27CD" w:rsidRDefault="00BF1949" w:rsidP="003A74CF">
      <w:pPr>
        <w:pStyle w:val="ListParagraph"/>
        <w:numPr>
          <w:ilvl w:val="0"/>
          <w:numId w:val="97"/>
        </w:numPr>
        <w:rPr>
          <w:rFonts w:eastAsiaTheme="minorEastAsia" w:cs="Times New Roman"/>
          <w:color w:val="000000" w:themeColor="text1"/>
          <w:sz w:val="24"/>
          <w:szCs w:val="24"/>
        </w:rPr>
      </w:pPr>
      <w:r w:rsidRPr="00BF1949">
        <w:rPr>
          <w:rFonts w:eastAsiaTheme="minorEastAsia" w:cs="Times New Roman"/>
          <w:color w:val="000000" w:themeColor="text1"/>
          <w:sz w:val="24"/>
          <w:szCs w:val="24"/>
        </w:rPr>
        <w:t>Instruction includes directing students to make connections between their world and measurements of inch, foot, centimeter and meter. Students discuss these relationships, draw pictures and write labels that can be used as a reference to help them remember the different length units and their approximate sizes</w:t>
      </w:r>
      <w:r w:rsidR="00A51B22">
        <w:rPr>
          <w:rFonts w:eastAsiaTheme="minorEastAsia" w:cs="Times New Roman"/>
          <w:color w:val="000000" w:themeColor="text1"/>
          <w:sz w:val="24"/>
          <w:szCs w:val="24"/>
        </w:rPr>
        <w:t>.</w:t>
      </w:r>
    </w:p>
    <w:p w14:paraId="4E0289D4" w14:textId="01423091" w:rsidR="00775FED" w:rsidRDefault="00283C8A" w:rsidP="003A74CF">
      <w:pPr>
        <w:pStyle w:val="ListParagraph"/>
        <w:numPr>
          <w:ilvl w:val="1"/>
          <w:numId w:val="97"/>
        </w:numPr>
        <w:rPr>
          <w:rFonts w:eastAsiaTheme="minorEastAsia" w:cs="Times New Roman"/>
          <w:color w:val="000000" w:themeColor="text1"/>
          <w:sz w:val="24"/>
          <w:szCs w:val="24"/>
        </w:rPr>
      </w:pPr>
      <w:r w:rsidRPr="19E6D8DF">
        <w:rPr>
          <w:rFonts w:eastAsiaTheme="minorEastAsia" w:cs="Times New Roman"/>
          <w:color w:val="000000" w:themeColor="text1"/>
          <w:sz w:val="24"/>
          <w:szCs w:val="24"/>
        </w:rPr>
        <w:t xml:space="preserve">For example, students can use index cards to draw examples of each length unit relationship. Multiple cards can be made so that students can sort, do a memory match, </w:t>
      </w:r>
      <w:r w:rsidRPr="19E6D8DF">
        <w:rPr>
          <w:rFonts w:eastAsiaTheme="minorEastAsia" w:cs="Times New Roman"/>
          <w:sz w:val="24"/>
          <w:szCs w:val="24"/>
        </w:rPr>
        <w:t xml:space="preserve">or combine them </w:t>
      </w:r>
      <w:r w:rsidRPr="19E6D8DF">
        <w:rPr>
          <w:rFonts w:eastAsiaTheme="minorEastAsia" w:cs="Times New Roman"/>
          <w:color w:val="000000" w:themeColor="text1"/>
          <w:sz w:val="24"/>
          <w:szCs w:val="24"/>
        </w:rPr>
        <w:t>to create a mini booklet</w:t>
      </w:r>
      <w:r w:rsidR="000A2437">
        <w:rPr>
          <w:rFonts w:eastAsiaTheme="minorEastAsia" w:cs="Times New Roman"/>
          <w:color w:val="000000" w:themeColor="text1"/>
          <w:sz w:val="24"/>
          <w:szCs w:val="24"/>
        </w:rPr>
        <w:t>.</w:t>
      </w:r>
    </w:p>
    <w:p w14:paraId="3BEEBFC0" w14:textId="3837E43E" w:rsidR="000A2437" w:rsidRDefault="00774975" w:rsidP="00774975">
      <w:pPr>
        <w:jc w:val="center"/>
        <w:rPr>
          <w:rFonts w:eastAsiaTheme="minorEastAsia" w:cs="Times New Roman"/>
          <w:color w:val="000000" w:themeColor="text1"/>
          <w:sz w:val="24"/>
          <w:szCs w:val="24"/>
        </w:rPr>
      </w:pPr>
      <w:r w:rsidRPr="00D65E4A">
        <w:rPr>
          <w:rFonts w:cs="Times New Roman"/>
          <w:b/>
          <w:bCs/>
          <w:noProof/>
          <w:sz w:val="24"/>
          <w:szCs w:val="24"/>
        </w:rPr>
        <w:lastRenderedPageBreak/>
        <w:drawing>
          <wp:inline distT="0" distB="0" distL="0" distR="0" wp14:anchorId="533C0314" wp14:editId="4EFF0345">
            <wp:extent cx="2391109" cy="1105054"/>
            <wp:effectExtent l="0" t="0" r="9525" b="0"/>
            <wp:docPr id="450273885" name="Picture 266" descr="Picture of a fingernail saying it is about 1 centimeter. Picture legs saying &quot;My knee to my ankle is about 1 fo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3885" name="Picture 266" descr="Picture of a fingernail saying it is about 1 centimeter. Picture legs saying &quot;My knee to my ankle is about 1 foot. &quot;"/>
                    <pic:cNvPicPr/>
                  </pic:nvPicPr>
                  <pic:blipFill>
                    <a:blip r:embed="rId78"/>
                    <a:stretch>
                      <a:fillRect/>
                    </a:stretch>
                  </pic:blipFill>
                  <pic:spPr>
                    <a:xfrm>
                      <a:off x="0" y="0"/>
                      <a:ext cx="2391109" cy="1105054"/>
                    </a:xfrm>
                    <a:prstGeom prst="rect">
                      <a:avLst/>
                    </a:prstGeom>
                  </pic:spPr>
                </pic:pic>
              </a:graphicData>
            </a:graphic>
          </wp:inline>
        </w:drawing>
      </w:r>
    </w:p>
    <w:p w14:paraId="388DE4AC" w14:textId="77777777" w:rsidR="00A51B22" w:rsidRPr="00A51B22" w:rsidRDefault="00A51B22" w:rsidP="000A2437">
      <w:pPr>
        <w:pStyle w:val="ListParagraph"/>
        <w:ind w:left="1440"/>
        <w:rPr>
          <w:rFonts w:eastAsiaTheme="minorEastAsia" w:cs="Times New Roman"/>
          <w:color w:val="000000" w:themeColor="text1"/>
          <w:sz w:val="24"/>
          <w:szCs w:val="24"/>
        </w:rPr>
      </w:pPr>
    </w:p>
    <w:p w14:paraId="6064C550" w14:textId="321C03B3" w:rsidR="00A31D0B" w:rsidRPr="00446198" w:rsidRDefault="00A31D0B" w:rsidP="00D60720">
      <w:pPr>
        <w:pStyle w:val="Measurement"/>
      </w:pPr>
      <w:r w:rsidRPr="00446198">
        <w:t>Instructional Tasks </w:t>
      </w:r>
    </w:p>
    <w:p w14:paraId="0DA1B22D" w14:textId="77777777" w:rsidR="0093089B" w:rsidRPr="00CF1399" w:rsidRDefault="0093089B" w:rsidP="0093089B">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eastAsia="Times New Roman" w:cs="Times New Roman"/>
          <w:i/>
          <w:iCs/>
          <w:color w:val="000000" w:themeColor="text1"/>
          <w:sz w:val="24"/>
          <w:szCs w:val="24"/>
        </w:rPr>
        <w:t xml:space="preserve">(MTR.4.1, </w:t>
      </w:r>
      <w:r w:rsidRPr="00CF1399">
        <w:rPr>
          <w:rFonts w:eastAsia="Calibri" w:cs="Times New Roman"/>
          <w:i/>
          <w:iCs/>
          <w:sz w:val="24"/>
          <w:szCs w:val="24"/>
        </w:rPr>
        <w:t>MTR.6.1)</w:t>
      </w:r>
    </w:p>
    <w:p w14:paraId="0F3D2DF6" w14:textId="77777777" w:rsidR="0093089B" w:rsidRPr="00CF1399" w:rsidRDefault="0093089B" w:rsidP="0093089B">
      <w:pPr>
        <w:spacing w:after="0" w:line="240" w:lineRule="auto"/>
        <w:ind w:left="36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As a class, determine several classroom objects whose lengths can be measured (e.g., pencil, book, desk, glue stick, etc.). </w:t>
      </w:r>
    </w:p>
    <w:p w14:paraId="3918E007" w14:textId="77777777" w:rsidR="0093089B" w:rsidRPr="00CF1399" w:rsidRDefault="0093089B" w:rsidP="0093089B">
      <w:pPr>
        <w:spacing w:after="0" w:line="240" w:lineRule="auto"/>
        <w:ind w:left="1440" w:hanging="72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Part A. Before measuring, select an appropriate tool and estimate the number of units. </w:t>
      </w:r>
    </w:p>
    <w:p w14:paraId="489BD263" w14:textId="41E2A0EC" w:rsidR="00A31D0B" w:rsidRDefault="0093089B" w:rsidP="0093089B">
      <w:pPr>
        <w:spacing w:after="0" w:line="240" w:lineRule="auto"/>
        <w:rPr>
          <w:rFonts w:eastAsia="Times New Roman" w:cs="Times New Roman"/>
          <w:color w:val="000000" w:themeColor="text1"/>
          <w:sz w:val="24"/>
          <w:szCs w:val="24"/>
        </w:rPr>
      </w:pPr>
      <w:r w:rsidRPr="00CF1399">
        <w:rPr>
          <w:rFonts w:eastAsia="Times New Roman" w:cs="Times New Roman"/>
          <w:color w:val="000000" w:themeColor="text1"/>
          <w:sz w:val="24"/>
          <w:szCs w:val="24"/>
        </w:rPr>
        <w:t>Part B. Compare their estimates to the actual measurement. Include a comparison of the number of units based on the tool selected</w:t>
      </w:r>
      <w:r>
        <w:rPr>
          <w:rFonts w:eastAsia="Times New Roman" w:cs="Times New Roman"/>
          <w:color w:val="000000" w:themeColor="text1"/>
          <w:sz w:val="24"/>
          <w:szCs w:val="24"/>
        </w:rPr>
        <w:t>.</w:t>
      </w:r>
    </w:p>
    <w:p w14:paraId="0DE93F33" w14:textId="77777777" w:rsidR="0093089B" w:rsidRPr="00446198" w:rsidRDefault="0093089B" w:rsidP="0093089B">
      <w:pPr>
        <w:spacing w:after="0" w:line="240" w:lineRule="auto"/>
        <w:rPr>
          <w:rFonts w:eastAsia="Times New Roman" w:cs="Times New Roman"/>
          <w:sz w:val="24"/>
          <w:szCs w:val="24"/>
        </w:rPr>
      </w:pPr>
    </w:p>
    <w:p w14:paraId="1CE2F649" w14:textId="77777777" w:rsidR="00A31D0B" w:rsidRPr="00446198" w:rsidRDefault="00A31D0B" w:rsidP="00D60720">
      <w:pPr>
        <w:pStyle w:val="Measurement"/>
      </w:pPr>
      <w:r w:rsidRPr="00446198">
        <w:t>Instructional Items </w:t>
      </w:r>
    </w:p>
    <w:p w14:paraId="78DE9309" w14:textId="77777777" w:rsidR="00AA6B57" w:rsidRPr="0022056B" w:rsidRDefault="00AA6B57" w:rsidP="00AA6B57">
      <w:pPr>
        <w:spacing w:after="0" w:line="240" w:lineRule="auto"/>
        <w:textAlignment w:val="baseline"/>
        <w:rPr>
          <w:rFonts w:eastAsia="Times New Roman" w:cs="Times New Roman"/>
          <w:i/>
          <w:color w:val="000000" w:themeColor="text1"/>
          <w:sz w:val="24"/>
          <w:szCs w:val="24"/>
        </w:rPr>
      </w:pPr>
      <w:r w:rsidRPr="0022056B">
        <w:rPr>
          <w:rFonts w:eastAsia="Times New Roman" w:cs="Times New Roman"/>
          <w:i/>
          <w:color w:val="000000" w:themeColor="text1"/>
          <w:sz w:val="24"/>
          <w:szCs w:val="24"/>
        </w:rPr>
        <w:t>Instructional Item 1</w:t>
      </w:r>
    </w:p>
    <w:p w14:paraId="01B43F01" w14:textId="77777777" w:rsidR="00AA6B57" w:rsidRDefault="00AA6B57" w:rsidP="00AA6B57">
      <w:pPr>
        <w:spacing w:after="0" w:line="240" w:lineRule="auto"/>
        <w:ind w:left="360"/>
        <w:textAlignment w:val="baseline"/>
        <w:rPr>
          <w:rFonts w:eastAsia="Times New Roman" w:cs="Times New Roman"/>
          <w:color w:val="000000" w:themeColor="text1"/>
          <w:sz w:val="24"/>
          <w:szCs w:val="24"/>
        </w:rPr>
      </w:pPr>
      <w:r w:rsidRPr="6F904DE6">
        <w:rPr>
          <w:rFonts w:eastAsia="Times New Roman" w:cs="Times New Roman"/>
          <w:color w:val="000000" w:themeColor="text1"/>
          <w:sz w:val="24"/>
          <w:szCs w:val="24"/>
        </w:rPr>
        <w:t>Nancy measured her index card using a ruler. She thinks the index card is about 9 centimeter</w:t>
      </w:r>
      <w:r>
        <w:rPr>
          <w:rFonts w:eastAsia="Times New Roman" w:cs="Times New Roman"/>
          <w:color w:val="000000" w:themeColor="text1"/>
          <w:sz w:val="24"/>
          <w:szCs w:val="24"/>
        </w:rPr>
        <w:t>s</w:t>
      </w:r>
      <w:r w:rsidRPr="6F904DE6">
        <w:rPr>
          <w:rFonts w:eastAsia="Times New Roman" w:cs="Times New Roman"/>
          <w:color w:val="000000" w:themeColor="text1"/>
          <w:sz w:val="24"/>
          <w:szCs w:val="24"/>
        </w:rPr>
        <w:t xml:space="preserve"> long.  Is Nancy’s work correct? Explain why or why not</w:t>
      </w:r>
      <w:r>
        <w:rPr>
          <w:rFonts w:eastAsia="Times New Roman" w:cs="Times New Roman"/>
          <w:color w:val="000000" w:themeColor="text1"/>
          <w:sz w:val="24"/>
          <w:szCs w:val="24"/>
        </w:rPr>
        <w:t>.</w:t>
      </w:r>
    </w:p>
    <w:p w14:paraId="4027C084" w14:textId="77777777" w:rsidR="00AA6B57" w:rsidRDefault="00AA6B57" w:rsidP="00AA6B57">
      <w:pPr>
        <w:spacing w:after="0" w:line="240" w:lineRule="auto"/>
        <w:ind w:left="360"/>
        <w:textAlignment w:val="baseline"/>
        <w:rPr>
          <w:rFonts w:eastAsia="Times New Roman" w:cs="Times New Roman"/>
          <w:color w:val="000000" w:themeColor="text1"/>
          <w:sz w:val="24"/>
          <w:szCs w:val="24"/>
        </w:rPr>
      </w:pPr>
    </w:p>
    <w:p w14:paraId="182E381E" w14:textId="1FE352EF" w:rsidR="00A31D0B" w:rsidRPr="006B6BAE" w:rsidRDefault="00846970" w:rsidP="00846970">
      <w:pPr>
        <w:spacing w:after="0" w:line="240" w:lineRule="auto"/>
        <w:ind w:left="360"/>
        <w:jc w:val="center"/>
        <w:textAlignment w:val="baseline"/>
        <w:rPr>
          <w:rFonts w:eastAsia="Times New Roman" w:cs="Times New Roman"/>
          <w:sz w:val="24"/>
          <w:szCs w:val="24"/>
        </w:rPr>
      </w:pPr>
      <w:r w:rsidRPr="00CF1399">
        <w:rPr>
          <w:rFonts w:cs="Times New Roman"/>
          <w:noProof/>
          <w:sz w:val="24"/>
          <w:szCs w:val="24"/>
        </w:rPr>
        <w:drawing>
          <wp:inline distT="0" distB="0" distL="0" distR="0" wp14:anchorId="150EE531" wp14:editId="777B4D6F">
            <wp:extent cx="1267097" cy="1044137"/>
            <wp:effectExtent l="0" t="0" r="9525" b="3810"/>
            <wp:docPr id="468563523" name="Picture 267" descr="C:\Users\courtney.starling\AppData\Local\Microsoft\Windows\INetCache\Content.MSO\E105C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0325" name="Picture 1" descr="C:\Users\courtney.starling\AppData\Local\Microsoft\Windows\INetCache\Content.MSO\E105C1F2.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7313" cy="1052556"/>
                    </a:xfrm>
                    <a:prstGeom prst="rect">
                      <a:avLst/>
                    </a:prstGeom>
                    <a:noFill/>
                    <a:ln>
                      <a:noFill/>
                    </a:ln>
                  </pic:spPr>
                </pic:pic>
              </a:graphicData>
            </a:graphic>
          </wp:inline>
        </w:drawing>
      </w:r>
    </w:p>
    <w:p w14:paraId="402B861B" w14:textId="0073818F" w:rsidR="00A31D0B" w:rsidRPr="00602BEF" w:rsidRDefault="00A31D0B" w:rsidP="00A31D0B">
      <w:pPr>
        <w:spacing w:after="0" w:line="240" w:lineRule="auto"/>
        <w:jc w:val="center"/>
        <w:textAlignment w:val="baseline"/>
        <w:rPr>
          <w:rFonts w:eastAsia="Times New Roman" w:cs="Times New Roman"/>
          <w:sz w:val="24"/>
          <w:szCs w:val="24"/>
        </w:rPr>
      </w:pPr>
    </w:p>
    <w:p w14:paraId="60C47DEB" w14:textId="77777777" w:rsidR="00A31D0B" w:rsidRPr="00C0141B" w:rsidRDefault="00A31D0B" w:rsidP="00A31D0B">
      <w:pPr>
        <w:pStyle w:val="Style4"/>
      </w:pPr>
      <w:r w:rsidRPr="00446198">
        <w:t>*The strategies, tasks and items included in the B1G-M are examples and should not be considered comprehensive.</w:t>
      </w:r>
    </w:p>
    <w:p w14:paraId="4EC64013" w14:textId="537C524F" w:rsidR="00A31D0B" w:rsidRDefault="00A31D0B">
      <w:pPr>
        <w:rPr>
          <w:b/>
          <w:bCs/>
          <w:u w:val="single"/>
        </w:rPr>
      </w:pPr>
    </w:p>
    <w:p w14:paraId="02A57C6A" w14:textId="5C917C3A" w:rsidR="005765C4" w:rsidRPr="00686444" w:rsidRDefault="005765C4" w:rsidP="005765C4">
      <w:pPr>
        <w:pStyle w:val="Heading3"/>
      </w:pPr>
      <w:bookmarkStart w:id="28" w:name="_MA.2.M.1.2"/>
      <w:bookmarkStart w:id="29" w:name="_Hlk172887994"/>
      <w:bookmarkEnd w:id="28"/>
      <w:r w:rsidRPr="00686444">
        <w:t>MA.2.M.1.</w:t>
      </w:r>
      <w:r>
        <w:t>2</w:t>
      </w:r>
    </w:p>
    <w:p w14:paraId="21A2A848" w14:textId="77777777" w:rsidR="005765C4" w:rsidRDefault="005765C4" w:rsidP="005765C4">
      <w:pPr>
        <w:pStyle w:val="Heading3"/>
      </w:pPr>
    </w:p>
    <w:p w14:paraId="781E875B" w14:textId="77777777" w:rsidR="005765C4" w:rsidRPr="00446198" w:rsidRDefault="005765C4" w:rsidP="005765C4">
      <w:pPr>
        <w:pStyle w:val="Measurement"/>
      </w:pPr>
      <w:r w:rsidRPr="00446198">
        <w:t>Benchmark</w:t>
      </w:r>
    </w:p>
    <w:p w14:paraId="463B9D8D" w14:textId="27570F32" w:rsidR="005765C4" w:rsidRPr="005D203C" w:rsidRDefault="005765C4" w:rsidP="005765C4">
      <w:pPr>
        <w:pStyle w:val="Style3"/>
      </w:pPr>
      <w:r w:rsidRPr="009315F6">
        <w:t>MA.2.M.1.</w:t>
      </w:r>
      <w:r>
        <w:t>2</w:t>
      </w:r>
      <w:r w:rsidRPr="0012407D">
        <w:tab/>
      </w:r>
      <w:r w:rsidR="003828ED" w:rsidRPr="0022056B">
        <w:rPr>
          <w:color w:val="000000"/>
        </w:rPr>
        <w:t>Measure the lengths of two objects using the same unit and determine the difference between their measurements</w:t>
      </w:r>
      <w:r w:rsidRPr="0012407D">
        <w:t>.</w:t>
      </w:r>
    </w:p>
    <w:p w14:paraId="78180ED9" w14:textId="77777777" w:rsidR="005765C4" w:rsidRPr="00CF1399" w:rsidRDefault="005765C4" w:rsidP="005765C4">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65F4ACDA" w14:textId="5D0F503D" w:rsidR="005765C4" w:rsidRDefault="00854834" w:rsidP="005765C4">
      <w:pPr>
        <w:spacing w:after="0"/>
        <w:rPr>
          <w:rFonts w:eastAsia="Calibri" w:cs="Times New Roman"/>
          <w:szCs w:val="24"/>
        </w:rPr>
      </w:pPr>
      <w:r w:rsidRPr="0022056B">
        <w:rPr>
          <w:rFonts w:eastAsia="Calibri" w:cs="Times New Roman"/>
          <w:i/>
          <w:szCs w:val="24"/>
        </w:rPr>
        <w:t>Clarification 1:</w:t>
      </w:r>
      <w:r w:rsidRPr="0022056B">
        <w:rPr>
          <w:rFonts w:eastAsia="Calibri" w:cs="Times New Roman"/>
          <w:szCs w:val="24"/>
        </w:rPr>
        <w:t xml:space="preserve"> Within this benchmark, the expectation is to measure objects to the nearest inch, foot, yard, centimeter or meter</w:t>
      </w:r>
      <w:r>
        <w:rPr>
          <w:rFonts w:eastAsia="Calibri" w:cs="Times New Roman"/>
          <w:szCs w:val="24"/>
        </w:rPr>
        <w:t>.</w:t>
      </w:r>
    </w:p>
    <w:p w14:paraId="46665591" w14:textId="77777777" w:rsidR="00854834" w:rsidRDefault="00854834" w:rsidP="005765C4">
      <w:pPr>
        <w:spacing w:after="0"/>
      </w:pPr>
    </w:p>
    <w:p w14:paraId="769808AD" w14:textId="77777777" w:rsidR="005765C4" w:rsidRPr="00446198" w:rsidRDefault="005765C4" w:rsidP="005765C4">
      <w:pPr>
        <w:pStyle w:val="Measurement"/>
      </w:pPr>
      <w:r w:rsidRPr="00446198">
        <w:t xml:space="preserve">Connecting Benchmarks/Horizontal Alignment        </w:t>
      </w:r>
    </w:p>
    <w:p w14:paraId="5A2D1F77" w14:textId="77777777" w:rsidR="00235012" w:rsidRPr="00E3569F" w:rsidRDefault="00235012"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MA.2.NSO.2.3</w:t>
      </w:r>
    </w:p>
    <w:p w14:paraId="101D09C0" w14:textId="77777777" w:rsidR="00235012" w:rsidRPr="0022056B" w:rsidRDefault="00235012" w:rsidP="003A74CF">
      <w:pPr>
        <w:pStyle w:val="ListParagraph"/>
        <w:numPr>
          <w:ilvl w:val="0"/>
          <w:numId w:val="48"/>
        </w:numPr>
        <w:contextualSpacing/>
        <w:rPr>
          <w:rFonts w:cs="Times New Roman"/>
          <w:sz w:val="24"/>
          <w:szCs w:val="24"/>
        </w:rPr>
      </w:pPr>
      <w:r>
        <w:rPr>
          <w:rFonts w:eastAsia="Times New Roman" w:cs="Times New Roman"/>
          <w:color w:val="000000" w:themeColor="text1"/>
          <w:sz w:val="24"/>
          <w:szCs w:val="24"/>
        </w:rPr>
        <w:t>MA.2.AR.1.1</w:t>
      </w:r>
    </w:p>
    <w:p w14:paraId="0EB632CB" w14:textId="77777777" w:rsidR="005765C4" w:rsidRPr="00446198" w:rsidRDefault="005765C4" w:rsidP="005765C4">
      <w:pPr>
        <w:pStyle w:val="ListParagraph"/>
        <w:ind w:left="720"/>
      </w:pPr>
    </w:p>
    <w:p w14:paraId="7EC73D74" w14:textId="77777777" w:rsidR="005765C4" w:rsidRPr="00446198" w:rsidRDefault="005765C4" w:rsidP="005765C4">
      <w:pPr>
        <w:pStyle w:val="Measurement"/>
      </w:pPr>
      <w:r w:rsidRPr="00446198">
        <w:t>Terms from the K-12 Glossary </w:t>
      </w:r>
    </w:p>
    <w:p w14:paraId="3C8D95AF" w14:textId="77777777" w:rsidR="005765C4" w:rsidRDefault="005765C4" w:rsidP="005765C4">
      <w:pPr>
        <w:pStyle w:val="ListParagraph"/>
        <w:ind w:left="720"/>
        <w:textAlignment w:val="baseline"/>
        <w:rPr>
          <w:rFonts w:eastAsia="Times New Roman" w:cs="Times New Roman"/>
          <w:sz w:val="24"/>
          <w:szCs w:val="24"/>
        </w:rPr>
      </w:pPr>
    </w:p>
    <w:p w14:paraId="618AC77A" w14:textId="77777777" w:rsidR="001C25C7" w:rsidRDefault="001C25C7" w:rsidP="005765C4">
      <w:pPr>
        <w:pStyle w:val="ListParagraph"/>
        <w:ind w:left="720"/>
        <w:textAlignment w:val="baseline"/>
        <w:rPr>
          <w:rFonts w:eastAsia="Times New Roman" w:cs="Times New Roman"/>
          <w:sz w:val="24"/>
          <w:szCs w:val="24"/>
        </w:rPr>
      </w:pPr>
    </w:p>
    <w:p w14:paraId="192C2DA9" w14:textId="77777777" w:rsidR="001C25C7" w:rsidRPr="00446198" w:rsidRDefault="001C25C7" w:rsidP="005765C4">
      <w:pPr>
        <w:pStyle w:val="ListParagraph"/>
        <w:ind w:left="720"/>
        <w:textAlignment w:val="baseline"/>
        <w:rPr>
          <w:rFonts w:eastAsia="Times New Roman" w:cs="Times New Roman"/>
          <w:sz w:val="24"/>
          <w:szCs w:val="24"/>
        </w:rPr>
      </w:pPr>
    </w:p>
    <w:p w14:paraId="1EB42EDF" w14:textId="77777777" w:rsidR="005765C4" w:rsidRPr="00446198" w:rsidRDefault="005765C4" w:rsidP="005765C4">
      <w:pPr>
        <w:pStyle w:val="Measurement"/>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765C4" w:rsidRPr="00446198" w14:paraId="1D2FC442" w14:textId="77777777" w:rsidTr="007E0917">
        <w:trPr>
          <w:trHeight w:val="981"/>
        </w:trPr>
        <w:tc>
          <w:tcPr>
            <w:tcW w:w="2498" w:type="pct"/>
            <w:shd w:val="clear" w:color="auto" w:fill="auto"/>
            <w:hideMark/>
          </w:tcPr>
          <w:p w14:paraId="0176E1C1" w14:textId="77777777" w:rsidR="005765C4" w:rsidRPr="00446198" w:rsidRDefault="005765C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8BF5A31" w14:textId="4ED51B9B" w:rsidR="005765C4" w:rsidRPr="00CF1399" w:rsidRDefault="005765C4" w:rsidP="003A74CF">
            <w:pPr>
              <w:pStyle w:val="ListParagraph"/>
              <w:numPr>
                <w:ilvl w:val="0"/>
                <w:numId w:val="94"/>
              </w:numPr>
              <w:tabs>
                <w:tab w:val="clear" w:pos="720"/>
              </w:tabs>
              <w:textAlignment w:val="baseline"/>
              <w:rPr>
                <w:rFonts w:cs="Times New Roman"/>
                <w:sz w:val="24"/>
                <w:szCs w:val="24"/>
              </w:rPr>
            </w:pPr>
            <w:r w:rsidRPr="00CF1399">
              <w:rPr>
                <w:rFonts w:eastAsia="Times New Roman" w:cs="Times New Roman"/>
                <w:color w:val="000000" w:themeColor="text1"/>
                <w:sz w:val="24"/>
                <w:szCs w:val="24"/>
              </w:rPr>
              <w:t>MA.1.M.1.</w:t>
            </w:r>
            <w:r w:rsidR="007F0D17">
              <w:rPr>
                <w:rFonts w:eastAsia="Times New Roman" w:cs="Times New Roman"/>
                <w:color w:val="000000" w:themeColor="text1"/>
                <w:sz w:val="24"/>
                <w:szCs w:val="24"/>
              </w:rPr>
              <w:t>2</w:t>
            </w:r>
          </w:p>
          <w:p w14:paraId="6FF3E2AA" w14:textId="77777777" w:rsidR="005765C4" w:rsidRPr="00446198" w:rsidRDefault="005765C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A4B8964" w14:textId="77777777" w:rsidR="005765C4" w:rsidRPr="00446198" w:rsidRDefault="005765C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EE2C86D" w14:textId="318F38AB" w:rsidR="005765C4" w:rsidRPr="00775B2A" w:rsidRDefault="005765C4"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MA.3.M.1.</w:t>
            </w:r>
            <w:r w:rsidR="007F0D17">
              <w:rPr>
                <w:rFonts w:eastAsia="Times New Roman" w:cs="Times New Roman"/>
                <w:color w:val="000000" w:themeColor="text1"/>
                <w:sz w:val="24"/>
                <w:szCs w:val="24"/>
              </w:rPr>
              <w:t>2</w:t>
            </w:r>
          </w:p>
        </w:tc>
      </w:tr>
    </w:tbl>
    <w:p w14:paraId="4C88D677" w14:textId="77777777" w:rsidR="005765C4" w:rsidRPr="00446198" w:rsidRDefault="005765C4" w:rsidP="005765C4">
      <w:pPr>
        <w:pStyle w:val="Measurement"/>
      </w:pPr>
      <w:r w:rsidRPr="00446198">
        <w:t xml:space="preserve">Purpose and Instructional Strategies </w:t>
      </w:r>
    </w:p>
    <w:p w14:paraId="63CDACDA" w14:textId="77777777" w:rsidR="00D8131B" w:rsidRPr="0022056B" w:rsidRDefault="00D8131B" w:rsidP="00D8131B">
      <w:pPr>
        <w:spacing w:after="0" w:line="240" w:lineRule="auto"/>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 xml:space="preserve">The purpose of this benchmark is to directly compare the length of two objects measured using the same unit and determine the difference. </w:t>
      </w:r>
    </w:p>
    <w:p w14:paraId="646D07B3" w14:textId="77777777" w:rsidR="00D8131B" w:rsidRPr="0022056B" w:rsidRDefault="00D8131B" w:rsidP="003A74CF">
      <w:pPr>
        <w:numPr>
          <w:ilvl w:val="0"/>
          <w:numId w:val="55"/>
        </w:numPr>
        <w:spacing w:after="0" w:line="240" w:lineRule="auto"/>
        <w:ind w:left="360" w:firstLine="0"/>
        <w:textAlignment w:val="baseline"/>
        <w:rPr>
          <w:rFonts w:cs="Times New Roman"/>
          <w:sz w:val="24"/>
          <w:szCs w:val="24"/>
        </w:rPr>
      </w:pPr>
      <w:r w:rsidRPr="0022056B">
        <w:rPr>
          <w:rFonts w:eastAsia="Times New Roman" w:cs="Times New Roman"/>
          <w:color w:val="000000" w:themeColor="text1"/>
          <w:sz w:val="24"/>
          <w:szCs w:val="24"/>
        </w:rPr>
        <w:t xml:space="preserve">Instruction includes selecting the appropriate tool to measure. </w:t>
      </w:r>
    </w:p>
    <w:p w14:paraId="45CD5C6E" w14:textId="77777777" w:rsidR="00D8131B" w:rsidRPr="00865625" w:rsidRDefault="00D8131B" w:rsidP="003A74CF">
      <w:pPr>
        <w:pStyle w:val="ListParagraph"/>
        <w:numPr>
          <w:ilvl w:val="0"/>
          <w:numId w:val="55"/>
        </w:numPr>
        <w:rPr>
          <w:rFonts w:eastAsia="Calibri" w:cs="Times New Roman"/>
          <w:sz w:val="24"/>
          <w:szCs w:val="24"/>
        </w:rPr>
      </w:pPr>
      <w:r w:rsidRPr="0022056B">
        <w:rPr>
          <w:rFonts w:eastAsia="Times New Roman" w:cs="Times New Roman"/>
          <w:color w:val="000000" w:themeColor="text1"/>
          <w:sz w:val="24"/>
          <w:szCs w:val="24"/>
        </w:rPr>
        <w:t>Instruction includes helping a student choose a method they can use reliably to determine the difference.</w:t>
      </w:r>
    </w:p>
    <w:p w14:paraId="725FD235" w14:textId="77777777" w:rsidR="00D8131B" w:rsidRPr="0022056B" w:rsidRDefault="00D8131B" w:rsidP="003A74CF">
      <w:pPr>
        <w:pStyle w:val="ListParagraph"/>
        <w:numPr>
          <w:ilvl w:val="0"/>
          <w:numId w:val="55"/>
        </w:numPr>
        <w:rPr>
          <w:rFonts w:eastAsia="Calibri" w:cs="Times New Roman"/>
          <w:sz w:val="24"/>
          <w:szCs w:val="24"/>
        </w:rPr>
      </w:pPr>
      <w:r w:rsidRPr="004F3B59">
        <w:rPr>
          <w:rFonts w:eastAsia="Times New Roman" w:cs="Times New Roman"/>
          <w:sz w:val="24"/>
          <w:szCs w:val="24"/>
        </w:rPr>
        <w:t>Instruction includes the use of number lines, drawings, diagrams or models</w:t>
      </w:r>
      <w:r>
        <w:rPr>
          <w:rFonts w:eastAsia="Times New Roman" w:cs="Times New Roman"/>
          <w:sz w:val="24"/>
          <w:szCs w:val="24"/>
        </w:rPr>
        <w:t xml:space="preserve"> to subtract.</w:t>
      </w:r>
    </w:p>
    <w:p w14:paraId="3939E2AC" w14:textId="61102AD2" w:rsidR="005765C4" w:rsidRDefault="00D8131B" w:rsidP="003A74CF">
      <w:pPr>
        <w:pStyle w:val="ListParagraph"/>
        <w:numPr>
          <w:ilvl w:val="0"/>
          <w:numId w:val="55"/>
        </w:numPr>
        <w:textAlignment w:val="baseline"/>
        <w:rPr>
          <w:rFonts w:eastAsia="Times New Roman" w:cs="Times New Roman"/>
          <w:sz w:val="24"/>
          <w:szCs w:val="24"/>
        </w:rPr>
      </w:pPr>
      <w:r w:rsidRPr="0022056B">
        <w:rPr>
          <w:rFonts w:eastAsia="Calibri" w:cs="Times New Roman"/>
          <w:sz w:val="24"/>
          <w:szCs w:val="24"/>
        </w:rPr>
        <w:t>Instruction includes helping students record the appropriate measurement when the object falls between two whole number measurements</w:t>
      </w:r>
      <w:r w:rsidR="005765C4" w:rsidRPr="00E37314">
        <w:rPr>
          <w:rFonts w:eastAsia="Times New Roman" w:cs="Times New Roman"/>
          <w:sz w:val="24"/>
          <w:szCs w:val="24"/>
        </w:rPr>
        <w:t>.</w:t>
      </w:r>
    </w:p>
    <w:p w14:paraId="7CB9BFA4" w14:textId="77777777" w:rsidR="005765C4" w:rsidRPr="00E37314" w:rsidRDefault="005765C4" w:rsidP="005765C4">
      <w:pPr>
        <w:pStyle w:val="ListParagraph"/>
        <w:ind w:left="720"/>
        <w:textAlignment w:val="baseline"/>
        <w:rPr>
          <w:rFonts w:eastAsia="Times New Roman" w:cs="Times New Roman"/>
          <w:sz w:val="24"/>
          <w:szCs w:val="24"/>
        </w:rPr>
      </w:pPr>
    </w:p>
    <w:p w14:paraId="7CF9EAA3" w14:textId="77777777" w:rsidR="005765C4" w:rsidRPr="00446198" w:rsidRDefault="005765C4" w:rsidP="005765C4">
      <w:pPr>
        <w:pStyle w:val="Measurement"/>
      </w:pPr>
      <w:r w:rsidRPr="00446198">
        <w:t>Common Misconceptions or Errors</w:t>
      </w:r>
    </w:p>
    <w:p w14:paraId="164A93FD" w14:textId="77777777" w:rsidR="002E00CC" w:rsidRPr="0022056B" w:rsidRDefault="002E00CC" w:rsidP="003A74CF">
      <w:pPr>
        <w:pStyle w:val="ListParagraph"/>
        <w:numPr>
          <w:ilvl w:val="0"/>
          <w:numId w:val="23"/>
        </w:numPr>
        <w:textAlignment w:val="baseline"/>
        <w:rPr>
          <w:rFonts w:eastAsiaTheme="minorEastAsia" w:cs="Times New Roman"/>
          <w:color w:val="000000" w:themeColor="text1"/>
          <w:sz w:val="24"/>
          <w:szCs w:val="24"/>
        </w:rPr>
      </w:pPr>
      <w:r w:rsidRPr="0022056B">
        <w:rPr>
          <w:rFonts w:eastAsia="Calibri" w:cs="Times New Roman"/>
          <w:color w:val="000000" w:themeColor="text1"/>
          <w:sz w:val="24"/>
          <w:szCs w:val="24"/>
        </w:rPr>
        <w:t xml:space="preserve">Students may </w:t>
      </w:r>
      <w:r>
        <w:rPr>
          <w:rFonts w:eastAsia="Calibri" w:cs="Times New Roman"/>
          <w:color w:val="000000" w:themeColor="text1"/>
          <w:sz w:val="24"/>
          <w:szCs w:val="24"/>
        </w:rPr>
        <w:t>always choose to use a ruler to measure length, even when the object is longer than a ruler.</w:t>
      </w:r>
    </w:p>
    <w:p w14:paraId="461C17CB" w14:textId="77777777" w:rsidR="002E00CC" w:rsidRPr="0022056B" w:rsidRDefault="002E00CC" w:rsidP="003A74CF">
      <w:pPr>
        <w:pStyle w:val="ListParagraph"/>
        <w:numPr>
          <w:ilvl w:val="0"/>
          <w:numId w:val="23"/>
        </w:numPr>
        <w:contextualSpacing/>
        <w:textAlignment w:val="baseline"/>
        <w:rPr>
          <w:rFonts w:eastAsiaTheme="minorEastAsia" w:cs="Times New Roman"/>
          <w:color w:val="000000" w:themeColor="text1"/>
          <w:sz w:val="24"/>
          <w:szCs w:val="24"/>
        </w:rPr>
      </w:pPr>
      <w:r w:rsidRPr="0022056B">
        <w:rPr>
          <w:rFonts w:eastAsia="Calibri" w:cs="Times New Roman"/>
          <w:color w:val="000000" w:themeColor="text1"/>
          <w:sz w:val="24"/>
          <w:szCs w:val="24"/>
        </w:rPr>
        <w:t xml:space="preserve">Students may count all tick marks, not just the whole-unit marks, when reading a </w:t>
      </w:r>
      <w:r>
        <w:rPr>
          <w:rFonts w:eastAsia="Calibri" w:cs="Times New Roman"/>
          <w:color w:val="000000" w:themeColor="text1"/>
          <w:sz w:val="24"/>
          <w:szCs w:val="24"/>
        </w:rPr>
        <w:t>measurement tool and misread the nearest whole unit</w:t>
      </w:r>
      <w:r w:rsidRPr="0022056B">
        <w:rPr>
          <w:rFonts w:eastAsia="Calibri" w:cs="Times New Roman"/>
          <w:color w:val="000000" w:themeColor="text1"/>
          <w:sz w:val="24"/>
          <w:szCs w:val="24"/>
        </w:rPr>
        <w:t>.</w:t>
      </w:r>
    </w:p>
    <w:p w14:paraId="2EB1D66C" w14:textId="3EC99A24" w:rsidR="005765C4" w:rsidRPr="00602BEF" w:rsidRDefault="002E00CC"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color w:val="000000" w:themeColor="text1"/>
          <w:sz w:val="24"/>
          <w:szCs w:val="24"/>
        </w:rPr>
        <w:t xml:space="preserve">Students may </w:t>
      </w:r>
      <w:r>
        <w:rPr>
          <w:rFonts w:eastAsia="Calibri" w:cs="Times New Roman"/>
          <w:color w:val="000000" w:themeColor="text1"/>
          <w:sz w:val="24"/>
          <w:szCs w:val="24"/>
        </w:rPr>
        <w:t>add instead of subtract to find the difference between the two lengths or try to subtract the longer length from the shorter length because they measured them in that order</w:t>
      </w:r>
      <w:r w:rsidR="005765C4" w:rsidRPr="006B6BAE">
        <w:rPr>
          <w:rFonts w:eastAsia="Times New Roman" w:cs="Times New Roman"/>
          <w:sz w:val="24"/>
          <w:szCs w:val="24"/>
        </w:rPr>
        <w:t>.</w:t>
      </w:r>
    </w:p>
    <w:p w14:paraId="777BB04B" w14:textId="77777777" w:rsidR="005765C4" w:rsidRPr="00446198" w:rsidRDefault="005765C4" w:rsidP="005765C4">
      <w:pPr>
        <w:widowControl w:val="0"/>
        <w:spacing w:after="0" w:line="240" w:lineRule="auto"/>
        <w:ind w:left="720"/>
        <w:rPr>
          <w:rFonts w:eastAsia="Times New Roman" w:cs="Times New Roman"/>
          <w:sz w:val="24"/>
          <w:szCs w:val="24"/>
        </w:rPr>
      </w:pPr>
    </w:p>
    <w:p w14:paraId="5F271CE3" w14:textId="77777777" w:rsidR="005765C4" w:rsidRPr="00446198" w:rsidRDefault="005765C4" w:rsidP="005765C4">
      <w:pPr>
        <w:pStyle w:val="Measurement"/>
      </w:pPr>
      <w:r w:rsidRPr="00446198">
        <w:t>Strategies to Support Tiered Instruction</w:t>
      </w:r>
    </w:p>
    <w:p w14:paraId="020CDDC1" w14:textId="77777777" w:rsidR="00570970" w:rsidRDefault="00570970" w:rsidP="003A74CF">
      <w:pPr>
        <w:pStyle w:val="ListParagraph"/>
        <w:numPr>
          <w:ilvl w:val="0"/>
          <w:numId w:val="98"/>
        </w:numPr>
        <w:textAlignment w:val="baseline"/>
        <w:rPr>
          <w:rFonts w:cs="Times New Roman"/>
          <w:bCs/>
          <w:sz w:val="24"/>
          <w:szCs w:val="24"/>
        </w:rPr>
      </w:pPr>
      <w:r w:rsidRPr="00865625">
        <w:rPr>
          <w:rFonts w:cs="Times New Roman"/>
          <w:bCs/>
          <w:sz w:val="24"/>
          <w:szCs w:val="24"/>
        </w:rPr>
        <w:t>Instruction includes helping students understand that when we measure longer objects, it is best to use a tape measure, yard stick or meter stick</w:t>
      </w:r>
      <w:r>
        <w:rPr>
          <w:rFonts w:cs="Times New Roman"/>
          <w:bCs/>
          <w:sz w:val="24"/>
          <w:szCs w:val="24"/>
        </w:rPr>
        <w:t xml:space="preserve"> and use larger units, if possible.</w:t>
      </w:r>
    </w:p>
    <w:p w14:paraId="42A3DD46"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For example, ask students to use their inch or centimeter rulers to measure the length of the whiteboard or another long object in the room. Then show them how to use a tape measure (or meter or yard stick) to measure. Note that it is easier to measure with these tools.</w:t>
      </w:r>
    </w:p>
    <w:p w14:paraId="236CAE0F"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Next, have students note that they could find the number of inches or centimeters more accurately with the longer tool because they didn’t have to keep moving their tool.</w:t>
      </w:r>
    </w:p>
    <w:p w14:paraId="1B5E47F3"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Then, have students notice the different units of measure on the measurement tool (meters with the centimeters and feet and yards with the inches).</w:t>
      </w:r>
    </w:p>
    <w:p w14:paraId="0AFAE83B"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 xml:space="preserve">Model how to count by meters, feet and yards on the measurement tool and have students practice measuring objects in these units. Talk about the number of inches it takes to measure an object versus measuring the same object with feet. </w:t>
      </w:r>
    </w:p>
    <w:p w14:paraId="56ABE6B0" w14:textId="77777777" w:rsidR="00570970" w:rsidRDefault="00570970" w:rsidP="003A74CF">
      <w:pPr>
        <w:pStyle w:val="ListParagraph"/>
        <w:numPr>
          <w:ilvl w:val="0"/>
          <w:numId w:val="98"/>
        </w:numPr>
        <w:textAlignment w:val="baseline"/>
        <w:rPr>
          <w:rFonts w:cs="Times New Roman"/>
          <w:bCs/>
          <w:sz w:val="24"/>
          <w:szCs w:val="24"/>
        </w:rPr>
      </w:pPr>
      <w:r>
        <w:rPr>
          <w:rFonts w:cs="Times New Roman"/>
          <w:bCs/>
          <w:sz w:val="24"/>
          <w:szCs w:val="24"/>
        </w:rPr>
        <w:t xml:space="preserve">Instruction includes modeling a think aloud using a ruler as a number line to show how a measurement is about ____ units when the object falls between two whole number measurements. </w:t>
      </w:r>
    </w:p>
    <w:p w14:paraId="2AE78DF8" w14:textId="7A398B34" w:rsidR="005765C4" w:rsidRPr="00570970" w:rsidRDefault="00570970" w:rsidP="003A74CF">
      <w:pPr>
        <w:pStyle w:val="ListParagraph"/>
        <w:numPr>
          <w:ilvl w:val="1"/>
          <w:numId w:val="98"/>
        </w:numPr>
        <w:jc w:val="center"/>
        <w:rPr>
          <w:rFonts w:eastAsia="Times New Roman" w:cs="Times New Roman"/>
          <w:color w:val="000000" w:themeColor="text1"/>
          <w:sz w:val="24"/>
          <w:szCs w:val="24"/>
        </w:rPr>
      </w:pPr>
      <w:r w:rsidRPr="00570970">
        <w:rPr>
          <w:rFonts w:cs="Times New Roman"/>
          <w:bCs/>
          <w:sz w:val="24"/>
          <w:szCs w:val="24"/>
        </w:rPr>
        <w:t xml:space="preserve">For example, show a ruler with just the whole number tick marks. Measure an object that is closer to 3 inches and measure an object that is closer to 4 inches. </w:t>
      </w:r>
    </w:p>
    <w:p w14:paraId="3AB51C89" w14:textId="77777777" w:rsidR="005765C4" w:rsidRPr="00FE7B0A" w:rsidRDefault="005765C4" w:rsidP="005765C4">
      <w:pPr>
        <w:pStyle w:val="ListParagraph"/>
        <w:ind w:left="1440"/>
        <w:rPr>
          <w:rFonts w:eastAsia="Times New Roman" w:cs="Times New Roman"/>
          <w:sz w:val="24"/>
          <w:szCs w:val="24"/>
        </w:rPr>
      </w:pPr>
    </w:p>
    <w:p w14:paraId="51149673" w14:textId="0C9E3112" w:rsidR="005765C4" w:rsidRDefault="005765C4" w:rsidP="005765C4">
      <w:pPr>
        <w:jc w:val="center"/>
        <w:rPr>
          <w:rFonts w:eastAsia="Times New Roman" w:cs="Times New Roman"/>
          <w:sz w:val="24"/>
          <w:szCs w:val="24"/>
        </w:rPr>
      </w:pPr>
    </w:p>
    <w:p w14:paraId="408C7563" w14:textId="2F48918A" w:rsidR="005765C4" w:rsidRDefault="00E46758" w:rsidP="003E656B">
      <w:pPr>
        <w:pStyle w:val="ListParagraph"/>
        <w:ind w:left="1440"/>
        <w:rPr>
          <w:rFonts w:eastAsiaTheme="minorEastAsia" w:cs="Times New Roman"/>
          <w:color w:val="000000" w:themeColor="text1"/>
          <w:sz w:val="24"/>
          <w:szCs w:val="24"/>
        </w:rPr>
      </w:pPr>
      <w:r w:rsidRPr="007868EF">
        <w:rPr>
          <w:rFonts w:cs="Times New Roman"/>
          <w:bCs/>
          <w:noProof/>
          <w:sz w:val="24"/>
          <w:szCs w:val="24"/>
        </w:rPr>
        <w:lastRenderedPageBreak/>
        <w:drawing>
          <wp:inline distT="0" distB="0" distL="0" distR="0" wp14:anchorId="0E043A72" wp14:editId="03EFAA17">
            <wp:extent cx="4137102" cy="1551413"/>
            <wp:effectExtent l="0" t="0" r="0" b="0"/>
            <wp:docPr id="2022119630" name="Picture 273" descr="Picture showing purple eraser under a ruler and an orange crayon above the ruler to represent the word problem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19630" name="Picture 273" descr="Picture showing purple eraser under a ruler and an orange crayon above the ruler to represent the word problem below. "/>
                    <pic:cNvPicPr/>
                  </pic:nvPicPr>
                  <pic:blipFill>
                    <a:blip r:embed="rId80"/>
                    <a:stretch>
                      <a:fillRect/>
                    </a:stretch>
                  </pic:blipFill>
                  <pic:spPr>
                    <a:xfrm>
                      <a:off x="0" y="0"/>
                      <a:ext cx="4150887" cy="1556582"/>
                    </a:xfrm>
                    <a:prstGeom prst="rect">
                      <a:avLst/>
                    </a:prstGeom>
                  </pic:spPr>
                </pic:pic>
              </a:graphicData>
            </a:graphic>
          </wp:inline>
        </w:drawing>
      </w:r>
    </w:p>
    <w:p w14:paraId="06C5143B" w14:textId="6EFE8CDB" w:rsidR="00E46758" w:rsidRPr="00E46758" w:rsidRDefault="003A622D" w:rsidP="003A622D">
      <w:pPr>
        <w:jc w:val="center"/>
        <w:rPr>
          <w:rFonts w:eastAsiaTheme="minorEastAsia" w:cs="Times New Roman"/>
          <w:color w:val="000000" w:themeColor="text1"/>
          <w:sz w:val="24"/>
          <w:szCs w:val="24"/>
        </w:rPr>
      </w:pPr>
      <w:r w:rsidRPr="00865625">
        <w:rPr>
          <w:rFonts w:cs="Times New Roman"/>
          <w:sz w:val="24"/>
          <w:szCs w:val="24"/>
        </w:rPr>
        <w:t xml:space="preserve">The </w:t>
      </w:r>
      <w:r>
        <w:rPr>
          <w:rFonts w:cs="Times New Roman"/>
          <w:sz w:val="24"/>
          <w:szCs w:val="24"/>
        </w:rPr>
        <w:t>_</w:t>
      </w:r>
      <w:r w:rsidRPr="00865625">
        <w:rPr>
          <w:rFonts w:cs="Times New Roman"/>
          <w:sz w:val="24"/>
          <w:szCs w:val="24"/>
          <w:u w:val="single"/>
        </w:rPr>
        <w:t>eraser</w:t>
      </w:r>
      <w:r>
        <w:rPr>
          <w:rFonts w:cs="Times New Roman"/>
          <w:sz w:val="24"/>
          <w:szCs w:val="24"/>
          <w:u w:val="single"/>
        </w:rPr>
        <w:t>_</w:t>
      </w:r>
      <w:r w:rsidRPr="00865625">
        <w:rPr>
          <w:rFonts w:cs="Times New Roman"/>
          <w:sz w:val="24"/>
          <w:szCs w:val="24"/>
        </w:rPr>
        <w:t xml:space="preserve"> is about </w:t>
      </w:r>
      <w:r>
        <w:rPr>
          <w:rFonts w:cs="Times New Roman"/>
          <w:sz w:val="24"/>
          <w:szCs w:val="24"/>
        </w:rPr>
        <w:t>_</w:t>
      </w:r>
      <w:r w:rsidRPr="00865625">
        <w:rPr>
          <w:rFonts w:cs="Times New Roman"/>
          <w:sz w:val="24"/>
          <w:szCs w:val="24"/>
          <w:u w:val="single"/>
        </w:rPr>
        <w:t>3</w:t>
      </w:r>
      <w:r>
        <w:rPr>
          <w:rFonts w:cs="Times New Roman"/>
          <w:sz w:val="24"/>
          <w:szCs w:val="24"/>
          <w:u w:val="single"/>
        </w:rPr>
        <w:t>_</w:t>
      </w:r>
      <w:r w:rsidRPr="00865625">
        <w:rPr>
          <w:rFonts w:cs="Times New Roman"/>
          <w:sz w:val="24"/>
          <w:szCs w:val="24"/>
        </w:rPr>
        <w:t xml:space="preserve"> inches long. The </w:t>
      </w:r>
      <w:r>
        <w:rPr>
          <w:rFonts w:cs="Times New Roman"/>
          <w:sz w:val="24"/>
          <w:szCs w:val="24"/>
        </w:rPr>
        <w:t>_</w:t>
      </w:r>
      <w:r w:rsidRPr="00865625">
        <w:rPr>
          <w:rFonts w:cs="Times New Roman"/>
          <w:sz w:val="24"/>
          <w:szCs w:val="24"/>
          <w:u w:val="single"/>
        </w:rPr>
        <w:t>crayon</w:t>
      </w:r>
      <w:r>
        <w:rPr>
          <w:rFonts w:cs="Times New Roman"/>
          <w:sz w:val="24"/>
          <w:szCs w:val="24"/>
          <w:u w:val="single"/>
        </w:rPr>
        <w:t>_</w:t>
      </w:r>
      <w:r w:rsidRPr="00865625">
        <w:rPr>
          <w:rFonts w:cs="Times New Roman"/>
          <w:sz w:val="24"/>
          <w:szCs w:val="24"/>
        </w:rPr>
        <w:t xml:space="preserve"> is about </w:t>
      </w:r>
      <w:r>
        <w:rPr>
          <w:rFonts w:cs="Times New Roman"/>
          <w:sz w:val="24"/>
          <w:szCs w:val="24"/>
        </w:rPr>
        <w:t>_</w:t>
      </w:r>
      <w:r w:rsidRPr="00865625">
        <w:rPr>
          <w:rFonts w:cs="Times New Roman"/>
          <w:sz w:val="24"/>
          <w:szCs w:val="24"/>
          <w:u w:val="single"/>
        </w:rPr>
        <w:t>4</w:t>
      </w:r>
      <w:r>
        <w:rPr>
          <w:rFonts w:cs="Times New Roman"/>
          <w:sz w:val="24"/>
          <w:szCs w:val="24"/>
          <w:u w:val="single"/>
        </w:rPr>
        <w:t>_</w:t>
      </w:r>
      <w:r w:rsidRPr="00865625">
        <w:rPr>
          <w:rFonts w:cs="Times New Roman"/>
          <w:sz w:val="24"/>
          <w:szCs w:val="24"/>
        </w:rPr>
        <w:t xml:space="preserve"> inches long</w:t>
      </w:r>
      <w:r>
        <w:rPr>
          <w:rFonts w:cs="Times New Roman"/>
          <w:sz w:val="24"/>
          <w:szCs w:val="24"/>
        </w:rPr>
        <w:t>.</w:t>
      </w:r>
    </w:p>
    <w:p w14:paraId="67802EB4" w14:textId="77777777" w:rsidR="005765C4" w:rsidRPr="00A51B22" w:rsidRDefault="005765C4" w:rsidP="005765C4">
      <w:pPr>
        <w:pStyle w:val="ListParagraph"/>
        <w:ind w:left="1440"/>
        <w:rPr>
          <w:rFonts w:eastAsiaTheme="minorEastAsia" w:cs="Times New Roman"/>
          <w:color w:val="000000" w:themeColor="text1"/>
          <w:sz w:val="24"/>
          <w:szCs w:val="24"/>
        </w:rPr>
      </w:pPr>
    </w:p>
    <w:p w14:paraId="3B8CA421" w14:textId="77777777" w:rsidR="005765C4" w:rsidRPr="00446198" w:rsidRDefault="005765C4" w:rsidP="005765C4">
      <w:pPr>
        <w:pStyle w:val="Measurement"/>
      </w:pPr>
      <w:r w:rsidRPr="00446198">
        <w:t>Instructional Tasks </w:t>
      </w:r>
    </w:p>
    <w:p w14:paraId="5C2B9AD0" w14:textId="77777777" w:rsidR="009B06B3" w:rsidRPr="0022056B" w:rsidRDefault="009B06B3" w:rsidP="009B06B3">
      <w:pPr>
        <w:spacing w:after="0" w:line="240" w:lineRule="auto"/>
        <w:textAlignment w:val="baseline"/>
        <w:rPr>
          <w:rFonts w:eastAsia="Calibri" w:cs="Times New Roman"/>
          <w:i/>
          <w:sz w:val="24"/>
          <w:szCs w:val="24"/>
        </w:rPr>
      </w:pPr>
      <w:r w:rsidRPr="0022056B">
        <w:rPr>
          <w:rFonts w:eastAsia="Calibri" w:cs="Times New Roman"/>
          <w:i/>
          <w:sz w:val="24"/>
          <w:szCs w:val="24"/>
        </w:rPr>
        <w:t>Instructional Task 1</w:t>
      </w:r>
      <w:r>
        <w:rPr>
          <w:rFonts w:eastAsia="Calibri" w:cs="Times New Roman"/>
          <w:i/>
          <w:sz w:val="24"/>
          <w:szCs w:val="24"/>
        </w:rPr>
        <w:t xml:space="preserve"> (MTR.4.1)</w:t>
      </w:r>
    </w:p>
    <w:p w14:paraId="0FDF0A83" w14:textId="77777777" w:rsidR="009B06B3" w:rsidRPr="0022056B" w:rsidRDefault="009B06B3" w:rsidP="009B06B3">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 xml:space="preserve">Provide students with an object of a given measurement in various units. </w:t>
      </w:r>
    </w:p>
    <w:p w14:paraId="5FD588CF" w14:textId="77777777" w:rsidR="009B06B3" w:rsidRDefault="009B06B3" w:rsidP="009B06B3">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 xml:space="preserve">Part A. Find objects in the classroom or that are shorter or longer than the given object and find the difference using the common unit. </w:t>
      </w:r>
    </w:p>
    <w:p w14:paraId="61B51A55" w14:textId="1B63D455" w:rsidR="005765C4" w:rsidRDefault="009B06B3" w:rsidP="009B06B3">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Part B. Discuss which tool was more appropriate to use and what strategy was used to find the difference</w:t>
      </w:r>
      <w:r w:rsidR="005765C4">
        <w:rPr>
          <w:rFonts w:eastAsia="Times New Roman" w:cs="Times New Roman"/>
          <w:color w:val="000000" w:themeColor="text1"/>
          <w:sz w:val="24"/>
          <w:szCs w:val="24"/>
        </w:rPr>
        <w:t>.</w:t>
      </w:r>
    </w:p>
    <w:p w14:paraId="7BC02809" w14:textId="77777777" w:rsidR="005765C4" w:rsidRPr="00446198" w:rsidRDefault="005765C4" w:rsidP="005765C4">
      <w:pPr>
        <w:spacing w:after="0" w:line="240" w:lineRule="auto"/>
        <w:rPr>
          <w:rFonts w:eastAsia="Times New Roman" w:cs="Times New Roman"/>
          <w:sz w:val="24"/>
          <w:szCs w:val="24"/>
        </w:rPr>
      </w:pPr>
    </w:p>
    <w:p w14:paraId="15CCD676" w14:textId="77777777" w:rsidR="005765C4" w:rsidRPr="00446198" w:rsidRDefault="005765C4" w:rsidP="005765C4">
      <w:pPr>
        <w:pStyle w:val="Measurement"/>
      </w:pPr>
      <w:r w:rsidRPr="00446198">
        <w:t>Instructional Items </w:t>
      </w:r>
    </w:p>
    <w:p w14:paraId="4BB09CC3" w14:textId="77777777" w:rsidR="002C39C7" w:rsidRPr="0022056B" w:rsidRDefault="002C39C7" w:rsidP="002C39C7">
      <w:pPr>
        <w:spacing w:after="0" w:line="240" w:lineRule="auto"/>
        <w:textAlignment w:val="baseline"/>
        <w:rPr>
          <w:rFonts w:eastAsia="Calibri" w:cs="Times New Roman"/>
          <w:i/>
          <w:sz w:val="24"/>
          <w:szCs w:val="24"/>
        </w:rPr>
      </w:pPr>
      <w:r w:rsidRPr="0022056B">
        <w:rPr>
          <w:rFonts w:eastAsia="Calibri" w:cs="Times New Roman"/>
          <w:i/>
          <w:sz w:val="24"/>
          <w:szCs w:val="24"/>
        </w:rPr>
        <w:t>Instructional Item 1</w:t>
      </w:r>
    </w:p>
    <w:p w14:paraId="517AD42F" w14:textId="77777777" w:rsidR="002C39C7" w:rsidRPr="0022056B" w:rsidRDefault="002C39C7" w:rsidP="002C39C7">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A pair of scissors measure 22 centimeters long, and a glue stick measures 14 centimeters long. Which statement below is true about the measurement of the objects?</w:t>
      </w:r>
    </w:p>
    <w:p w14:paraId="702AE5C3" w14:textId="77777777" w:rsidR="002C39C7" w:rsidRPr="0022056B" w:rsidRDefault="002C39C7" w:rsidP="003A74CF">
      <w:pPr>
        <w:pStyle w:val="ListParagraph"/>
        <w:widowControl/>
        <w:numPr>
          <w:ilvl w:val="0"/>
          <w:numId w:val="99"/>
        </w:numPr>
        <w:ind w:left="1080"/>
        <w:contextualSpacing/>
        <w:textAlignment w:val="baseline"/>
        <w:rPr>
          <w:rFonts w:eastAsiaTheme="minorEastAsia" w:cs="Times New Roman"/>
          <w:color w:val="000000" w:themeColor="text1"/>
          <w:sz w:val="24"/>
          <w:szCs w:val="24"/>
        </w:rPr>
      </w:pPr>
      <w:r w:rsidRPr="6F904DE6">
        <w:rPr>
          <w:rFonts w:eastAsia="Times New Roman" w:cs="Times New Roman"/>
          <w:color w:val="000000" w:themeColor="text1"/>
          <w:sz w:val="24"/>
          <w:szCs w:val="24"/>
        </w:rPr>
        <w:t>The glue stick is 9 centimeters longer than the scissors.</w:t>
      </w:r>
    </w:p>
    <w:p w14:paraId="40BDC0E7" w14:textId="77777777" w:rsidR="002C39C7" w:rsidRPr="002C39C7" w:rsidRDefault="002C39C7" w:rsidP="003A74CF">
      <w:pPr>
        <w:pStyle w:val="ListParagraph"/>
        <w:widowControl/>
        <w:numPr>
          <w:ilvl w:val="0"/>
          <w:numId w:val="99"/>
        </w:numPr>
        <w:ind w:left="1080"/>
        <w:contextualSpacing/>
        <w:textAlignment w:val="baseline"/>
        <w:rPr>
          <w:rFonts w:cs="Times New Roman"/>
          <w:color w:val="000000" w:themeColor="text1"/>
          <w:sz w:val="24"/>
          <w:szCs w:val="24"/>
        </w:rPr>
      </w:pPr>
      <w:r w:rsidRPr="6F904DE6">
        <w:rPr>
          <w:rFonts w:eastAsia="Times New Roman" w:cs="Times New Roman"/>
          <w:color w:val="000000" w:themeColor="text1"/>
          <w:sz w:val="24"/>
          <w:szCs w:val="24"/>
        </w:rPr>
        <w:t>The glue stick and scissors are 8 centimeters</w:t>
      </w:r>
      <w:r>
        <w:rPr>
          <w:rFonts w:eastAsia="Times New Roman" w:cs="Times New Roman"/>
          <w:color w:val="000000" w:themeColor="text1"/>
          <w:sz w:val="24"/>
          <w:szCs w:val="24"/>
        </w:rPr>
        <w:t xml:space="preserve"> </w:t>
      </w:r>
      <w:r w:rsidRPr="6F904DE6">
        <w:rPr>
          <w:rFonts w:eastAsia="Times New Roman" w:cs="Times New Roman"/>
          <w:color w:val="000000" w:themeColor="text1"/>
          <w:sz w:val="24"/>
          <w:szCs w:val="24"/>
        </w:rPr>
        <w:t>long.</w:t>
      </w:r>
    </w:p>
    <w:p w14:paraId="509A260E" w14:textId="1124084B" w:rsidR="005765C4" w:rsidRPr="002C39C7" w:rsidRDefault="002C39C7" w:rsidP="003A74CF">
      <w:pPr>
        <w:pStyle w:val="ListParagraph"/>
        <w:widowControl/>
        <w:numPr>
          <w:ilvl w:val="0"/>
          <w:numId w:val="99"/>
        </w:numPr>
        <w:ind w:left="1080"/>
        <w:contextualSpacing/>
        <w:textAlignment w:val="baseline"/>
        <w:rPr>
          <w:rFonts w:cs="Times New Roman"/>
          <w:color w:val="000000" w:themeColor="text1"/>
          <w:sz w:val="24"/>
          <w:szCs w:val="24"/>
        </w:rPr>
      </w:pPr>
      <w:r w:rsidRPr="002C39C7">
        <w:rPr>
          <w:rFonts w:eastAsia="Times New Roman" w:cs="Times New Roman"/>
          <w:color w:val="000000" w:themeColor="text1"/>
          <w:sz w:val="24"/>
          <w:szCs w:val="24"/>
        </w:rPr>
        <w:t>The scissors are 8 centimeters longer than the glue stick</w:t>
      </w:r>
      <w:r w:rsidR="005765C4" w:rsidRPr="002C39C7">
        <w:rPr>
          <w:rFonts w:eastAsia="Times New Roman" w:cs="Times New Roman"/>
          <w:color w:val="000000" w:themeColor="text1"/>
          <w:sz w:val="24"/>
          <w:szCs w:val="24"/>
        </w:rPr>
        <w:t>.</w:t>
      </w:r>
    </w:p>
    <w:p w14:paraId="44B2D681" w14:textId="77777777" w:rsidR="005765C4" w:rsidRPr="00602BEF" w:rsidRDefault="005765C4" w:rsidP="005765C4">
      <w:pPr>
        <w:spacing w:after="0" w:line="240" w:lineRule="auto"/>
        <w:jc w:val="center"/>
        <w:textAlignment w:val="baseline"/>
        <w:rPr>
          <w:rFonts w:eastAsia="Times New Roman" w:cs="Times New Roman"/>
          <w:sz w:val="24"/>
          <w:szCs w:val="24"/>
        </w:rPr>
      </w:pPr>
    </w:p>
    <w:p w14:paraId="1BDBF087" w14:textId="77777777" w:rsidR="005765C4" w:rsidRPr="00C0141B" w:rsidRDefault="005765C4" w:rsidP="005765C4">
      <w:pPr>
        <w:pStyle w:val="Style4"/>
      </w:pPr>
      <w:r w:rsidRPr="00446198">
        <w:t>*The strategies, tasks and items included in the B1G-M are examples and should not be considered comprehensive</w:t>
      </w:r>
      <w:bookmarkEnd w:id="29"/>
      <w:r w:rsidRPr="00446198">
        <w:t>.</w:t>
      </w:r>
    </w:p>
    <w:p w14:paraId="245C43E5" w14:textId="77777777" w:rsidR="005765C4" w:rsidRDefault="005765C4">
      <w:pPr>
        <w:rPr>
          <w:rFonts w:eastAsia="Calibri" w:cs="Times New Roman"/>
          <w:b/>
          <w:sz w:val="24"/>
          <w:szCs w:val="24"/>
          <w:u w:val="single"/>
        </w:rPr>
      </w:pPr>
    </w:p>
    <w:p w14:paraId="584B60C2" w14:textId="77777777" w:rsidR="002610BB" w:rsidRDefault="002610BB" w:rsidP="00C1615F">
      <w:pPr>
        <w:pStyle w:val="Heading2"/>
        <w:rPr>
          <w:b/>
          <w:bCs w:val="0"/>
          <w:color w:val="auto"/>
          <w:u w:val="single"/>
        </w:rPr>
      </w:pPr>
    </w:p>
    <w:p w14:paraId="41BCDF75" w14:textId="3C670E16" w:rsidR="00CD7184" w:rsidRPr="00686444" w:rsidRDefault="00CD7184" w:rsidP="00CD7184">
      <w:pPr>
        <w:pStyle w:val="Heading3"/>
      </w:pPr>
      <w:bookmarkStart w:id="30" w:name="_MA.2.M.1.3"/>
      <w:bookmarkEnd w:id="30"/>
      <w:r w:rsidRPr="00686444">
        <w:t>MA.2.M.</w:t>
      </w:r>
      <w:r w:rsidR="00E108D3">
        <w:t>1.3</w:t>
      </w:r>
    </w:p>
    <w:p w14:paraId="05D571DC" w14:textId="77777777" w:rsidR="00CD7184" w:rsidRDefault="00CD7184" w:rsidP="00CD7184">
      <w:pPr>
        <w:pStyle w:val="Heading3"/>
      </w:pPr>
    </w:p>
    <w:p w14:paraId="687DBD0B" w14:textId="77777777" w:rsidR="00CD7184" w:rsidRPr="00446198" w:rsidRDefault="00CD7184" w:rsidP="00CD7184">
      <w:pPr>
        <w:pStyle w:val="Measurement"/>
      </w:pPr>
      <w:r w:rsidRPr="00446198">
        <w:t>Benchmark</w:t>
      </w:r>
    </w:p>
    <w:p w14:paraId="3ACA2AB5" w14:textId="27D5A6C7" w:rsidR="00CD7184" w:rsidRPr="005D203C" w:rsidRDefault="00CD7184" w:rsidP="00CD7184">
      <w:pPr>
        <w:pStyle w:val="Style3"/>
      </w:pPr>
      <w:r w:rsidRPr="009315F6">
        <w:t>MA.2.M.1.</w:t>
      </w:r>
      <w:r w:rsidR="00E108D3">
        <w:t>3</w:t>
      </w:r>
      <w:r w:rsidRPr="0012407D">
        <w:tab/>
      </w:r>
      <w:r w:rsidR="00C11CD2" w:rsidRPr="0022056B">
        <w:rPr>
          <w:color w:val="000000"/>
        </w:rPr>
        <w:t>Solve one- and two-step real-world measurement problems involving addition and subtraction of lengths given in the same units</w:t>
      </w:r>
      <w:r w:rsidRPr="0012407D">
        <w:t>.</w:t>
      </w:r>
    </w:p>
    <w:p w14:paraId="22C55038" w14:textId="48A8488B" w:rsidR="00707A2B" w:rsidRDefault="004C100E" w:rsidP="004C100E">
      <w:pPr>
        <w:spacing w:after="0" w:line="240" w:lineRule="auto"/>
        <w:ind w:left="720"/>
        <w:rPr>
          <w:rFonts w:eastAsia="Calibri" w:cs="Times New Roman"/>
          <w:color w:val="000000"/>
          <w:szCs w:val="24"/>
        </w:rPr>
      </w:pPr>
      <w:r w:rsidRPr="0022056B">
        <w:rPr>
          <w:rFonts w:eastAsia="Calibri" w:cs="Times New Roman"/>
          <w:i/>
          <w:color w:val="000000"/>
          <w:szCs w:val="24"/>
        </w:rPr>
        <w:t>Example:</w:t>
      </w:r>
      <w:r w:rsidRPr="0022056B">
        <w:rPr>
          <w:rFonts w:eastAsia="Calibri" w:cs="Times New Roman"/>
          <w:color w:val="000000"/>
          <w:szCs w:val="24"/>
        </w:rPr>
        <w:t xml:space="preserve"> Jeff and Larry are making a rope swing. Jeff has a rope that is 48 inches long. Larry’s rope is 9 inches shorter than Jeff’s. How much rope do they have together to make the rope swing</w:t>
      </w:r>
      <w:r>
        <w:rPr>
          <w:rFonts w:eastAsia="Calibri" w:cs="Times New Roman"/>
          <w:color w:val="000000"/>
          <w:szCs w:val="24"/>
        </w:rPr>
        <w:t>.</w:t>
      </w:r>
    </w:p>
    <w:p w14:paraId="7A946ED4" w14:textId="77777777" w:rsidR="004C100E" w:rsidRDefault="004C100E" w:rsidP="004C100E">
      <w:pPr>
        <w:spacing w:after="0" w:line="240" w:lineRule="auto"/>
        <w:ind w:left="720"/>
        <w:rPr>
          <w:rFonts w:eastAsia="Calibri" w:cs="Times New Roman"/>
          <w:color w:val="000000"/>
          <w:szCs w:val="24"/>
          <w:u w:val="single"/>
        </w:rPr>
      </w:pPr>
    </w:p>
    <w:p w14:paraId="070DCC76" w14:textId="0979DAA3" w:rsidR="00707A2B" w:rsidRPr="0022056B" w:rsidRDefault="00707A2B" w:rsidP="00707A2B">
      <w:pPr>
        <w:spacing w:after="0" w:line="240" w:lineRule="auto"/>
        <w:rPr>
          <w:rFonts w:eastAsia="Calibri" w:cs="Times New Roman"/>
          <w:color w:val="000000"/>
          <w:szCs w:val="24"/>
          <w:u w:val="single"/>
        </w:rPr>
      </w:pPr>
      <w:r w:rsidRPr="0022056B">
        <w:rPr>
          <w:rFonts w:eastAsia="Calibri" w:cs="Times New Roman"/>
          <w:color w:val="000000"/>
          <w:szCs w:val="24"/>
          <w:u w:val="single"/>
        </w:rPr>
        <w:t xml:space="preserve">Benchmark Clarifications: </w:t>
      </w:r>
    </w:p>
    <w:p w14:paraId="293EF22A" w14:textId="37696F0F" w:rsidR="00CD7184" w:rsidRDefault="00707A2B" w:rsidP="00707A2B">
      <w:pPr>
        <w:spacing w:after="0"/>
        <w:rPr>
          <w:rFonts w:eastAsia="Calibri" w:cs="Times New Roman"/>
          <w:szCs w:val="24"/>
        </w:rPr>
      </w:pPr>
      <w:r w:rsidRPr="0022056B">
        <w:rPr>
          <w:rFonts w:eastAsia="Calibri" w:cs="Times New Roman"/>
          <w:i/>
          <w:szCs w:val="24"/>
        </w:rPr>
        <w:t>Clarification 1:</w:t>
      </w:r>
      <w:r w:rsidRPr="0022056B">
        <w:rPr>
          <w:rFonts w:eastAsia="Calibri" w:cs="Times New Roman"/>
          <w:szCs w:val="24"/>
        </w:rPr>
        <w:t xml:space="preserve"> Addition and subtraction problems are limited to sums within 100 and related differences</w:t>
      </w:r>
      <w:r w:rsidR="00CD7184">
        <w:rPr>
          <w:rFonts w:eastAsia="Calibri" w:cs="Times New Roman"/>
          <w:szCs w:val="24"/>
        </w:rPr>
        <w:t>.</w:t>
      </w:r>
    </w:p>
    <w:p w14:paraId="6EDD0CFF" w14:textId="77777777" w:rsidR="00CD7184" w:rsidRDefault="00CD7184" w:rsidP="00CD7184">
      <w:pPr>
        <w:spacing w:after="0"/>
      </w:pPr>
    </w:p>
    <w:p w14:paraId="31488760" w14:textId="77777777" w:rsidR="00CD7184" w:rsidRPr="00446198" w:rsidRDefault="00CD7184" w:rsidP="00CD7184">
      <w:pPr>
        <w:pStyle w:val="Measurement"/>
      </w:pPr>
      <w:r w:rsidRPr="00446198">
        <w:t xml:space="preserve">Connecting Benchmarks/Horizontal Alignment        </w:t>
      </w:r>
    </w:p>
    <w:p w14:paraId="467E47B7" w14:textId="77777777" w:rsidR="00CD7184" w:rsidRPr="00E3569F" w:rsidRDefault="00CD7184"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MA.2.NSO.2.3</w:t>
      </w:r>
    </w:p>
    <w:p w14:paraId="75920926" w14:textId="77777777" w:rsidR="00CD7184" w:rsidRPr="0022056B" w:rsidRDefault="00CD7184" w:rsidP="003A74CF">
      <w:pPr>
        <w:pStyle w:val="ListParagraph"/>
        <w:numPr>
          <w:ilvl w:val="0"/>
          <w:numId w:val="48"/>
        </w:numPr>
        <w:contextualSpacing/>
        <w:rPr>
          <w:rFonts w:cs="Times New Roman"/>
          <w:sz w:val="24"/>
          <w:szCs w:val="24"/>
        </w:rPr>
      </w:pPr>
      <w:r>
        <w:rPr>
          <w:rFonts w:eastAsia="Times New Roman" w:cs="Times New Roman"/>
          <w:color w:val="000000" w:themeColor="text1"/>
          <w:sz w:val="24"/>
          <w:szCs w:val="24"/>
        </w:rPr>
        <w:t>MA.2.AR.1.1</w:t>
      </w:r>
    </w:p>
    <w:p w14:paraId="7E75F68E" w14:textId="77777777" w:rsidR="00CD7184" w:rsidRPr="00446198" w:rsidRDefault="00CD7184" w:rsidP="00CD7184">
      <w:pPr>
        <w:pStyle w:val="ListParagraph"/>
        <w:ind w:left="720"/>
      </w:pPr>
    </w:p>
    <w:p w14:paraId="0E809A41" w14:textId="77777777" w:rsidR="00CD7184" w:rsidRPr="00446198" w:rsidRDefault="00CD7184" w:rsidP="00CD7184">
      <w:pPr>
        <w:pStyle w:val="Measurement"/>
      </w:pPr>
      <w:r w:rsidRPr="00446198">
        <w:lastRenderedPageBreak/>
        <w:t>Terms from the K-12 Glossary </w:t>
      </w:r>
    </w:p>
    <w:p w14:paraId="76AA5C0B" w14:textId="62181AB0" w:rsidR="00CD7184" w:rsidRDefault="00CD7184" w:rsidP="00CD7184">
      <w:pPr>
        <w:pStyle w:val="ListParagraph"/>
        <w:ind w:left="720"/>
        <w:textAlignment w:val="baseline"/>
        <w:rPr>
          <w:rFonts w:eastAsia="Times New Roman" w:cs="Times New Roman"/>
          <w:sz w:val="24"/>
          <w:szCs w:val="24"/>
        </w:rPr>
      </w:pPr>
    </w:p>
    <w:p w14:paraId="009A0730" w14:textId="77777777" w:rsidR="00CD7184" w:rsidRDefault="00CD7184" w:rsidP="00CD7184">
      <w:pPr>
        <w:pStyle w:val="ListParagraph"/>
        <w:ind w:left="720"/>
        <w:textAlignment w:val="baseline"/>
        <w:rPr>
          <w:rFonts w:eastAsia="Times New Roman" w:cs="Times New Roman"/>
          <w:sz w:val="24"/>
          <w:szCs w:val="24"/>
        </w:rPr>
      </w:pPr>
    </w:p>
    <w:p w14:paraId="30127336" w14:textId="77777777" w:rsidR="00CD7184" w:rsidRPr="00446198" w:rsidRDefault="00CD7184" w:rsidP="00CD7184">
      <w:pPr>
        <w:pStyle w:val="ListParagraph"/>
        <w:ind w:left="720"/>
        <w:textAlignment w:val="baseline"/>
        <w:rPr>
          <w:rFonts w:eastAsia="Times New Roman" w:cs="Times New Roman"/>
          <w:sz w:val="24"/>
          <w:szCs w:val="24"/>
        </w:rPr>
      </w:pPr>
    </w:p>
    <w:p w14:paraId="4EDAAFFD" w14:textId="2E52B548" w:rsidR="00CD7184" w:rsidRPr="00446198" w:rsidRDefault="00CD7184" w:rsidP="00CD7184">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D7184" w:rsidRPr="00446198" w14:paraId="2C991DCE" w14:textId="77777777" w:rsidTr="007E0917">
        <w:trPr>
          <w:trHeight w:val="981"/>
        </w:trPr>
        <w:tc>
          <w:tcPr>
            <w:tcW w:w="2498" w:type="pct"/>
            <w:shd w:val="clear" w:color="auto" w:fill="auto"/>
            <w:hideMark/>
          </w:tcPr>
          <w:p w14:paraId="369E6C4B" w14:textId="7EB89FA6" w:rsidR="00CD7184" w:rsidRPr="00446198" w:rsidRDefault="00CD718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84B8905" w14:textId="77777777" w:rsidR="00927C57" w:rsidRPr="0022056B" w:rsidRDefault="00927C57" w:rsidP="003A74CF">
            <w:pPr>
              <w:pStyle w:val="ListParagraph"/>
              <w:widowControl/>
              <w:numPr>
                <w:ilvl w:val="0"/>
                <w:numId w:val="94"/>
              </w:numPr>
              <w:contextualSpacing/>
              <w:rPr>
                <w:rFonts w:eastAsiaTheme="minorEastAsia" w:cs="Times New Roman"/>
                <w:color w:val="000000" w:themeColor="text1"/>
                <w:sz w:val="24"/>
                <w:szCs w:val="24"/>
              </w:rPr>
            </w:pPr>
            <w:r w:rsidRPr="0022056B">
              <w:rPr>
                <w:rFonts w:eastAsiaTheme="minorEastAsia" w:cs="Times New Roman"/>
                <w:color w:val="000000" w:themeColor="text1"/>
                <w:sz w:val="24"/>
                <w:szCs w:val="24"/>
              </w:rPr>
              <w:t>MA.1.AR.1.2</w:t>
            </w:r>
          </w:p>
          <w:p w14:paraId="04D46A59" w14:textId="77777777" w:rsidR="00927C57" w:rsidRPr="0022056B" w:rsidRDefault="00927C57" w:rsidP="003A74CF">
            <w:pPr>
              <w:pStyle w:val="ListParagraph"/>
              <w:widowControl/>
              <w:numPr>
                <w:ilvl w:val="0"/>
                <w:numId w:val="94"/>
              </w:numPr>
              <w:contextualSpacing/>
              <w:rPr>
                <w:rFonts w:eastAsiaTheme="minorEastAsia" w:cs="Times New Roman"/>
                <w:color w:val="000000" w:themeColor="text1"/>
                <w:sz w:val="24"/>
                <w:szCs w:val="24"/>
              </w:rPr>
            </w:pPr>
            <w:r w:rsidRPr="0022056B">
              <w:rPr>
                <w:rFonts w:eastAsia="Times New Roman" w:cs="Times New Roman"/>
                <w:color w:val="000000" w:themeColor="text1"/>
                <w:sz w:val="24"/>
                <w:szCs w:val="24"/>
              </w:rPr>
              <w:t>MA.1.M.1.2</w:t>
            </w:r>
          </w:p>
          <w:p w14:paraId="76AD4046" w14:textId="348C8304" w:rsidR="00CD7184" w:rsidRPr="00CF1399" w:rsidRDefault="00CD7184" w:rsidP="00C03EE2">
            <w:pPr>
              <w:pStyle w:val="ListParagraph"/>
              <w:ind w:left="720"/>
              <w:textAlignment w:val="baseline"/>
              <w:rPr>
                <w:rFonts w:cs="Times New Roman"/>
                <w:sz w:val="24"/>
                <w:szCs w:val="24"/>
              </w:rPr>
            </w:pPr>
          </w:p>
          <w:p w14:paraId="6F87C51F" w14:textId="77777777" w:rsidR="00CD7184" w:rsidRPr="00446198" w:rsidRDefault="00CD718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A234AA" w14:textId="77777777" w:rsidR="00CD7184" w:rsidRPr="00446198" w:rsidRDefault="00CD718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7CB4814" w14:textId="77777777" w:rsidR="00CD7184" w:rsidRPr="00775B2A" w:rsidRDefault="00CD7184"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MA.3.M.1.</w:t>
            </w:r>
            <w:r>
              <w:rPr>
                <w:rFonts w:eastAsia="Times New Roman" w:cs="Times New Roman"/>
                <w:color w:val="000000" w:themeColor="text1"/>
                <w:sz w:val="24"/>
                <w:szCs w:val="24"/>
              </w:rPr>
              <w:t>2</w:t>
            </w:r>
          </w:p>
        </w:tc>
      </w:tr>
    </w:tbl>
    <w:p w14:paraId="091928F4" w14:textId="77777777" w:rsidR="00CD7184" w:rsidRPr="00446198" w:rsidRDefault="00CD7184" w:rsidP="00CD7184">
      <w:pPr>
        <w:pStyle w:val="Measurement"/>
      </w:pPr>
      <w:r w:rsidRPr="00446198">
        <w:t xml:space="preserve">Purpose and Instructional Strategies </w:t>
      </w:r>
    </w:p>
    <w:p w14:paraId="4D8A1D85" w14:textId="77777777" w:rsidR="005B79EA" w:rsidRPr="0022056B" w:rsidRDefault="005B79EA" w:rsidP="005B79EA">
      <w:pPr>
        <w:spacing w:after="0" w:line="240" w:lineRule="auto"/>
        <w:textAlignment w:val="baseline"/>
        <w:rPr>
          <w:rFonts w:eastAsia="Times New Roman" w:cs="Times New Roman"/>
          <w:sz w:val="24"/>
          <w:szCs w:val="24"/>
        </w:rPr>
      </w:pPr>
      <w:r w:rsidRPr="0022056B">
        <w:rPr>
          <w:rFonts w:eastAsia="Times New Roman" w:cs="Times New Roman"/>
          <w:color w:val="000000" w:themeColor="text1"/>
          <w:sz w:val="24"/>
          <w:szCs w:val="24"/>
        </w:rPr>
        <w:t xml:space="preserve">The purpose of this benchmark is to incorporate the concept of measurement when solving real-world problems. </w:t>
      </w:r>
    </w:p>
    <w:p w14:paraId="469B4F35" w14:textId="77777777" w:rsidR="005B79EA" w:rsidRPr="0022056B" w:rsidRDefault="005B79EA" w:rsidP="003A74CF">
      <w:pPr>
        <w:numPr>
          <w:ilvl w:val="0"/>
          <w:numId w:val="55"/>
        </w:numPr>
        <w:spacing w:after="0" w:line="240" w:lineRule="auto"/>
        <w:textAlignment w:val="baseline"/>
        <w:rPr>
          <w:rFonts w:cs="Times New Roman"/>
          <w:sz w:val="24"/>
          <w:szCs w:val="24"/>
        </w:rPr>
      </w:pPr>
      <w:r w:rsidRPr="0022056B">
        <w:rPr>
          <w:rFonts w:eastAsia="Times New Roman" w:cs="Times New Roman"/>
          <w:color w:val="000000" w:themeColor="text1"/>
          <w:sz w:val="24"/>
          <w:szCs w:val="24"/>
        </w:rPr>
        <w:t xml:space="preserve">Instruction includes the use of inches, feet, yards, centimeters or meters as appropriate measurement units. </w:t>
      </w:r>
    </w:p>
    <w:p w14:paraId="12BC8F0B" w14:textId="4F3A8091" w:rsidR="00CD7184" w:rsidRDefault="005B79EA" w:rsidP="003A74CF">
      <w:pPr>
        <w:pStyle w:val="ListParagraph"/>
        <w:numPr>
          <w:ilvl w:val="0"/>
          <w:numId w:val="55"/>
        </w:numPr>
        <w:textAlignment w:val="baseline"/>
        <w:rPr>
          <w:rFonts w:eastAsia="Times New Roman" w:cs="Times New Roman"/>
          <w:sz w:val="24"/>
          <w:szCs w:val="24"/>
        </w:rPr>
      </w:pPr>
      <w:r w:rsidRPr="0022056B">
        <w:rPr>
          <w:rFonts w:eastAsia="Calibri" w:cs="Times New Roman"/>
          <w:color w:val="000000" w:themeColor="text1"/>
          <w:sz w:val="24"/>
          <w:szCs w:val="24"/>
        </w:rPr>
        <w:t>Instruction includes the use of drawing, manipulatives and number lines to solve problems</w:t>
      </w:r>
      <w:r w:rsidR="00CD7184" w:rsidRPr="00E37314">
        <w:rPr>
          <w:rFonts w:eastAsia="Times New Roman" w:cs="Times New Roman"/>
          <w:sz w:val="24"/>
          <w:szCs w:val="24"/>
        </w:rPr>
        <w:t>.</w:t>
      </w:r>
    </w:p>
    <w:p w14:paraId="66C84F2B" w14:textId="60F2ACDF" w:rsidR="00CD7184" w:rsidRPr="00E37314" w:rsidRDefault="00CD7184" w:rsidP="00CD7184">
      <w:pPr>
        <w:pStyle w:val="ListParagraph"/>
        <w:ind w:left="720"/>
        <w:textAlignment w:val="baseline"/>
        <w:rPr>
          <w:rFonts w:eastAsia="Times New Roman" w:cs="Times New Roman"/>
          <w:sz w:val="24"/>
          <w:szCs w:val="24"/>
        </w:rPr>
      </w:pPr>
    </w:p>
    <w:p w14:paraId="2D920AF9" w14:textId="77777777" w:rsidR="00CD7184" w:rsidRPr="00446198" w:rsidRDefault="00CD7184" w:rsidP="00CD7184">
      <w:pPr>
        <w:pStyle w:val="Measurement"/>
      </w:pPr>
      <w:r w:rsidRPr="00446198">
        <w:t>Common Misconceptions or Errors</w:t>
      </w:r>
    </w:p>
    <w:p w14:paraId="7654E151" w14:textId="77777777" w:rsidR="00A66FD4" w:rsidRPr="0022056B" w:rsidRDefault="00A66FD4" w:rsidP="003A74CF">
      <w:pPr>
        <w:numPr>
          <w:ilvl w:val="0"/>
          <w:numId w:val="23"/>
        </w:numPr>
        <w:spacing w:after="0" w:line="240" w:lineRule="auto"/>
        <w:textAlignment w:val="baseline"/>
        <w:rPr>
          <w:rFonts w:eastAsiaTheme="minorEastAsia" w:cs="Times New Roman"/>
          <w:sz w:val="24"/>
          <w:szCs w:val="24"/>
        </w:rPr>
      </w:pPr>
      <w:r w:rsidRPr="0022056B">
        <w:rPr>
          <w:rFonts w:eastAsia="Calibri" w:cs="Times New Roman"/>
          <w:sz w:val="24"/>
          <w:szCs w:val="24"/>
        </w:rPr>
        <w:t xml:space="preserve">Students may regroup numbers incorrectly or unnecessarily when </w:t>
      </w:r>
      <w:r>
        <w:rPr>
          <w:rFonts w:eastAsia="Calibri" w:cs="Times New Roman"/>
          <w:sz w:val="24"/>
          <w:szCs w:val="24"/>
        </w:rPr>
        <w:t xml:space="preserve">adding or </w:t>
      </w:r>
      <w:r w:rsidRPr="0022056B">
        <w:rPr>
          <w:rFonts w:eastAsia="Calibri" w:cs="Times New Roman"/>
          <w:sz w:val="24"/>
          <w:szCs w:val="24"/>
        </w:rPr>
        <w:t>subtracting.</w:t>
      </w:r>
    </w:p>
    <w:p w14:paraId="32DDB5C5" w14:textId="0D72512B" w:rsidR="00CD7184" w:rsidRPr="00602BEF" w:rsidRDefault="00A66FD4"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Students may incorrectly decide to add or when to subtract based on the context of the problem</w:t>
      </w:r>
      <w:r w:rsidR="00CD7184" w:rsidRPr="006B6BAE">
        <w:rPr>
          <w:rFonts w:eastAsia="Times New Roman" w:cs="Times New Roman"/>
          <w:sz w:val="24"/>
          <w:szCs w:val="24"/>
        </w:rPr>
        <w:t>.</w:t>
      </w:r>
    </w:p>
    <w:p w14:paraId="7E9305BA" w14:textId="77777777" w:rsidR="00CD7184" w:rsidRPr="00446198" w:rsidRDefault="00CD7184" w:rsidP="00CD7184">
      <w:pPr>
        <w:widowControl w:val="0"/>
        <w:spacing w:after="0" w:line="240" w:lineRule="auto"/>
        <w:ind w:left="720"/>
        <w:rPr>
          <w:rFonts w:eastAsia="Times New Roman" w:cs="Times New Roman"/>
          <w:sz w:val="24"/>
          <w:szCs w:val="24"/>
        </w:rPr>
      </w:pPr>
    </w:p>
    <w:p w14:paraId="694FB57E" w14:textId="5C102B6C" w:rsidR="00CD7184" w:rsidRPr="00446198" w:rsidRDefault="00CD7184" w:rsidP="00CD7184">
      <w:pPr>
        <w:pStyle w:val="Measurement"/>
      </w:pPr>
      <w:r w:rsidRPr="00446198">
        <w:t>Strategies to Support Tiered Instruction</w:t>
      </w:r>
    </w:p>
    <w:p w14:paraId="32C7A266" w14:textId="2AC5506C" w:rsidR="004709AB" w:rsidRPr="00EF7102" w:rsidRDefault="004709AB" w:rsidP="003A74CF">
      <w:pPr>
        <w:pStyle w:val="ListParagraph"/>
        <w:numPr>
          <w:ilvl w:val="0"/>
          <w:numId w:val="100"/>
        </w:numPr>
        <w:textAlignment w:val="baseline"/>
        <w:rPr>
          <w:rFonts w:cs="Times New Roman"/>
          <w:sz w:val="24"/>
          <w:szCs w:val="24"/>
        </w:rPr>
      </w:pPr>
      <w:r w:rsidRPr="6F904DE6">
        <w:rPr>
          <w:rFonts w:cs="Times New Roman"/>
          <w:sz w:val="24"/>
          <w:szCs w:val="24"/>
        </w:rPr>
        <w:t>Instruction includes modeling the problem with materials that represent the single length units being considered in the problem, such as 1-inch square tiles or 1-inch grid paper, and 1-centimeter unit cubes or 1-centimeter</w:t>
      </w:r>
      <w:r>
        <w:rPr>
          <w:rFonts w:cs="Times New Roman"/>
          <w:sz w:val="24"/>
          <w:szCs w:val="24"/>
        </w:rPr>
        <w:t xml:space="preserve"> </w:t>
      </w:r>
      <w:r w:rsidRPr="6F904DE6">
        <w:rPr>
          <w:rFonts w:cs="Times New Roman"/>
          <w:sz w:val="24"/>
          <w:szCs w:val="24"/>
        </w:rPr>
        <w:t xml:space="preserve">grid paper and requiring students to specify the unit of measure after they state a number. </w:t>
      </w:r>
    </w:p>
    <w:p w14:paraId="2FADF387" w14:textId="4F299DB2" w:rsidR="004709AB" w:rsidRPr="00EF7102" w:rsidRDefault="004709AB" w:rsidP="003A74CF">
      <w:pPr>
        <w:pStyle w:val="ListParagraph"/>
        <w:numPr>
          <w:ilvl w:val="0"/>
          <w:numId w:val="97"/>
        </w:numPr>
        <w:textAlignment w:val="baseline"/>
        <w:rPr>
          <w:rFonts w:cs="Times New Roman"/>
          <w:bCs/>
          <w:sz w:val="24"/>
          <w:szCs w:val="24"/>
        </w:rPr>
      </w:pPr>
      <w:r w:rsidRPr="00EF7102">
        <w:rPr>
          <w:rFonts w:cs="Times New Roman"/>
          <w:bCs/>
          <w:sz w:val="24"/>
          <w:szCs w:val="24"/>
        </w:rPr>
        <w:t xml:space="preserve">For example, students can act out what is happening in the word problem with the materials to make connections between measurement situations that involve adding or subtracting. </w:t>
      </w:r>
    </w:p>
    <w:p w14:paraId="3F645F08" w14:textId="1D0C3896"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Teacher encourages students to utilize strategies that make the most sense for the numbers in the problem, such as “think addition or adding up.”</w:t>
      </w:r>
    </w:p>
    <w:p w14:paraId="089E7958" w14:textId="6FD19D3A"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 xml:space="preserve">Students are guided to connect the idea of length units and numbers represented on a number line. </w:t>
      </w:r>
    </w:p>
    <w:p w14:paraId="42A1EABA" w14:textId="72892B26"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Questions or statements that can help elicit student thinking about measurement problems:</w:t>
      </w:r>
    </w:p>
    <w:p w14:paraId="58B6BF87" w14:textId="622F95A5" w:rsidR="004709AB" w:rsidRPr="00EA1BEB" w:rsidRDefault="004709AB" w:rsidP="003A74CF">
      <w:pPr>
        <w:pStyle w:val="ListParagraph"/>
        <w:numPr>
          <w:ilvl w:val="0"/>
          <w:numId w:val="102"/>
        </w:numPr>
        <w:ind w:left="2880"/>
        <w:textAlignment w:val="baseline"/>
        <w:rPr>
          <w:rFonts w:cs="Times New Roman"/>
          <w:bCs/>
          <w:sz w:val="24"/>
          <w:szCs w:val="24"/>
        </w:rPr>
      </w:pPr>
      <w:r w:rsidRPr="00EF7102">
        <w:rPr>
          <w:rFonts w:cs="Times New Roman"/>
          <w:bCs/>
          <w:sz w:val="24"/>
          <w:szCs w:val="24"/>
        </w:rPr>
        <w:t>“What unit of measurement do you notice in the problem?”</w:t>
      </w:r>
    </w:p>
    <w:p w14:paraId="0C12E3F9" w14:textId="77777777" w:rsidR="00A05B77" w:rsidRDefault="004709AB" w:rsidP="003A74CF">
      <w:pPr>
        <w:pStyle w:val="ListParagraph"/>
        <w:numPr>
          <w:ilvl w:val="0"/>
          <w:numId w:val="102"/>
        </w:numPr>
        <w:ind w:left="2880"/>
        <w:textAlignment w:val="baseline"/>
        <w:rPr>
          <w:rFonts w:cs="Times New Roman"/>
          <w:bCs/>
          <w:sz w:val="24"/>
          <w:szCs w:val="24"/>
        </w:rPr>
      </w:pPr>
      <w:r w:rsidRPr="00EF7102">
        <w:rPr>
          <w:rFonts w:cs="Times New Roman"/>
          <w:bCs/>
          <w:sz w:val="24"/>
          <w:szCs w:val="24"/>
        </w:rPr>
        <w:t>“How can we show how the length changed?”</w:t>
      </w:r>
    </w:p>
    <w:p w14:paraId="20642672" w14:textId="7B58787A" w:rsidR="00E6535D" w:rsidRPr="00A05B77" w:rsidRDefault="004709AB" w:rsidP="003A74CF">
      <w:pPr>
        <w:pStyle w:val="ListParagraph"/>
        <w:numPr>
          <w:ilvl w:val="0"/>
          <w:numId w:val="102"/>
        </w:numPr>
        <w:ind w:left="2880"/>
        <w:textAlignment w:val="baseline"/>
        <w:rPr>
          <w:rFonts w:cs="Times New Roman"/>
          <w:bCs/>
          <w:sz w:val="24"/>
          <w:szCs w:val="24"/>
        </w:rPr>
      </w:pPr>
      <w:r w:rsidRPr="00A05B77">
        <w:rPr>
          <w:rFonts w:cs="Times New Roman"/>
          <w:bCs/>
          <w:sz w:val="24"/>
          <w:szCs w:val="24"/>
        </w:rPr>
        <w:t>“What operation best represents what is happening to the units?”</w:t>
      </w:r>
    </w:p>
    <w:p w14:paraId="073073C4" w14:textId="3C398973" w:rsidR="00BC2A18" w:rsidRDefault="00F04D7A" w:rsidP="00E6535D">
      <w:pPr>
        <w:rPr>
          <w:rFonts w:cs="Times New Roman"/>
          <w:bCs/>
          <w:sz w:val="24"/>
          <w:szCs w:val="24"/>
        </w:rPr>
      </w:pPr>
      <w:r w:rsidRPr="00F04D7A">
        <w:rPr>
          <w:rFonts w:cs="Times New Roman"/>
          <w:bCs/>
          <w:noProof/>
          <w:sz w:val="24"/>
          <w:szCs w:val="24"/>
        </w:rPr>
        <mc:AlternateContent>
          <mc:Choice Requires="wps">
            <w:drawing>
              <wp:anchor distT="45720" distB="45720" distL="114300" distR="114300" simplePos="0" relativeHeight="251695206" behindDoc="0" locked="0" layoutInCell="1" allowOverlap="1" wp14:anchorId="67279E34" wp14:editId="0E004B4A">
                <wp:simplePos x="0" y="0"/>
                <wp:positionH relativeFrom="margin">
                  <wp:posOffset>780415</wp:posOffset>
                </wp:positionH>
                <wp:positionV relativeFrom="paragraph">
                  <wp:posOffset>130175</wp:posOffset>
                </wp:positionV>
                <wp:extent cx="3952875" cy="1404620"/>
                <wp:effectExtent l="0" t="0" r="28575" b="12700"/>
                <wp:wrapSquare wrapText="bothSides"/>
                <wp:docPr id="294842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9525">
                          <a:solidFill>
                            <a:srgbClr val="000000"/>
                          </a:solidFill>
                          <a:miter lim="800000"/>
                          <a:headEnd/>
                          <a:tailEnd/>
                        </a:ln>
                      </wps:spPr>
                      <wps:txbx>
                        <w:txbxContent>
                          <w:p w14:paraId="596B8D4B" w14:textId="2776893B" w:rsidR="00F04D7A" w:rsidRPr="00A05B77" w:rsidRDefault="00F04D7A" w:rsidP="00A05B77">
                            <w:pPr>
                              <w:jc w:val="center"/>
                              <w:rPr>
                                <w:u w:val="single"/>
                              </w:rPr>
                            </w:pPr>
                            <w:r w:rsidRPr="00A05B77">
                              <w:rPr>
                                <w:u w:val="single"/>
                              </w:rPr>
                              <w:t>Sample Problem</w:t>
                            </w:r>
                          </w:p>
                          <w:p w14:paraId="5EA661EC" w14:textId="1F3BE278" w:rsidR="00F04D7A" w:rsidRDefault="00F04D7A">
                            <w:r>
                              <w:t>On Tuesday, the tomato plant was 24 inches tall.  After 2 weeks, the tomato plant was 37 inches tall.  How many inches did the tomato plant grow in 2 weeks</w:t>
                            </w:r>
                            <w:r w:rsidR="00A05B7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279E34" id="_x0000_t202" coordsize="21600,21600" o:spt="202" path="m,l,21600r21600,l21600,xe">
                <v:stroke joinstyle="miter"/>
                <v:path gradientshapeok="t" o:connecttype="rect"/>
              </v:shapetype>
              <v:shape id="Text Box 2" o:spid="_x0000_s1026" type="#_x0000_t202" style="position:absolute;margin-left:61.45pt;margin-top:10.25pt;width:311.25pt;height:110.6pt;z-index:25169520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">
                <v:textbox style="mso-fit-shape-to-text:t">
                  <w:txbxContent>
                    <w:p w14:paraId="596B8D4B" w14:textId="2776893B" w:rsidR="00F04D7A" w:rsidRPr="00A05B77" w:rsidRDefault="00F04D7A" w:rsidP="00A05B77">
                      <w:pPr>
                        <w:jc w:val="center"/>
                        <w:rPr>
                          <w:u w:val="single"/>
                        </w:rPr>
                      </w:pPr>
                      <w:r w:rsidRPr="00A05B77">
                        <w:rPr>
                          <w:u w:val="single"/>
                        </w:rPr>
                        <w:t>Sample Problem</w:t>
                      </w:r>
                    </w:p>
                    <w:p w14:paraId="5EA661EC" w14:textId="1F3BE278" w:rsidR="00F04D7A" w:rsidRDefault="00F04D7A">
                      <w:r>
                        <w:t>On Tuesday, the tomato plant was 24 inches tall.  After 2 weeks, the tomato plant was 37 inches tall.  How many inches did the tomato plant grow in 2 weeks</w:t>
                      </w:r>
                      <w:r w:rsidR="00A05B77">
                        <w:t>?</w:t>
                      </w:r>
                    </w:p>
                  </w:txbxContent>
                </v:textbox>
                <w10:wrap type="square" anchorx="margin"/>
              </v:shape>
            </w:pict>
          </mc:Fallback>
        </mc:AlternateContent>
      </w:r>
    </w:p>
    <w:p w14:paraId="6FEFCFAA" w14:textId="3167092E" w:rsidR="00BC2A18" w:rsidRDefault="00BC2A18" w:rsidP="00E6535D">
      <w:pPr>
        <w:rPr>
          <w:rFonts w:cs="Times New Roman"/>
          <w:bCs/>
          <w:sz w:val="24"/>
          <w:szCs w:val="24"/>
        </w:rPr>
      </w:pPr>
    </w:p>
    <w:p w14:paraId="0B612C05" w14:textId="35EE1447" w:rsidR="00BC2A18" w:rsidRDefault="00BC2A18" w:rsidP="00E6535D">
      <w:pPr>
        <w:rPr>
          <w:rFonts w:cs="Times New Roman"/>
          <w:bCs/>
          <w:sz w:val="24"/>
          <w:szCs w:val="24"/>
        </w:rPr>
      </w:pPr>
      <w:r w:rsidRPr="00EF7102">
        <w:rPr>
          <w:rFonts w:cs="Times New Roman"/>
          <w:b/>
          <w:bCs/>
          <w:noProof/>
          <w:sz w:val="24"/>
          <w:szCs w:val="24"/>
        </w:rPr>
        <w:lastRenderedPageBreak/>
        <w:drawing>
          <wp:inline distT="0" distB="0" distL="0" distR="0" wp14:anchorId="7104E8B2" wp14:editId="0B3E14D1">
            <wp:extent cx="3315163" cy="1524213"/>
            <wp:effectExtent l="0" t="0" r="0" b="0"/>
            <wp:docPr id="38400948" name="Picture 279" descr="Picture representing the word problem above with the sample student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948" name="Picture 279" descr="Picture representing the word problem above with the sample student response. "/>
                    <pic:cNvPicPr/>
                  </pic:nvPicPr>
                  <pic:blipFill>
                    <a:blip r:embed="rId81"/>
                    <a:stretch>
                      <a:fillRect/>
                    </a:stretch>
                  </pic:blipFill>
                  <pic:spPr>
                    <a:xfrm>
                      <a:off x="0" y="0"/>
                      <a:ext cx="3315163" cy="1524213"/>
                    </a:xfrm>
                    <a:prstGeom prst="rect">
                      <a:avLst/>
                    </a:prstGeom>
                  </pic:spPr>
                </pic:pic>
              </a:graphicData>
            </a:graphic>
          </wp:inline>
        </w:drawing>
      </w:r>
    </w:p>
    <w:p w14:paraId="4A02CB1D" w14:textId="58E73B2A" w:rsidR="00CD7184" w:rsidRPr="00A05B77" w:rsidRDefault="002B5609" w:rsidP="00A05B77">
      <w:pPr>
        <w:rPr>
          <w:rFonts w:eastAsia="Times New Roman" w:cs="Times New Roman"/>
          <w:color w:val="000000" w:themeColor="text1"/>
          <w:sz w:val="24"/>
          <w:szCs w:val="24"/>
        </w:rPr>
      </w:pPr>
      <w:r w:rsidRPr="003E68B7">
        <w:rPr>
          <w:rFonts w:eastAsia="Times New Roman" w:cs="Times New Roman"/>
          <w:noProof/>
          <w:color w:val="000000" w:themeColor="text1"/>
          <w:sz w:val="24"/>
          <w:szCs w:val="24"/>
        </w:rPr>
        <mc:AlternateContent>
          <mc:Choice Requires="wps">
            <w:drawing>
              <wp:inline distT="0" distB="0" distL="0" distR="0" wp14:anchorId="237DF7D6" wp14:editId="3299A263">
                <wp:extent cx="4178300" cy="1404620"/>
                <wp:effectExtent l="114300" t="76200" r="127000" b="86995"/>
                <wp:docPr id="97073784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404620"/>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14A7C8A8" w14:textId="77777777" w:rsidR="002B5609" w:rsidRPr="009A17F8" w:rsidRDefault="002B5609" w:rsidP="002B5609">
                            <w:pPr>
                              <w:jc w:val="center"/>
                              <w:rPr>
                                <w:rFonts w:cs="Times New Roman"/>
                                <w:u w:val="single"/>
                              </w:rPr>
                            </w:pPr>
                            <w:r w:rsidRPr="009A17F8">
                              <w:rPr>
                                <w:rFonts w:cs="Times New Roman"/>
                                <w:u w:val="single"/>
                              </w:rPr>
                              <w:t>Sample Student Response</w:t>
                            </w:r>
                          </w:p>
                          <w:p w14:paraId="03C9A0CA" w14:textId="77777777" w:rsidR="002B5609" w:rsidRPr="009A17F8" w:rsidRDefault="002B5609" w:rsidP="002B5609">
                            <w:pPr>
                              <w:rPr>
                                <w:rFonts w:cs="Times New Roman"/>
                                <w:i/>
                              </w:rPr>
                            </w:pPr>
                            <w:r w:rsidRPr="009A17F8">
                              <w:rPr>
                                <w:rFonts w:cs="Times New Roman"/>
                                <w:i/>
                              </w:rPr>
                              <w:t>“I represented 24 inches with the blue tiles. Then I added yellow tiles until I got to 37</w:t>
                            </w:r>
                            <w:r>
                              <w:rPr>
                                <w:rFonts w:cs="Times New Roman"/>
                                <w:i/>
                              </w:rPr>
                              <w:t xml:space="preserve"> inches</w:t>
                            </w:r>
                            <w:r w:rsidRPr="009A17F8">
                              <w:rPr>
                                <w:rFonts w:cs="Times New Roman"/>
                                <w:i/>
                              </w:rPr>
                              <w:t>. I added 6 tiles to get to 30 and 7 more to get to 37. That means there are 13 spaces between 24 and 37</w:t>
                            </w:r>
                            <w:r>
                              <w:rPr>
                                <w:rFonts w:cs="Times New Roman"/>
                                <w:i/>
                              </w:rPr>
                              <w:t>, so the plant grew 13 inches.</w:t>
                            </w:r>
                            <w:r w:rsidRPr="009A17F8">
                              <w:rPr>
                                <w:rFonts w:cs="Times New Roman"/>
                                <w:i/>
                              </w:rPr>
                              <w:t xml:space="preserve">” </w:t>
                            </w:r>
                          </w:p>
                        </w:txbxContent>
                      </wps:txbx>
                      <wps:bodyPr rot="0" vert="horz" wrap="square" lIns="91440" tIns="45720" rIns="91440" bIns="45720" anchor="t" anchorCtr="0">
                        <a:spAutoFit/>
                      </wps:bodyPr>
                    </wps:wsp>
                  </a:graphicData>
                </a:graphic>
              </wp:inline>
            </w:drawing>
          </mc:Choice>
          <mc:Fallback>
            <w:pict>
              <v:shape w14:anchorId="237DF7D6" id="Text Box 278" o:spid="_x0000_s1027" type="#_x0000_t202" style="width:3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">
                <v:shadow on="t" type="perspective" color="black" opacity="26214f" offset="0,0" matrix="66847f,,,66847f"/>
                <v:textbox style="mso-fit-shape-to-text:t">
                  <w:txbxContent>
                    <w:p w14:paraId="14A7C8A8" w14:textId="77777777" w:rsidR="002B5609" w:rsidRPr="009A17F8" w:rsidRDefault="002B5609" w:rsidP="002B5609">
                      <w:pPr>
                        <w:jc w:val="center"/>
                        <w:rPr>
                          <w:rFonts w:cs="Times New Roman"/>
                          <w:u w:val="single"/>
                        </w:rPr>
                      </w:pPr>
                      <w:r w:rsidRPr="009A17F8">
                        <w:rPr>
                          <w:rFonts w:cs="Times New Roman"/>
                          <w:u w:val="single"/>
                        </w:rPr>
                        <w:t>Sample Student Response</w:t>
                      </w:r>
                    </w:p>
                    <w:p w14:paraId="03C9A0CA" w14:textId="77777777" w:rsidR="002B5609" w:rsidRPr="009A17F8" w:rsidRDefault="002B5609" w:rsidP="002B5609">
                      <w:pPr>
                        <w:rPr>
                          <w:rFonts w:cs="Times New Roman"/>
                          <w:i/>
                        </w:rPr>
                      </w:pPr>
                      <w:r w:rsidRPr="009A17F8">
                        <w:rPr>
                          <w:rFonts w:cs="Times New Roman"/>
                          <w:i/>
                        </w:rPr>
                        <w:t>“I represented 24 inches with the blue tiles. Then I added yellow tiles until I got to 37</w:t>
                      </w:r>
                      <w:r>
                        <w:rPr>
                          <w:rFonts w:cs="Times New Roman"/>
                          <w:i/>
                        </w:rPr>
                        <w:t xml:space="preserve"> inches</w:t>
                      </w:r>
                      <w:r w:rsidRPr="009A17F8">
                        <w:rPr>
                          <w:rFonts w:cs="Times New Roman"/>
                          <w:i/>
                        </w:rPr>
                        <w:t>. I added 6 tiles to get to 30 and 7 more to get to 37. That means there are 13 spaces between 24 and 37</w:t>
                      </w:r>
                      <w:r>
                        <w:rPr>
                          <w:rFonts w:cs="Times New Roman"/>
                          <w:i/>
                        </w:rPr>
                        <w:t>, so the plant grew 13 inches.</w:t>
                      </w:r>
                      <w:r w:rsidRPr="009A17F8">
                        <w:rPr>
                          <w:rFonts w:cs="Times New Roman"/>
                          <w:i/>
                        </w:rPr>
                        <w:t xml:space="preserve">” </w:t>
                      </w:r>
                    </w:p>
                  </w:txbxContent>
                </v:textbox>
                <w10:anchorlock/>
              </v:shape>
            </w:pict>
          </mc:Fallback>
        </mc:AlternateContent>
      </w:r>
      <w:r w:rsidR="00CD7184" w:rsidRPr="00E6535D">
        <w:rPr>
          <w:rFonts w:cs="Times New Roman"/>
          <w:bCs/>
          <w:sz w:val="24"/>
          <w:szCs w:val="24"/>
        </w:rPr>
        <w:t xml:space="preserve"> </w:t>
      </w:r>
    </w:p>
    <w:p w14:paraId="6836FB43" w14:textId="77777777" w:rsidR="00CD7184" w:rsidRPr="00446198" w:rsidRDefault="00CD7184" w:rsidP="00CD7184">
      <w:pPr>
        <w:pStyle w:val="Measurement"/>
      </w:pPr>
      <w:r w:rsidRPr="00446198">
        <w:t>Instructional Tasks </w:t>
      </w:r>
    </w:p>
    <w:p w14:paraId="3E3210A7" w14:textId="77777777" w:rsidR="00396069" w:rsidRPr="0022056B" w:rsidRDefault="00396069" w:rsidP="00396069">
      <w:pPr>
        <w:spacing w:after="0" w:line="240" w:lineRule="auto"/>
        <w:textAlignment w:val="baseline"/>
        <w:rPr>
          <w:rFonts w:eastAsia="Calibri" w:cs="Times New Roman"/>
          <w:i/>
          <w:sz w:val="24"/>
          <w:szCs w:val="24"/>
        </w:rPr>
      </w:pPr>
      <w:r w:rsidRPr="0022056B">
        <w:rPr>
          <w:rFonts w:eastAsia="Calibri" w:cs="Times New Roman"/>
          <w:i/>
          <w:sz w:val="24"/>
          <w:szCs w:val="24"/>
        </w:rPr>
        <w:t xml:space="preserve">Instructional Task 1 </w:t>
      </w:r>
      <w:r w:rsidRPr="0022056B">
        <w:rPr>
          <w:rFonts w:eastAsia="Calibri" w:cs="Times New Roman"/>
          <w:i/>
          <w:iCs/>
          <w:color w:val="000000" w:themeColor="text1"/>
          <w:sz w:val="24"/>
          <w:szCs w:val="24"/>
        </w:rPr>
        <w:t>(</w:t>
      </w:r>
      <w:r w:rsidRPr="0022056B">
        <w:rPr>
          <w:rFonts w:eastAsia="Calibri" w:cs="Times New Roman"/>
          <w:i/>
          <w:iCs/>
          <w:sz w:val="24"/>
          <w:szCs w:val="24"/>
        </w:rPr>
        <w:t>MTR.7.1)</w:t>
      </w:r>
    </w:p>
    <w:p w14:paraId="173C0AC8" w14:textId="54861CD7" w:rsidR="00CD7184" w:rsidRDefault="00396069" w:rsidP="00396069">
      <w:pPr>
        <w:spacing w:after="0" w:line="240" w:lineRule="auto"/>
        <w:ind w:left="1440" w:hanging="720"/>
        <w:textAlignment w:val="baseline"/>
        <w:rPr>
          <w:rFonts w:eastAsia="Times New Roman" w:cs="Times New Roman"/>
          <w:color w:val="000000" w:themeColor="text1"/>
          <w:sz w:val="24"/>
          <w:szCs w:val="24"/>
        </w:rPr>
      </w:pPr>
      <w:r w:rsidRPr="0022056B">
        <w:rPr>
          <w:rFonts w:eastAsia="Calibri" w:cs="Times New Roman"/>
          <w:color w:val="000000" w:themeColor="text1"/>
          <w:sz w:val="24"/>
          <w:szCs w:val="24"/>
        </w:rPr>
        <w:t>Kim and Erin measured the length of their left legs from the knee down. Kim’s leg length measured 48 centimeters. Erin’s leg length measured 15 centimeters more than Kim’s. What is the total length of both Erin’s and Kim’s left legs</w:t>
      </w:r>
      <w:r>
        <w:rPr>
          <w:rFonts w:eastAsia="Calibri" w:cs="Times New Roman"/>
          <w:color w:val="000000" w:themeColor="text1"/>
          <w:sz w:val="24"/>
          <w:szCs w:val="24"/>
        </w:rPr>
        <w:t>?</w:t>
      </w:r>
    </w:p>
    <w:p w14:paraId="75766A9A" w14:textId="77777777" w:rsidR="00CD7184" w:rsidRPr="00446198" w:rsidRDefault="00CD7184" w:rsidP="00CD7184">
      <w:pPr>
        <w:spacing w:after="0" w:line="240" w:lineRule="auto"/>
        <w:rPr>
          <w:rFonts w:eastAsia="Times New Roman" w:cs="Times New Roman"/>
          <w:sz w:val="24"/>
          <w:szCs w:val="24"/>
        </w:rPr>
      </w:pPr>
    </w:p>
    <w:p w14:paraId="5AE48EE1" w14:textId="77777777" w:rsidR="00CD7184" w:rsidRPr="00446198" w:rsidRDefault="00CD7184" w:rsidP="00CD7184">
      <w:pPr>
        <w:pStyle w:val="Measurement"/>
      </w:pPr>
      <w:r w:rsidRPr="00446198">
        <w:t>Instructional Items </w:t>
      </w:r>
    </w:p>
    <w:p w14:paraId="4859D5CF" w14:textId="77777777" w:rsidR="002640A8" w:rsidRDefault="002640A8" w:rsidP="002640A8">
      <w:pPr>
        <w:spacing w:after="0" w:line="240" w:lineRule="auto"/>
        <w:rPr>
          <w:rFonts w:eastAsia="Times New Roman" w:cs="Times New Roman"/>
          <w:i/>
          <w:sz w:val="24"/>
          <w:szCs w:val="24"/>
        </w:rPr>
      </w:pPr>
      <w:r w:rsidRPr="0022056B">
        <w:rPr>
          <w:rFonts w:eastAsia="Times New Roman" w:cs="Times New Roman"/>
          <w:i/>
          <w:sz w:val="24"/>
          <w:szCs w:val="24"/>
        </w:rPr>
        <w:t>Instructional Item 1</w:t>
      </w:r>
    </w:p>
    <w:p w14:paraId="339812DF" w14:textId="39A349FA" w:rsidR="00CD7184" w:rsidRDefault="002640A8" w:rsidP="002640A8">
      <w:pPr>
        <w:spacing w:after="0" w:line="240" w:lineRule="auto"/>
        <w:ind w:left="720"/>
        <w:rPr>
          <w:rFonts w:eastAsia="Times New Roman" w:cs="Times New Roman"/>
          <w:color w:val="000000" w:themeColor="text1"/>
          <w:sz w:val="24"/>
          <w:szCs w:val="24"/>
        </w:rPr>
      </w:pPr>
      <w:r w:rsidRPr="002640A8">
        <w:rPr>
          <w:rFonts w:eastAsia="Times New Roman" w:cs="Times New Roman"/>
          <w:color w:val="000000" w:themeColor="text1"/>
          <w:sz w:val="24"/>
          <w:szCs w:val="24"/>
        </w:rPr>
        <w:t>Ester had 83 inches of ribbon. She used 25 inches to wrap a gift for her brother and 37 inches to wrap a gift for her sister. How much ribbon does she have left over</w:t>
      </w:r>
      <w:r w:rsidR="00CD7184" w:rsidRPr="002640A8">
        <w:rPr>
          <w:rFonts w:eastAsia="Times New Roman" w:cs="Times New Roman"/>
          <w:color w:val="000000" w:themeColor="text1"/>
          <w:sz w:val="24"/>
          <w:szCs w:val="24"/>
        </w:rPr>
        <w:t>.</w:t>
      </w:r>
    </w:p>
    <w:p w14:paraId="09BEE75A" w14:textId="77777777" w:rsidR="002640A8" w:rsidRDefault="002640A8" w:rsidP="002640A8">
      <w:pPr>
        <w:spacing w:after="0" w:line="240" w:lineRule="auto"/>
        <w:rPr>
          <w:rFonts w:eastAsia="Times New Roman" w:cs="Times New Roman"/>
          <w:color w:val="000000" w:themeColor="text1"/>
          <w:sz w:val="24"/>
          <w:szCs w:val="24"/>
        </w:rPr>
      </w:pPr>
    </w:p>
    <w:p w14:paraId="179F73E4" w14:textId="77777777" w:rsidR="00450B21" w:rsidRPr="0022056B" w:rsidRDefault="00450B21" w:rsidP="00450B21">
      <w:pPr>
        <w:contextualSpacing/>
        <w:textAlignment w:val="baseline"/>
        <w:rPr>
          <w:rFonts w:eastAsia="Times New Roman" w:cs="Times New Roman"/>
          <w:i/>
          <w:color w:val="000000" w:themeColor="text1"/>
          <w:sz w:val="24"/>
          <w:szCs w:val="24"/>
        </w:rPr>
      </w:pPr>
      <w:r w:rsidRPr="0022056B">
        <w:rPr>
          <w:rFonts w:eastAsia="Times New Roman" w:cs="Times New Roman"/>
          <w:i/>
          <w:color w:val="000000" w:themeColor="text1"/>
          <w:sz w:val="24"/>
          <w:szCs w:val="24"/>
        </w:rPr>
        <w:t>Instructional Item 2</w:t>
      </w:r>
    </w:p>
    <w:p w14:paraId="45846B69" w14:textId="21298E31" w:rsidR="002640A8" w:rsidRPr="002640A8" w:rsidRDefault="00450B21" w:rsidP="00450B21">
      <w:pPr>
        <w:spacing w:after="0" w:line="240" w:lineRule="auto"/>
        <w:ind w:left="720"/>
        <w:rPr>
          <w:rFonts w:eastAsia="Times New Roman" w:cs="Times New Roman"/>
          <w:i/>
          <w:sz w:val="24"/>
          <w:szCs w:val="24"/>
        </w:rPr>
      </w:pPr>
      <w:r w:rsidRPr="0022056B">
        <w:rPr>
          <w:rFonts w:eastAsia="Times New Roman" w:cs="Times New Roman"/>
          <w:color w:val="000000" w:themeColor="text1"/>
          <w:sz w:val="24"/>
          <w:szCs w:val="24"/>
        </w:rPr>
        <w:t xml:space="preserve">In a 100-meter swim, Katie </w:t>
      </w:r>
      <w:r>
        <w:rPr>
          <w:rFonts w:eastAsia="Times New Roman" w:cs="Times New Roman"/>
          <w:color w:val="000000" w:themeColor="text1"/>
          <w:sz w:val="24"/>
          <w:szCs w:val="24"/>
        </w:rPr>
        <w:t>already</w:t>
      </w:r>
      <w:r w:rsidRPr="0022056B">
        <w:rPr>
          <w:rFonts w:eastAsia="Times New Roman" w:cs="Times New Roman"/>
          <w:color w:val="000000" w:themeColor="text1"/>
          <w:sz w:val="24"/>
          <w:szCs w:val="24"/>
        </w:rPr>
        <w:t xml:space="preserve"> </w:t>
      </w:r>
      <w:r>
        <w:rPr>
          <w:rFonts w:eastAsia="Times New Roman" w:cs="Times New Roman"/>
          <w:color w:val="000000" w:themeColor="text1"/>
          <w:sz w:val="24"/>
          <w:szCs w:val="24"/>
        </w:rPr>
        <w:t>swam</w:t>
      </w:r>
      <w:r w:rsidRPr="0022056B">
        <w:rPr>
          <w:rFonts w:eastAsia="Times New Roman" w:cs="Times New Roman"/>
          <w:color w:val="FF0000"/>
          <w:sz w:val="24"/>
          <w:szCs w:val="24"/>
        </w:rPr>
        <w:t xml:space="preserve"> </w:t>
      </w:r>
      <w:r w:rsidRPr="0022056B">
        <w:rPr>
          <w:rFonts w:eastAsia="Times New Roman" w:cs="Times New Roman"/>
          <w:color w:val="000000" w:themeColor="text1"/>
          <w:sz w:val="24"/>
          <w:szCs w:val="24"/>
        </w:rPr>
        <w:t>47 meters. How many more meters does she have to swim</w:t>
      </w:r>
      <w:r>
        <w:rPr>
          <w:rFonts w:eastAsia="Times New Roman" w:cs="Times New Roman"/>
          <w:color w:val="000000" w:themeColor="text1"/>
          <w:sz w:val="24"/>
          <w:szCs w:val="24"/>
        </w:rPr>
        <w:t>?</w:t>
      </w:r>
    </w:p>
    <w:p w14:paraId="6C18B2AD" w14:textId="77777777" w:rsidR="00CD7184" w:rsidRPr="00602BEF" w:rsidRDefault="00CD7184" w:rsidP="00CD7184">
      <w:pPr>
        <w:spacing w:after="0" w:line="240" w:lineRule="auto"/>
        <w:jc w:val="center"/>
        <w:textAlignment w:val="baseline"/>
        <w:rPr>
          <w:rFonts w:eastAsia="Times New Roman" w:cs="Times New Roman"/>
          <w:sz w:val="24"/>
          <w:szCs w:val="24"/>
        </w:rPr>
      </w:pPr>
    </w:p>
    <w:p w14:paraId="07AD02E2" w14:textId="301234DC" w:rsidR="002C39C7" w:rsidRDefault="00CD7184" w:rsidP="00EC0FFB">
      <w:pPr>
        <w:pStyle w:val="Style4"/>
      </w:pPr>
      <w:r w:rsidRPr="00446198">
        <w:t>*The strategies, tasks and items included in the B1G-M are examples and should not be considered comprehensive</w:t>
      </w:r>
      <w:r w:rsidR="00EC0FFB">
        <w:t>.</w:t>
      </w:r>
    </w:p>
    <w:p w14:paraId="4310A52D" w14:textId="77777777" w:rsidR="00EC0FFB" w:rsidRDefault="00EC0FFB" w:rsidP="00CD7184">
      <w:pPr>
        <w:pStyle w:val="Heading2"/>
        <w:jc w:val="left"/>
      </w:pPr>
    </w:p>
    <w:p w14:paraId="1DD5610E" w14:textId="1988373E" w:rsidR="00EC0FFB" w:rsidRPr="00686444" w:rsidRDefault="00EC0FFB" w:rsidP="00EC0FFB">
      <w:pPr>
        <w:pStyle w:val="Heading3"/>
      </w:pPr>
      <w:bookmarkStart w:id="31" w:name="_MA.2.M.2.1"/>
      <w:bookmarkEnd w:id="31"/>
      <w:r w:rsidRPr="00686444">
        <w:t>MA.2.M.</w:t>
      </w:r>
      <w:r w:rsidR="00450B21">
        <w:t>2.1</w:t>
      </w:r>
    </w:p>
    <w:p w14:paraId="1DF91CD2" w14:textId="77777777" w:rsidR="00EC0FFB" w:rsidRDefault="00EC0FFB" w:rsidP="00EC0FFB">
      <w:pPr>
        <w:pStyle w:val="Heading3"/>
      </w:pPr>
    </w:p>
    <w:p w14:paraId="78D369BF" w14:textId="77777777" w:rsidR="00EC0FFB" w:rsidRPr="00446198" w:rsidRDefault="00EC0FFB" w:rsidP="00EC0FFB">
      <w:pPr>
        <w:pStyle w:val="Measurement"/>
      </w:pPr>
      <w:r w:rsidRPr="00446198">
        <w:t>Benchmark</w:t>
      </w:r>
    </w:p>
    <w:p w14:paraId="618CACD6" w14:textId="10E2FF13" w:rsidR="00EC0FFB" w:rsidRPr="005D203C" w:rsidRDefault="00EC0FFB" w:rsidP="00EC0FFB">
      <w:pPr>
        <w:pStyle w:val="Style3"/>
      </w:pPr>
      <w:r w:rsidRPr="009315F6">
        <w:t>MA.2.M.</w:t>
      </w:r>
      <w:r w:rsidR="00450B21">
        <w:t>2.1</w:t>
      </w:r>
      <w:r w:rsidRPr="0012407D">
        <w:tab/>
      </w:r>
      <w:r w:rsidR="00132B95" w:rsidRPr="0022056B">
        <w:rPr>
          <w:color w:val="000000"/>
        </w:rPr>
        <w:t>Using analog and digital clocks, tell and write time to the nearest five minutes using a.m. and p.m. appropriately. Express portions of an hour using the fractional terms half an hour, half past, quarter of an hour, quarter after and quarter til</w:t>
      </w:r>
      <w:r w:rsidRPr="0012407D">
        <w:t>.</w:t>
      </w:r>
    </w:p>
    <w:p w14:paraId="6CCF6FAC" w14:textId="77777777" w:rsidR="00EC0FFB" w:rsidRPr="00CF1399" w:rsidRDefault="00EC0FFB" w:rsidP="00EC0FFB">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60DA3D4A" w14:textId="77777777" w:rsidR="00613669" w:rsidRPr="0022056B" w:rsidRDefault="00613669" w:rsidP="00613669">
      <w:pPr>
        <w:spacing w:after="0" w:line="240" w:lineRule="auto"/>
        <w:rPr>
          <w:rFonts w:eastAsia="Calibri" w:cs="Times New Roman"/>
          <w:color w:val="000000"/>
          <w:szCs w:val="24"/>
        </w:rPr>
      </w:pPr>
      <w:r w:rsidRPr="0022056B">
        <w:rPr>
          <w:rFonts w:eastAsia="Calibri" w:cs="Times New Roman"/>
          <w:i/>
          <w:color w:val="000000"/>
          <w:szCs w:val="24"/>
        </w:rPr>
        <w:t>Clarification 1:</w:t>
      </w:r>
      <w:r w:rsidRPr="0022056B">
        <w:rPr>
          <w:rFonts w:eastAsia="Calibri" w:cs="Times New Roman"/>
          <w:color w:val="000000"/>
          <w:szCs w:val="24"/>
        </w:rPr>
        <w:t xml:space="preserve"> Instruction includes the connection to partitioning of circles and to the number line. </w:t>
      </w:r>
    </w:p>
    <w:p w14:paraId="6CFC02D5" w14:textId="2F6E3047" w:rsidR="00EC0FFB" w:rsidRDefault="00613669" w:rsidP="00613669">
      <w:pPr>
        <w:spacing w:after="0"/>
        <w:rPr>
          <w:rFonts w:eastAsia="Calibri" w:cs="Times New Roman"/>
          <w:szCs w:val="24"/>
        </w:rPr>
      </w:pPr>
      <w:r w:rsidRPr="0022056B">
        <w:rPr>
          <w:rFonts w:eastAsia="Calibri" w:cs="Times New Roman"/>
          <w:i/>
          <w:color w:val="000000"/>
          <w:szCs w:val="24"/>
        </w:rPr>
        <w:t xml:space="preserve">Clarification 2: </w:t>
      </w:r>
      <w:r w:rsidRPr="0022056B">
        <w:rPr>
          <w:rFonts w:eastAsia="Calibri" w:cs="Times New Roman"/>
          <w:color w:val="000000"/>
          <w:szCs w:val="24"/>
        </w:rPr>
        <w:t>Within this benchmark, the expectation is not to understand military time</w:t>
      </w:r>
      <w:r w:rsidR="00EC0FFB">
        <w:rPr>
          <w:rFonts w:eastAsia="Calibri" w:cs="Times New Roman"/>
          <w:szCs w:val="24"/>
        </w:rPr>
        <w:t>.</w:t>
      </w:r>
    </w:p>
    <w:p w14:paraId="1B058E35" w14:textId="77777777" w:rsidR="00EC0FFB" w:rsidRDefault="00EC0FFB" w:rsidP="00EC0FFB">
      <w:pPr>
        <w:spacing w:after="0"/>
      </w:pPr>
    </w:p>
    <w:p w14:paraId="3F2D3F3A" w14:textId="77777777" w:rsidR="00EC0FFB" w:rsidRPr="00446198" w:rsidRDefault="00EC0FFB" w:rsidP="00EC0FFB">
      <w:pPr>
        <w:pStyle w:val="Measurement"/>
      </w:pPr>
      <w:r w:rsidRPr="00446198">
        <w:t xml:space="preserve">Connecting Benchmarks/Horizontal Alignment        </w:t>
      </w:r>
    </w:p>
    <w:p w14:paraId="59F5456B" w14:textId="3EAFB1B3" w:rsidR="00EC0FFB" w:rsidRPr="00613669" w:rsidRDefault="00EC0FFB"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w:t>
      </w:r>
      <w:r w:rsidR="00613669">
        <w:rPr>
          <w:rFonts w:eastAsia="Times New Roman" w:cs="Times New Roman"/>
          <w:color w:val="000000" w:themeColor="text1"/>
          <w:sz w:val="24"/>
          <w:szCs w:val="24"/>
        </w:rPr>
        <w:t>FR.1.1</w:t>
      </w:r>
    </w:p>
    <w:p w14:paraId="3174F882" w14:textId="77777777" w:rsidR="00EC0FFB" w:rsidRPr="00446198" w:rsidRDefault="00EC0FFB" w:rsidP="00EC0FFB">
      <w:pPr>
        <w:pStyle w:val="Measurement"/>
      </w:pPr>
      <w:r w:rsidRPr="00446198">
        <w:lastRenderedPageBreak/>
        <w:t>Terms from the K-12 Glossary </w:t>
      </w:r>
    </w:p>
    <w:p w14:paraId="6F6E5682" w14:textId="77777777" w:rsidR="00EC0FFB" w:rsidRDefault="00EC0FFB" w:rsidP="00EC0FFB">
      <w:pPr>
        <w:pStyle w:val="ListParagraph"/>
        <w:ind w:left="720"/>
        <w:textAlignment w:val="baseline"/>
        <w:rPr>
          <w:rFonts w:eastAsia="Times New Roman" w:cs="Times New Roman"/>
          <w:sz w:val="24"/>
          <w:szCs w:val="24"/>
        </w:rPr>
      </w:pPr>
    </w:p>
    <w:p w14:paraId="65F23B34" w14:textId="77777777" w:rsidR="00EC0FFB" w:rsidRPr="00613669" w:rsidRDefault="00EC0FFB" w:rsidP="00613669">
      <w:pPr>
        <w:textAlignment w:val="baseline"/>
        <w:rPr>
          <w:rFonts w:eastAsia="Times New Roman" w:cs="Times New Roman"/>
          <w:sz w:val="24"/>
          <w:szCs w:val="24"/>
        </w:rPr>
      </w:pPr>
    </w:p>
    <w:p w14:paraId="18D637D9" w14:textId="77777777" w:rsidR="00EC0FFB" w:rsidRPr="00446198" w:rsidRDefault="00EC0FFB" w:rsidP="00EC0FFB">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C0FFB" w:rsidRPr="00446198" w14:paraId="0D480029" w14:textId="77777777" w:rsidTr="007E0917">
        <w:trPr>
          <w:trHeight w:val="981"/>
        </w:trPr>
        <w:tc>
          <w:tcPr>
            <w:tcW w:w="2498" w:type="pct"/>
            <w:shd w:val="clear" w:color="auto" w:fill="auto"/>
            <w:hideMark/>
          </w:tcPr>
          <w:p w14:paraId="6D294045"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0BA56F2" w14:textId="77777777" w:rsidR="00C23A9C" w:rsidRDefault="00C23A9C" w:rsidP="003A74CF">
            <w:pPr>
              <w:pStyle w:val="ListParagraph"/>
              <w:numPr>
                <w:ilvl w:val="0"/>
                <w:numId w:val="56"/>
              </w:numPr>
              <w:textAlignment w:val="baseline"/>
              <w:rPr>
                <w:rFonts w:cs="Times New Roman"/>
                <w:sz w:val="24"/>
                <w:szCs w:val="24"/>
              </w:rPr>
            </w:pPr>
            <w:r>
              <w:rPr>
                <w:rFonts w:cs="Times New Roman"/>
                <w:sz w:val="24"/>
                <w:szCs w:val="24"/>
              </w:rPr>
              <w:t>MA.1.FR.1.1</w:t>
            </w:r>
          </w:p>
          <w:p w14:paraId="4E95B80F" w14:textId="21FC8D02" w:rsidR="00EC0FFB" w:rsidRPr="00C23A9C" w:rsidRDefault="00C23A9C" w:rsidP="003A74CF">
            <w:pPr>
              <w:pStyle w:val="ListParagraph"/>
              <w:numPr>
                <w:ilvl w:val="0"/>
                <w:numId w:val="56"/>
              </w:numPr>
              <w:textAlignment w:val="baseline"/>
              <w:rPr>
                <w:rFonts w:cs="Times New Roman"/>
                <w:sz w:val="24"/>
                <w:szCs w:val="24"/>
              </w:rPr>
            </w:pPr>
            <w:r w:rsidRPr="00C23A9C">
              <w:rPr>
                <w:rFonts w:eastAsia="Times New Roman" w:cs="Times New Roman"/>
                <w:color w:val="000000" w:themeColor="text1"/>
                <w:sz w:val="24"/>
                <w:szCs w:val="24"/>
              </w:rPr>
              <w:t>MA.1.M.2.1</w:t>
            </w:r>
          </w:p>
        </w:tc>
        <w:tc>
          <w:tcPr>
            <w:tcW w:w="2502" w:type="pct"/>
            <w:shd w:val="clear" w:color="auto" w:fill="auto"/>
          </w:tcPr>
          <w:p w14:paraId="60C30717"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4F3EFEC" w14:textId="333319DC" w:rsidR="00EC0FFB" w:rsidRPr="00775B2A" w:rsidRDefault="00EC0FFB"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MA.3.M.</w:t>
            </w:r>
            <w:r w:rsidR="00E32360" w:rsidRPr="0022056B">
              <w:rPr>
                <w:rFonts w:eastAsia="Times New Roman" w:cs="Times New Roman"/>
                <w:color w:val="000000" w:themeColor="text1"/>
                <w:sz w:val="24"/>
                <w:szCs w:val="24"/>
              </w:rPr>
              <w:t xml:space="preserve"> 2.1</w:t>
            </w:r>
          </w:p>
        </w:tc>
      </w:tr>
    </w:tbl>
    <w:p w14:paraId="1E3AED0E" w14:textId="77777777" w:rsidR="00EC0FFB" w:rsidRPr="00446198" w:rsidRDefault="00EC0FFB" w:rsidP="00EC0FFB">
      <w:pPr>
        <w:pStyle w:val="Measurement"/>
      </w:pPr>
      <w:r w:rsidRPr="00446198">
        <w:t xml:space="preserve">Purpose and Instructional Strategies </w:t>
      </w:r>
    </w:p>
    <w:p w14:paraId="2C40D58D" w14:textId="77777777" w:rsidR="00485ABD" w:rsidRPr="0022056B" w:rsidRDefault="00485ABD" w:rsidP="00485ABD">
      <w:pPr>
        <w:spacing w:after="0" w:line="240" w:lineRule="auto"/>
        <w:rPr>
          <w:rFonts w:eastAsia="Times New Roman" w:cs="Times New Roman"/>
          <w:sz w:val="24"/>
          <w:szCs w:val="24"/>
        </w:rPr>
      </w:pPr>
      <w:r w:rsidRPr="0022056B">
        <w:rPr>
          <w:rFonts w:eastAsia="Times New Roman" w:cs="Times New Roman"/>
          <w:color w:val="000000" w:themeColor="text1"/>
          <w:sz w:val="24"/>
          <w:szCs w:val="24"/>
        </w:rPr>
        <w:t xml:space="preserve">The purpose of this benchmark is to build on the work of grade 1 by telling and writing time to a more precise measurement in increments of 5 minutes. Instruction at this grade level also makes a connection to fractional terms to express portions of an hour. </w:t>
      </w:r>
    </w:p>
    <w:p w14:paraId="4E4D595D" w14:textId="77777777" w:rsidR="00485ABD" w:rsidRPr="0022056B" w:rsidRDefault="00485ABD" w:rsidP="003A74CF">
      <w:pPr>
        <w:numPr>
          <w:ilvl w:val="0"/>
          <w:numId w:val="55"/>
        </w:numPr>
        <w:spacing w:after="0" w:line="240" w:lineRule="auto"/>
        <w:ind w:left="360" w:firstLine="0"/>
        <w:rPr>
          <w:rFonts w:cs="Times New Roman"/>
          <w:sz w:val="24"/>
          <w:szCs w:val="24"/>
        </w:rPr>
      </w:pPr>
      <w:r w:rsidRPr="0022056B">
        <w:rPr>
          <w:rFonts w:eastAsia="Times New Roman" w:cs="Times New Roman"/>
          <w:color w:val="000000" w:themeColor="text1"/>
          <w:sz w:val="24"/>
          <w:szCs w:val="24"/>
        </w:rPr>
        <w:t>Instruction includes the purpose of the minute and hour hand in analog clocks.</w:t>
      </w:r>
    </w:p>
    <w:p w14:paraId="086A2825" w14:textId="77777777" w:rsidR="00485ABD" w:rsidRPr="0022056B" w:rsidRDefault="00485ABD" w:rsidP="003A74CF">
      <w:pPr>
        <w:numPr>
          <w:ilvl w:val="0"/>
          <w:numId w:val="55"/>
        </w:numPr>
        <w:spacing w:after="0" w:line="240" w:lineRule="auto"/>
        <w:textAlignment w:val="baseline"/>
        <w:rPr>
          <w:rFonts w:cs="Times New Roman"/>
          <w:color w:val="000000" w:themeColor="text1"/>
          <w:sz w:val="24"/>
          <w:szCs w:val="24"/>
        </w:rPr>
      </w:pPr>
      <w:r w:rsidRPr="19E6D8DF">
        <w:rPr>
          <w:rFonts w:eastAsia="Times New Roman" w:cs="Times New Roman"/>
          <w:sz w:val="24"/>
          <w:szCs w:val="24"/>
        </w:rPr>
        <w:t xml:space="preserve">Instruction includes the understanding that a.m. is used to reference the time from 12:00 midnight to one minute before 12:00 noon, and p.m. is used to reference the time from 12:00 noon to one minute </w:t>
      </w:r>
      <w:r w:rsidRPr="4AF630CC">
        <w:rPr>
          <w:rFonts w:eastAsia="Times New Roman" w:cs="Times New Roman"/>
          <w:sz w:val="24"/>
          <w:szCs w:val="24"/>
        </w:rPr>
        <w:t xml:space="preserve">before </w:t>
      </w:r>
      <w:r w:rsidRPr="19E6D8DF">
        <w:rPr>
          <w:rFonts w:eastAsia="Times New Roman" w:cs="Times New Roman"/>
          <w:sz w:val="24"/>
          <w:szCs w:val="24"/>
        </w:rPr>
        <w:t xml:space="preserve">12:00 midnight. </w:t>
      </w:r>
    </w:p>
    <w:p w14:paraId="4E8E2B22" w14:textId="6B92C15F" w:rsidR="00EC0FFB" w:rsidRDefault="00485ABD" w:rsidP="003A74CF">
      <w:pPr>
        <w:pStyle w:val="ListParagraph"/>
        <w:numPr>
          <w:ilvl w:val="0"/>
          <w:numId w:val="55"/>
        </w:numPr>
        <w:textAlignment w:val="baseline"/>
        <w:rPr>
          <w:rFonts w:eastAsia="Times New Roman" w:cs="Times New Roman"/>
          <w:sz w:val="24"/>
          <w:szCs w:val="24"/>
        </w:rPr>
      </w:pPr>
      <w:r w:rsidRPr="6F904DE6">
        <w:rPr>
          <w:rFonts w:eastAsia="Times New Roman" w:cs="Times New Roman"/>
          <w:sz w:val="24"/>
          <w:szCs w:val="24"/>
        </w:rPr>
        <w:t>Instruction includes the reinforcement of a clock and its connection to a number line</w:t>
      </w:r>
      <w:r w:rsidR="00EC0FFB" w:rsidRPr="00E37314">
        <w:rPr>
          <w:rFonts w:eastAsia="Times New Roman" w:cs="Times New Roman"/>
          <w:sz w:val="24"/>
          <w:szCs w:val="24"/>
        </w:rPr>
        <w:t>.</w:t>
      </w:r>
    </w:p>
    <w:p w14:paraId="3F198427" w14:textId="77777777" w:rsidR="00EC0FFB" w:rsidRPr="00E37314" w:rsidRDefault="00EC0FFB" w:rsidP="00EC0FFB">
      <w:pPr>
        <w:pStyle w:val="ListParagraph"/>
        <w:ind w:left="720"/>
        <w:textAlignment w:val="baseline"/>
        <w:rPr>
          <w:rFonts w:eastAsia="Times New Roman" w:cs="Times New Roman"/>
          <w:sz w:val="24"/>
          <w:szCs w:val="24"/>
        </w:rPr>
      </w:pPr>
    </w:p>
    <w:p w14:paraId="50EFACFA" w14:textId="77777777" w:rsidR="00EC0FFB" w:rsidRPr="00446198" w:rsidRDefault="00EC0FFB" w:rsidP="00EC0FFB">
      <w:pPr>
        <w:pStyle w:val="Measurement"/>
      </w:pPr>
      <w:r w:rsidRPr="00446198">
        <w:t>Common Misconceptions or Errors</w:t>
      </w:r>
    </w:p>
    <w:p w14:paraId="55DF5C54" w14:textId="77777777" w:rsidR="00C32A34" w:rsidRPr="0022056B" w:rsidRDefault="00C32A34" w:rsidP="003A74CF">
      <w:pPr>
        <w:numPr>
          <w:ilvl w:val="0"/>
          <w:numId w:val="23"/>
        </w:numPr>
        <w:spacing w:after="0" w:line="240" w:lineRule="auto"/>
        <w:textAlignment w:val="baseline"/>
        <w:rPr>
          <w:rFonts w:eastAsiaTheme="minorEastAsia" w:cs="Times New Roman"/>
          <w:sz w:val="24"/>
          <w:szCs w:val="24"/>
        </w:rPr>
      </w:pPr>
      <w:r w:rsidRPr="0022056B">
        <w:rPr>
          <w:rFonts w:eastAsia="Calibri" w:cs="Times New Roman"/>
          <w:sz w:val="24"/>
          <w:szCs w:val="24"/>
        </w:rPr>
        <w:t>Students may incorrectly identify the minute and the hour hand.</w:t>
      </w:r>
    </w:p>
    <w:p w14:paraId="74E5D828" w14:textId="77777777" w:rsidR="00C32A34" w:rsidRPr="0022056B" w:rsidRDefault="00C32A34"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think that when the hour hand is pointing between two numbers, the hour corresponds to the larger number. </w:t>
      </w:r>
    </w:p>
    <w:p w14:paraId="30A267F9" w14:textId="77777777" w:rsidR="00C32A34" w:rsidRPr="0022056B" w:rsidRDefault="00C32A34"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incorrectly skip count by 5s. </w:t>
      </w:r>
    </w:p>
    <w:p w14:paraId="42EC2C7F" w14:textId="617B9598" w:rsidR="00EC0FFB" w:rsidRPr="00602BEF" w:rsidRDefault="00C32A34"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Students may have difficulty identifying the time when the hour hand is approaching the next hour</w:t>
      </w:r>
      <w:r w:rsidR="00EC0FFB" w:rsidRPr="006B6BAE">
        <w:rPr>
          <w:rFonts w:eastAsia="Times New Roman" w:cs="Times New Roman"/>
          <w:sz w:val="24"/>
          <w:szCs w:val="24"/>
        </w:rPr>
        <w:t>.</w:t>
      </w:r>
    </w:p>
    <w:p w14:paraId="7973E1A5" w14:textId="77777777" w:rsidR="00EC0FFB" w:rsidRPr="00446198" w:rsidRDefault="00EC0FFB" w:rsidP="00EC0FFB">
      <w:pPr>
        <w:widowControl w:val="0"/>
        <w:spacing w:after="0" w:line="240" w:lineRule="auto"/>
        <w:ind w:left="720"/>
        <w:rPr>
          <w:rFonts w:eastAsia="Times New Roman" w:cs="Times New Roman"/>
          <w:sz w:val="24"/>
          <w:szCs w:val="24"/>
        </w:rPr>
      </w:pPr>
    </w:p>
    <w:p w14:paraId="6DA46B27" w14:textId="77777777" w:rsidR="00EC0FFB" w:rsidRPr="00446198" w:rsidRDefault="00EC0FFB" w:rsidP="00EC0FFB">
      <w:pPr>
        <w:pStyle w:val="Measurement"/>
      </w:pPr>
      <w:r w:rsidRPr="00446198">
        <w:t>Strategies to Support Tiered Instruction</w:t>
      </w:r>
    </w:p>
    <w:p w14:paraId="5DE2821E" w14:textId="77777777" w:rsidR="00D0243B" w:rsidRPr="00EF7102" w:rsidRDefault="00D0243B" w:rsidP="003A74CF">
      <w:pPr>
        <w:pStyle w:val="ListParagraph"/>
        <w:numPr>
          <w:ilvl w:val="0"/>
          <w:numId w:val="98"/>
        </w:numPr>
        <w:textAlignment w:val="baseline"/>
        <w:rPr>
          <w:rFonts w:cs="Times New Roman"/>
          <w:bCs/>
          <w:sz w:val="24"/>
          <w:szCs w:val="24"/>
        </w:rPr>
      </w:pPr>
      <w:r w:rsidRPr="00EF7102">
        <w:rPr>
          <w:rFonts w:cs="Times New Roman"/>
          <w:bCs/>
          <w:sz w:val="24"/>
          <w:szCs w:val="24"/>
        </w:rPr>
        <w:t>Teacher provides a blank clock for students to draw and label the parts and use visual supports to help remember the names of each part.</w:t>
      </w:r>
    </w:p>
    <w:p w14:paraId="7482FA02" w14:textId="77777777" w:rsidR="00D0243B" w:rsidRDefault="00D0243B" w:rsidP="003A74CF">
      <w:pPr>
        <w:pStyle w:val="ListParagraph"/>
        <w:numPr>
          <w:ilvl w:val="1"/>
          <w:numId w:val="98"/>
        </w:numPr>
        <w:textAlignment w:val="baseline"/>
        <w:rPr>
          <w:rFonts w:cs="Times New Roman"/>
          <w:bCs/>
          <w:sz w:val="24"/>
          <w:szCs w:val="24"/>
        </w:rPr>
      </w:pPr>
      <w:r w:rsidRPr="6F904DE6">
        <w:rPr>
          <w:rFonts w:eastAsia="Times New Roman" w:cs="Times New Roman"/>
          <w:color w:val="000000" w:themeColor="text1"/>
          <w:sz w:val="24"/>
          <w:szCs w:val="24"/>
        </w:rPr>
        <w:t xml:space="preserve">For example, </w:t>
      </w:r>
      <w:r w:rsidRPr="6F904DE6">
        <w:rPr>
          <w:rFonts w:eastAsia="Times New Roman" w:cs="Times New Roman"/>
          <w:sz w:val="24"/>
          <w:szCs w:val="24"/>
        </w:rPr>
        <w:t>students label the inside of the minute and hour hand as shown to provide a mental picture. It may be helpful to show this illustration with the minute and hour hands in various positions</w:t>
      </w:r>
      <w:r w:rsidR="00EC0FFB">
        <w:rPr>
          <w:rFonts w:cs="Times New Roman"/>
          <w:bCs/>
          <w:sz w:val="24"/>
          <w:szCs w:val="24"/>
        </w:rPr>
        <w:t>.</w:t>
      </w:r>
    </w:p>
    <w:p w14:paraId="1959BD5E" w14:textId="77777777" w:rsidR="00D0243B" w:rsidRDefault="00D0243B" w:rsidP="00D0243B">
      <w:pPr>
        <w:pStyle w:val="ListParagraph"/>
        <w:ind w:left="720"/>
        <w:textAlignment w:val="baseline"/>
        <w:rPr>
          <w:rFonts w:cs="Times New Roman"/>
          <w:bCs/>
          <w:sz w:val="24"/>
          <w:szCs w:val="24"/>
        </w:rPr>
      </w:pPr>
    </w:p>
    <w:p w14:paraId="5046C4CD" w14:textId="27B62FAE" w:rsidR="00EC0FFB" w:rsidRDefault="00251F93" w:rsidP="00251F93">
      <w:pPr>
        <w:pStyle w:val="ListParagraph"/>
        <w:ind w:left="720"/>
        <w:jc w:val="center"/>
        <w:textAlignment w:val="baseline"/>
        <w:rPr>
          <w:rFonts w:cs="Times New Roman"/>
          <w:bCs/>
          <w:sz w:val="24"/>
          <w:szCs w:val="24"/>
        </w:rPr>
      </w:pPr>
      <w:r w:rsidRPr="00EF7102">
        <w:rPr>
          <w:rFonts w:cs="Times New Roman"/>
          <w:b/>
          <w:bCs/>
          <w:noProof/>
          <w:sz w:val="24"/>
          <w:szCs w:val="24"/>
        </w:rPr>
        <w:drawing>
          <wp:inline distT="0" distB="0" distL="0" distR="0" wp14:anchorId="34FD46A3" wp14:editId="4B1D14A1">
            <wp:extent cx="676369" cy="457264"/>
            <wp:effectExtent l="0" t="0" r="0" b="0"/>
            <wp:docPr id="1979675787" name="Picture 280" descr="Hour and Minute hand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5787" name="Picture 280" descr="Hour and Minute hand of a clock"/>
                    <pic:cNvPicPr/>
                  </pic:nvPicPr>
                  <pic:blipFill>
                    <a:blip r:embed="rId82"/>
                    <a:stretch>
                      <a:fillRect/>
                    </a:stretch>
                  </pic:blipFill>
                  <pic:spPr>
                    <a:xfrm>
                      <a:off x="0" y="0"/>
                      <a:ext cx="676369" cy="457264"/>
                    </a:xfrm>
                    <a:prstGeom prst="rect">
                      <a:avLst/>
                    </a:prstGeom>
                  </pic:spPr>
                </pic:pic>
              </a:graphicData>
            </a:graphic>
          </wp:inline>
        </w:drawing>
      </w:r>
    </w:p>
    <w:p w14:paraId="7BBD8B51" w14:textId="77777777" w:rsidR="00251F93" w:rsidRDefault="00251F93" w:rsidP="00251F93">
      <w:pPr>
        <w:pStyle w:val="ListParagraph"/>
        <w:ind w:left="720"/>
        <w:jc w:val="center"/>
        <w:textAlignment w:val="baseline"/>
        <w:rPr>
          <w:rFonts w:cs="Times New Roman"/>
          <w:bCs/>
          <w:sz w:val="24"/>
          <w:szCs w:val="24"/>
        </w:rPr>
      </w:pPr>
    </w:p>
    <w:p w14:paraId="45C4A319" w14:textId="77777777" w:rsidR="00B41B3A" w:rsidRPr="003E68B7" w:rsidRDefault="00B41B3A" w:rsidP="003A74CF">
      <w:pPr>
        <w:pStyle w:val="ListParagraph"/>
        <w:widowControl/>
        <w:numPr>
          <w:ilvl w:val="0"/>
          <w:numId w:val="98"/>
        </w:numPr>
        <w:spacing w:after="160" w:line="259" w:lineRule="auto"/>
        <w:contextualSpacing/>
        <w:rPr>
          <w:rFonts w:eastAsia="Times New Roman" w:cs="Times New Roman"/>
          <w:color w:val="000000" w:themeColor="text1"/>
          <w:sz w:val="24"/>
          <w:szCs w:val="24"/>
        </w:rPr>
      </w:pPr>
      <w:r w:rsidRPr="00A71006">
        <w:rPr>
          <w:rFonts w:eastAsia="Times New Roman" w:cs="Times New Roman"/>
          <w:color w:val="000000" w:themeColor="text1"/>
          <w:sz w:val="24"/>
          <w:szCs w:val="24"/>
        </w:rPr>
        <w:t>Instruction includes the teacher removing the</w:t>
      </w:r>
      <w:r w:rsidRPr="003E68B7">
        <w:rPr>
          <w:rFonts w:eastAsia="Times New Roman" w:cs="Times New Roman"/>
          <w:color w:val="000000" w:themeColor="text1"/>
          <w:sz w:val="24"/>
          <w:szCs w:val="24"/>
        </w:rPr>
        <w:t xml:space="preserve"> minute hand from a clock and guide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notice if the hour hand is pointing before, on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or after a number </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ncourag</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students to use approximations such as, </w:t>
      </w:r>
      <w:r w:rsidRPr="005600FA">
        <w:rPr>
          <w:rFonts w:eastAsia="Times New Roman" w:cs="Times New Roman"/>
          <w:sz w:val="24"/>
          <w:szCs w:val="24"/>
        </w:rPr>
        <w:t xml:space="preserve">“It’s just past 2 o’clock” </w:t>
      </w:r>
      <w:r w:rsidRPr="003E68B7">
        <w:rPr>
          <w:rFonts w:eastAsia="Times New Roman" w:cs="Times New Roman"/>
          <w:color w:val="000000" w:themeColor="text1"/>
          <w:sz w:val="24"/>
          <w:szCs w:val="24"/>
        </w:rPr>
        <w:t>when pointing after t</w:t>
      </w:r>
      <w:r>
        <w:rPr>
          <w:rFonts w:eastAsia="Times New Roman" w:cs="Times New Roman"/>
          <w:color w:val="000000" w:themeColor="text1"/>
          <w:sz w:val="24"/>
          <w:szCs w:val="24"/>
        </w:rPr>
        <w:t>he 2, or “It’s almost 4 o’clock</w:t>
      </w:r>
      <w:r w:rsidRPr="003E68B7">
        <w:rPr>
          <w:rFonts w:eastAsia="Times New Roman" w:cs="Times New Roman"/>
          <w:color w:val="000000" w:themeColor="text1"/>
          <w:sz w:val="24"/>
          <w:szCs w:val="24"/>
        </w:rPr>
        <w:t xml:space="preserve">” when pointing before the 4. </w:t>
      </w:r>
    </w:p>
    <w:p w14:paraId="23B1E188" w14:textId="77777777" w:rsidR="00B41B3A" w:rsidRPr="003E68B7" w:rsidRDefault="00B41B3A" w:rsidP="003A74CF">
      <w:pPr>
        <w:pStyle w:val="ListParagraph"/>
        <w:widowControl/>
        <w:numPr>
          <w:ilvl w:val="0"/>
          <w:numId w:val="98"/>
        </w:numPr>
        <w:contextualSpacing/>
        <w:rPr>
          <w:rFonts w:eastAsia="Times New Roman" w:cs="Times New Roman"/>
          <w:color w:val="000000" w:themeColor="text1"/>
          <w:sz w:val="24"/>
          <w:szCs w:val="24"/>
        </w:rPr>
      </w:pPr>
      <w:r w:rsidRPr="00A71006">
        <w:rPr>
          <w:rFonts w:eastAsia="Times New Roman" w:cs="Times New Roman"/>
          <w:color w:val="000000" w:themeColor="text1"/>
          <w:sz w:val="24"/>
          <w:szCs w:val="24"/>
        </w:rPr>
        <w:t>Instruction includes relating</w:t>
      </w:r>
      <w:r w:rsidRPr="003E68B7">
        <w:rPr>
          <w:rFonts w:eastAsia="Times New Roman" w:cs="Times New Roman"/>
          <w:color w:val="000000" w:themeColor="text1"/>
          <w:sz w:val="24"/>
          <w:szCs w:val="24"/>
        </w:rPr>
        <w:t xml:space="preserve"> counting minutes on a clock to skip counting sets of 5 by using manipulatives or representations, noting each group of five as a set. </w:t>
      </w:r>
      <w:r>
        <w:rPr>
          <w:rFonts w:eastAsia="Times New Roman" w:cs="Times New Roman"/>
          <w:color w:val="000000" w:themeColor="text1"/>
          <w:sz w:val="24"/>
          <w:szCs w:val="24"/>
        </w:rPr>
        <w:t>Teacher m</w:t>
      </w:r>
      <w:r w:rsidRPr="003E68B7">
        <w:rPr>
          <w:rFonts w:eastAsia="Times New Roman" w:cs="Times New Roman"/>
          <w:color w:val="000000" w:themeColor="text1"/>
          <w:sz w:val="24"/>
          <w:szCs w:val="24"/>
        </w:rPr>
        <w:t>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connections to the number line and how this relates to the way a clock is like a circular number line.</w:t>
      </w:r>
    </w:p>
    <w:p w14:paraId="72614DCD" w14:textId="380B2111" w:rsidR="00EC0FFB" w:rsidRPr="00570970" w:rsidRDefault="00B41B3A" w:rsidP="003A74CF">
      <w:pPr>
        <w:pStyle w:val="ListParagraph"/>
        <w:numPr>
          <w:ilvl w:val="1"/>
          <w:numId w:val="98"/>
        </w:numPr>
        <w:jc w:val="center"/>
        <w:rPr>
          <w:rFonts w:eastAsia="Times New Roman" w:cs="Times New Roman"/>
          <w:color w:val="000000" w:themeColor="text1"/>
          <w:sz w:val="24"/>
          <w:szCs w:val="24"/>
        </w:rPr>
      </w:pPr>
      <w:r w:rsidRPr="00EF7102">
        <w:rPr>
          <w:rFonts w:eastAsia="Times New Roman" w:cs="Times New Roman"/>
          <w:color w:val="000000" w:themeColor="text1"/>
          <w:sz w:val="24"/>
          <w:szCs w:val="24"/>
        </w:rPr>
        <w:t>For example, gro</w:t>
      </w:r>
      <w:r>
        <w:rPr>
          <w:rFonts w:eastAsia="Times New Roman" w:cs="Times New Roman"/>
          <w:color w:val="000000" w:themeColor="text1"/>
          <w:sz w:val="24"/>
          <w:szCs w:val="24"/>
        </w:rPr>
        <w:t xml:space="preserve">ups of 5 can be made using twelve 1 by </w:t>
      </w:r>
      <w:r w:rsidRPr="00EF7102">
        <w:rPr>
          <w:rFonts w:eastAsia="Times New Roman" w:cs="Times New Roman"/>
          <w:color w:val="000000" w:themeColor="text1"/>
          <w:sz w:val="24"/>
          <w:szCs w:val="24"/>
        </w:rPr>
        <w:t xml:space="preserve">5 grid paper arrays. </w:t>
      </w:r>
      <w:r w:rsidRPr="00EF7102">
        <w:rPr>
          <w:rFonts w:eastAsia="Times New Roman" w:cs="Times New Roman"/>
          <w:color w:val="000000" w:themeColor="text1"/>
          <w:sz w:val="24"/>
          <w:szCs w:val="24"/>
        </w:rPr>
        <w:lastRenderedPageBreak/>
        <w:t>Teacher arranges the arrays in a horizontal line, having students color every other</w:t>
      </w:r>
      <w:r>
        <w:rPr>
          <w:rFonts w:eastAsia="Times New Roman" w:cs="Times New Roman"/>
          <w:color w:val="000000" w:themeColor="text1"/>
          <w:sz w:val="24"/>
          <w:szCs w:val="24"/>
        </w:rPr>
        <w:t xml:space="preserve"> </w:t>
      </w:r>
      <w:r w:rsidRPr="00EF7102">
        <w:rPr>
          <w:rFonts w:eastAsia="Times New Roman" w:cs="Times New Roman"/>
          <w:color w:val="000000" w:themeColor="text1"/>
          <w:sz w:val="24"/>
          <w:szCs w:val="24"/>
        </w:rPr>
        <w:t>array, skip counting the rows aloud, and recording the skip counts below each</w:t>
      </w:r>
      <w:r>
        <w:rPr>
          <w:rFonts w:eastAsia="Times New Roman" w:cs="Times New Roman"/>
          <w:color w:val="000000" w:themeColor="text1"/>
          <w:sz w:val="24"/>
          <w:szCs w:val="24"/>
        </w:rPr>
        <w:t xml:space="preserve"> </w:t>
      </w:r>
      <w:r w:rsidRPr="00EF7102">
        <w:rPr>
          <w:rFonts w:eastAsia="Times New Roman" w:cs="Times New Roman"/>
          <w:color w:val="000000" w:themeColor="text1"/>
          <w:sz w:val="24"/>
          <w:szCs w:val="24"/>
        </w:rPr>
        <w:t>array. Number each set of 5 with a number above the end of each array</w:t>
      </w:r>
      <w:r w:rsidR="00EC0FFB" w:rsidRPr="00570970">
        <w:rPr>
          <w:rFonts w:cs="Times New Roman"/>
          <w:bCs/>
          <w:sz w:val="24"/>
          <w:szCs w:val="24"/>
        </w:rPr>
        <w:t xml:space="preserve">. </w:t>
      </w:r>
    </w:p>
    <w:p w14:paraId="19F2B81F" w14:textId="76B31677" w:rsidR="00EC0FFB" w:rsidRDefault="008B2F6C" w:rsidP="00EC0FFB">
      <w:pPr>
        <w:pStyle w:val="ListParagraph"/>
        <w:ind w:left="1440"/>
        <w:rPr>
          <w:rFonts w:eastAsia="Times New Roman" w:cs="Times New Roman"/>
          <w:sz w:val="24"/>
          <w:szCs w:val="24"/>
        </w:rPr>
      </w:pPr>
      <w:r w:rsidRPr="001C558F">
        <w:rPr>
          <w:rFonts w:cs="Times New Roman"/>
          <w:b/>
          <w:bCs/>
          <w:noProof/>
          <w:sz w:val="24"/>
          <w:szCs w:val="24"/>
        </w:rPr>
        <w:drawing>
          <wp:inline distT="0" distB="0" distL="0" distR="0" wp14:anchorId="4F71CEDD" wp14:editId="08CBDCE2">
            <wp:extent cx="3790950" cy="947854"/>
            <wp:effectExtent l="0" t="0" r="0" b="5080"/>
            <wp:docPr id="1995891020" name="Picture 281" descr="4 arrays of 5 objects colored in alternating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1020" name="Picture 281" descr="4 arrays of 5 objects colored in alternating colors. "/>
                    <pic:cNvPicPr/>
                  </pic:nvPicPr>
                  <pic:blipFill rotWithShape="1">
                    <a:blip r:embed="rId83"/>
                    <a:srcRect b="6997"/>
                    <a:stretch/>
                  </pic:blipFill>
                  <pic:spPr bwMode="auto">
                    <a:xfrm>
                      <a:off x="0" y="0"/>
                      <a:ext cx="3791479" cy="947986"/>
                    </a:xfrm>
                    <a:prstGeom prst="rect">
                      <a:avLst/>
                    </a:prstGeom>
                    <a:ln>
                      <a:noFill/>
                    </a:ln>
                    <a:extLst>
                      <a:ext uri="{53640926-AAD7-44D8-BBD7-CCE9431645EC}">
                        <a14:shadowObscured xmlns:a14="http://schemas.microsoft.com/office/drawing/2010/main"/>
                      </a:ext>
                    </a:extLst>
                  </pic:spPr>
                </pic:pic>
              </a:graphicData>
            </a:graphic>
          </wp:inline>
        </w:drawing>
      </w:r>
    </w:p>
    <w:p w14:paraId="0B982C59" w14:textId="77777777" w:rsidR="008B2F6C" w:rsidRDefault="008B2F6C" w:rsidP="00EC0FFB">
      <w:pPr>
        <w:pStyle w:val="ListParagraph"/>
        <w:ind w:left="1440"/>
        <w:rPr>
          <w:rFonts w:eastAsia="Times New Roman" w:cs="Times New Roman"/>
          <w:sz w:val="24"/>
          <w:szCs w:val="24"/>
        </w:rPr>
      </w:pPr>
    </w:p>
    <w:p w14:paraId="1A1E2EA8" w14:textId="35E4DFF4" w:rsidR="008B2F6C" w:rsidRDefault="00D827D7" w:rsidP="00D827D7">
      <w:pPr>
        <w:rPr>
          <w:rFonts w:eastAsia="Times New Roman" w:cs="Times New Roman"/>
          <w:color w:val="000000" w:themeColor="text1"/>
          <w:sz w:val="24"/>
          <w:szCs w:val="24"/>
        </w:rPr>
      </w:pPr>
      <w:r w:rsidRPr="00EF7102">
        <w:rPr>
          <w:rFonts w:eastAsia="Times New Roman" w:cs="Times New Roman"/>
          <w:color w:val="000000" w:themeColor="text1"/>
          <w:sz w:val="24"/>
          <w:szCs w:val="24"/>
        </w:rPr>
        <w:t>St</w:t>
      </w:r>
      <w:r>
        <w:rPr>
          <w:rFonts w:eastAsia="Times New Roman" w:cs="Times New Roman"/>
          <w:color w:val="000000" w:themeColor="text1"/>
          <w:sz w:val="24"/>
          <w:szCs w:val="24"/>
        </w:rPr>
        <w:t>udents arrange these 12 sets of 5</w:t>
      </w:r>
      <w:r w:rsidRPr="00EF7102">
        <w:rPr>
          <w:rFonts w:eastAsia="Times New Roman" w:cs="Times New Roman"/>
          <w:color w:val="000000" w:themeColor="text1"/>
          <w:sz w:val="24"/>
          <w:szCs w:val="24"/>
        </w:rPr>
        <w:t xml:space="preserve"> into a circular pattern, labeling each set </w:t>
      </w:r>
      <w:r>
        <w:rPr>
          <w:rFonts w:eastAsia="Times New Roman" w:cs="Times New Roman"/>
          <w:color w:val="000000" w:themeColor="text1"/>
          <w:sz w:val="24"/>
          <w:szCs w:val="24"/>
        </w:rPr>
        <w:t xml:space="preserve">as </w:t>
      </w:r>
      <w:r w:rsidRPr="4AF630CC">
        <w:rPr>
          <w:rFonts w:eastAsia="Times New Roman" w:cs="Times New Roman"/>
          <w:color w:val="000000" w:themeColor="text1"/>
          <w:sz w:val="24"/>
          <w:szCs w:val="24"/>
        </w:rPr>
        <w:t>the hours and the</w:t>
      </w:r>
      <w:r>
        <w:rPr>
          <w:rFonts w:eastAsia="Times New Roman" w:cs="Times New Roman"/>
          <w:color w:val="000000" w:themeColor="text1"/>
          <w:sz w:val="24"/>
          <w:szCs w:val="24"/>
        </w:rPr>
        <w:t>n</w:t>
      </w:r>
      <w:r w:rsidRPr="00EF7102">
        <w:rPr>
          <w:rFonts w:eastAsia="Times New Roman" w:cs="Times New Roman"/>
          <w:color w:val="000000" w:themeColor="text1"/>
          <w:sz w:val="24"/>
          <w:szCs w:val="24"/>
        </w:rPr>
        <w:t xml:space="preserve"> skip count</w:t>
      </w:r>
      <w:r w:rsidRPr="4AF630CC">
        <w:rPr>
          <w:rFonts w:eastAsia="Times New Roman" w:cs="Times New Roman"/>
          <w:color w:val="000000" w:themeColor="text1"/>
          <w:sz w:val="24"/>
          <w:szCs w:val="24"/>
        </w:rPr>
        <w:t xml:space="preserve"> by 5 </w:t>
      </w:r>
      <w:r>
        <w:rPr>
          <w:rFonts w:eastAsia="Times New Roman" w:cs="Times New Roman"/>
          <w:color w:val="000000" w:themeColor="text1"/>
          <w:sz w:val="24"/>
          <w:szCs w:val="24"/>
        </w:rPr>
        <w:t xml:space="preserve">as </w:t>
      </w:r>
      <w:r w:rsidRPr="4AF630CC">
        <w:rPr>
          <w:rFonts w:eastAsia="Times New Roman" w:cs="Times New Roman"/>
          <w:color w:val="000000" w:themeColor="text1"/>
          <w:sz w:val="24"/>
          <w:szCs w:val="24"/>
        </w:rPr>
        <w:t>the minutes.</w:t>
      </w:r>
      <w:r w:rsidRPr="00EF7102">
        <w:rPr>
          <w:rFonts w:eastAsia="Times New Roman" w:cs="Times New Roman"/>
          <w:color w:val="000000" w:themeColor="text1"/>
          <w:sz w:val="24"/>
          <w:szCs w:val="24"/>
        </w:rPr>
        <w:t xml:space="preserve"> Teacher guides students to notice how the units of time are represented on a real clock and on their skip count model; each square is 1 minute, each array is 5 minutes, and all 12 arrays together make 1 hour</w:t>
      </w:r>
      <w:r>
        <w:rPr>
          <w:rFonts w:eastAsia="Times New Roman" w:cs="Times New Roman"/>
          <w:color w:val="000000" w:themeColor="text1"/>
          <w:sz w:val="24"/>
          <w:szCs w:val="24"/>
        </w:rPr>
        <w:t>.</w:t>
      </w:r>
    </w:p>
    <w:p w14:paraId="78FD1DB1" w14:textId="4A1F5392" w:rsidR="00D827D7" w:rsidRPr="00D827D7" w:rsidRDefault="004E130D" w:rsidP="004E130D">
      <w:pPr>
        <w:jc w:val="center"/>
        <w:rPr>
          <w:rFonts w:eastAsia="Times New Roman" w:cs="Times New Roman"/>
          <w:sz w:val="24"/>
          <w:szCs w:val="24"/>
        </w:rPr>
      </w:pPr>
      <w:r w:rsidRPr="00C03827">
        <w:rPr>
          <w:rFonts w:cs="Times New Roman"/>
          <w:b/>
          <w:bCs/>
          <w:noProof/>
          <w:sz w:val="24"/>
          <w:szCs w:val="24"/>
        </w:rPr>
        <w:drawing>
          <wp:inline distT="0" distB="0" distL="0" distR="0" wp14:anchorId="2ED5F6B6" wp14:editId="2EF96807">
            <wp:extent cx="1861206" cy="1592023"/>
            <wp:effectExtent l="0" t="0" r="5715" b="8255"/>
            <wp:docPr id="809127157" name="Picture 282" descr="Picture representing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7157" name="Picture 282" descr="Picture representing the above situation.  "/>
                    <pic:cNvPicPr/>
                  </pic:nvPicPr>
                  <pic:blipFill>
                    <a:blip r:embed="rId84"/>
                    <a:stretch>
                      <a:fillRect/>
                    </a:stretch>
                  </pic:blipFill>
                  <pic:spPr>
                    <a:xfrm>
                      <a:off x="0" y="0"/>
                      <a:ext cx="1866579" cy="1596619"/>
                    </a:xfrm>
                    <a:prstGeom prst="rect">
                      <a:avLst/>
                    </a:prstGeom>
                  </pic:spPr>
                </pic:pic>
              </a:graphicData>
            </a:graphic>
          </wp:inline>
        </w:drawing>
      </w:r>
    </w:p>
    <w:p w14:paraId="0F8E407A" w14:textId="77777777" w:rsidR="00EC0FFB" w:rsidRDefault="00EC0FFB" w:rsidP="00EC0FFB">
      <w:pPr>
        <w:jc w:val="center"/>
        <w:rPr>
          <w:rFonts w:eastAsia="Times New Roman" w:cs="Times New Roman"/>
          <w:sz w:val="24"/>
          <w:szCs w:val="24"/>
        </w:rPr>
      </w:pPr>
    </w:p>
    <w:p w14:paraId="2716CF7D" w14:textId="77777777" w:rsidR="00EC0FFB" w:rsidRPr="00446198" w:rsidRDefault="00EC0FFB" w:rsidP="00EC0FFB">
      <w:pPr>
        <w:pStyle w:val="Measurement"/>
      </w:pPr>
      <w:r w:rsidRPr="00446198">
        <w:t>Instructional Tasks </w:t>
      </w:r>
    </w:p>
    <w:p w14:paraId="324BD0C6" w14:textId="77777777" w:rsidR="0007125B" w:rsidRPr="0022056B" w:rsidRDefault="0007125B" w:rsidP="0007125B">
      <w:pPr>
        <w:spacing w:after="0" w:line="240" w:lineRule="auto"/>
        <w:textAlignment w:val="baseline"/>
        <w:rPr>
          <w:rFonts w:eastAsia="Calibri" w:cs="Times New Roman"/>
          <w:i/>
          <w:sz w:val="24"/>
          <w:szCs w:val="24"/>
        </w:rPr>
      </w:pPr>
      <w:r w:rsidRPr="0022056B">
        <w:rPr>
          <w:rFonts w:eastAsia="Calibri" w:cs="Times New Roman"/>
          <w:i/>
          <w:sz w:val="24"/>
          <w:szCs w:val="24"/>
        </w:rPr>
        <w:t xml:space="preserve">Instructional Task 1 </w:t>
      </w:r>
      <w:r w:rsidRPr="0022056B">
        <w:rPr>
          <w:rFonts w:eastAsia="Times New Roman" w:cs="Times New Roman"/>
          <w:i/>
          <w:iCs/>
          <w:color w:val="000000" w:themeColor="text1"/>
          <w:sz w:val="24"/>
          <w:szCs w:val="24"/>
        </w:rPr>
        <w:t>(</w:t>
      </w:r>
      <w:r w:rsidRPr="0022056B">
        <w:rPr>
          <w:rFonts w:eastAsia="Calibri" w:cs="Times New Roman"/>
          <w:i/>
          <w:iCs/>
          <w:sz w:val="24"/>
          <w:szCs w:val="24"/>
        </w:rPr>
        <w:t>MTR.5.1)</w:t>
      </w:r>
    </w:p>
    <w:p w14:paraId="2194FF24" w14:textId="77777777" w:rsidR="0007125B" w:rsidRPr="0022056B" w:rsidRDefault="0007125B" w:rsidP="0007125B">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Provide students with individual clocks and various times. [Teacher note: Examples provided should include opportunities for students to rename given times using fractional terms as necessary.]</w:t>
      </w:r>
    </w:p>
    <w:p w14:paraId="03CCB50A" w14:textId="6C0CDF4B" w:rsidR="00EC0FFB" w:rsidRDefault="0007125B" w:rsidP="0007125B">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Part A. Using the clock provided, show and tell the given time to the nearest five minutes</w:t>
      </w:r>
      <w:r w:rsidR="00EC0FFB">
        <w:rPr>
          <w:rFonts w:eastAsia="Times New Roman" w:cs="Times New Roman"/>
          <w:color w:val="000000" w:themeColor="text1"/>
          <w:sz w:val="24"/>
          <w:szCs w:val="24"/>
        </w:rPr>
        <w:t>.</w:t>
      </w:r>
    </w:p>
    <w:p w14:paraId="00444DD1" w14:textId="0527E9B6" w:rsidR="0007125B" w:rsidRDefault="009D1854" w:rsidP="009D1854">
      <w:pPr>
        <w:spacing w:after="0" w:line="240" w:lineRule="auto"/>
        <w:ind w:left="1440" w:hanging="720"/>
        <w:jc w:val="center"/>
        <w:textAlignment w:val="baseline"/>
        <w:rPr>
          <w:rFonts w:eastAsia="Times New Roman" w:cs="Times New Roman"/>
          <w:color w:val="000000" w:themeColor="text1"/>
          <w:sz w:val="24"/>
          <w:szCs w:val="24"/>
        </w:rPr>
      </w:pPr>
      <w:r w:rsidRPr="006828C1">
        <w:rPr>
          <w:rFonts w:eastAsiaTheme="minorEastAsia" w:cs="Times New Roman"/>
          <w:noProof/>
          <w:color w:val="000000" w:themeColor="text1"/>
          <w:sz w:val="24"/>
          <w:szCs w:val="24"/>
        </w:rPr>
        <w:drawing>
          <wp:inline distT="0" distB="0" distL="0" distR="0" wp14:anchorId="673D8EEE" wp14:editId="6BA06497">
            <wp:extent cx="676369" cy="657317"/>
            <wp:effectExtent l="0" t="0" r="0" b="9525"/>
            <wp:docPr id="1875081154" name="Picture 283" descr="Clock showing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1154" name="Picture 283" descr="Clock showing 9:37"/>
                    <pic:cNvPicPr/>
                  </pic:nvPicPr>
                  <pic:blipFill>
                    <a:blip r:embed="rId85"/>
                    <a:stretch>
                      <a:fillRect/>
                    </a:stretch>
                  </pic:blipFill>
                  <pic:spPr>
                    <a:xfrm>
                      <a:off x="0" y="0"/>
                      <a:ext cx="676369" cy="657317"/>
                    </a:xfrm>
                    <a:prstGeom prst="rect">
                      <a:avLst/>
                    </a:prstGeom>
                  </pic:spPr>
                </pic:pic>
              </a:graphicData>
            </a:graphic>
          </wp:inline>
        </w:drawing>
      </w:r>
    </w:p>
    <w:p w14:paraId="306BCD56" w14:textId="13D00CB4" w:rsidR="009D1854" w:rsidRDefault="009502C4" w:rsidP="009D1854">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00CE1150">
        <w:rPr>
          <w:rFonts w:eastAsiaTheme="minorEastAsia" w:cs="Times New Roman"/>
          <w:color w:val="000000" w:themeColor="text1"/>
          <w:sz w:val="24"/>
          <w:szCs w:val="24"/>
        </w:rPr>
        <w:t>Using the clock provided, what are all the ways you can say the time shown</w:t>
      </w:r>
      <w:r>
        <w:rPr>
          <w:rFonts w:eastAsiaTheme="minorEastAsia" w:cs="Times New Roman"/>
          <w:color w:val="000000" w:themeColor="text1"/>
          <w:sz w:val="24"/>
          <w:szCs w:val="24"/>
        </w:rPr>
        <w:t>?</w:t>
      </w:r>
    </w:p>
    <w:p w14:paraId="21BFBD08" w14:textId="6A0AE72B" w:rsidR="009502C4"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r w:rsidRPr="006828C1">
        <w:rPr>
          <w:rFonts w:eastAsiaTheme="minorEastAsia" w:cs="Times New Roman"/>
          <w:noProof/>
          <w:color w:val="000000" w:themeColor="text1"/>
          <w:sz w:val="24"/>
          <w:szCs w:val="24"/>
        </w:rPr>
        <w:drawing>
          <wp:inline distT="0" distB="0" distL="0" distR="0" wp14:anchorId="3F535EC6" wp14:editId="3B93AE84">
            <wp:extent cx="657317" cy="619211"/>
            <wp:effectExtent l="0" t="0" r="9525" b="0"/>
            <wp:docPr id="2087709736" name="Picture 284" descr="Clock show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9736" name="Picture 284" descr="Clock showing 5:30"/>
                    <pic:cNvPicPr/>
                  </pic:nvPicPr>
                  <pic:blipFill>
                    <a:blip r:embed="rId86"/>
                    <a:stretch>
                      <a:fillRect/>
                    </a:stretch>
                  </pic:blipFill>
                  <pic:spPr>
                    <a:xfrm>
                      <a:off x="0" y="0"/>
                      <a:ext cx="657317" cy="619211"/>
                    </a:xfrm>
                    <a:prstGeom prst="rect">
                      <a:avLst/>
                    </a:prstGeom>
                  </pic:spPr>
                </pic:pic>
              </a:graphicData>
            </a:graphic>
          </wp:inline>
        </w:drawing>
      </w:r>
    </w:p>
    <w:p w14:paraId="5D23B05B"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2E5C0C02"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31EB23A2"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604FA4B0"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1589CE48"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5F49EC2A" w14:textId="77777777" w:rsidR="00EC0FFB" w:rsidRPr="00446198" w:rsidRDefault="00EC0FFB" w:rsidP="00EC0FFB">
      <w:pPr>
        <w:spacing w:after="0" w:line="240" w:lineRule="auto"/>
        <w:rPr>
          <w:rFonts w:eastAsia="Times New Roman" w:cs="Times New Roman"/>
          <w:sz w:val="24"/>
          <w:szCs w:val="24"/>
        </w:rPr>
      </w:pPr>
    </w:p>
    <w:p w14:paraId="31F5F58E" w14:textId="77777777" w:rsidR="00EC0FFB" w:rsidRPr="00446198" w:rsidRDefault="00EC0FFB" w:rsidP="00EC0FFB">
      <w:pPr>
        <w:pStyle w:val="Measurement"/>
      </w:pPr>
      <w:r w:rsidRPr="00446198">
        <w:lastRenderedPageBreak/>
        <w:t>Instructional Items </w:t>
      </w:r>
    </w:p>
    <w:p w14:paraId="43DA0A73" w14:textId="77777777" w:rsidR="00EC0FFB" w:rsidRPr="0022056B" w:rsidRDefault="00EC0FFB" w:rsidP="00EC0FFB">
      <w:pPr>
        <w:spacing w:after="0" w:line="240" w:lineRule="auto"/>
        <w:textAlignment w:val="baseline"/>
        <w:rPr>
          <w:rFonts w:eastAsia="Calibri" w:cs="Times New Roman"/>
          <w:i/>
          <w:sz w:val="24"/>
          <w:szCs w:val="24"/>
        </w:rPr>
      </w:pPr>
      <w:r w:rsidRPr="0022056B">
        <w:rPr>
          <w:rFonts w:eastAsia="Calibri" w:cs="Times New Roman"/>
          <w:i/>
          <w:sz w:val="24"/>
          <w:szCs w:val="24"/>
        </w:rPr>
        <w:t>Instructional Item 1</w:t>
      </w:r>
    </w:p>
    <w:p w14:paraId="2A0C6AB6" w14:textId="77777777" w:rsidR="00F45434" w:rsidRDefault="00D90822" w:rsidP="00F45434">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Which of the following is another way to express the time shown on the clock</w:t>
      </w:r>
      <w:r w:rsidR="00EC0FFB" w:rsidRPr="0022056B">
        <w:rPr>
          <w:rFonts w:eastAsia="Times New Roman" w:cs="Times New Roman"/>
          <w:color w:val="000000" w:themeColor="text1"/>
          <w:sz w:val="24"/>
          <w:szCs w:val="24"/>
        </w:rPr>
        <w:t>?</w:t>
      </w:r>
    </w:p>
    <w:p w14:paraId="42F39AE5" w14:textId="2193525D" w:rsidR="005067CA" w:rsidRDefault="007A536C" w:rsidP="007A536C">
      <w:pPr>
        <w:spacing w:after="0" w:line="240" w:lineRule="auto"/>
        <w:ind w:left="360"/>
        <w:jc w:val="center"/>
        <w:textAlignment w:val="baseline"/>
        <w:rPr>
          <w:rFonts w:eastAsia="Times New Roman" w:cs="Times New Roman"/>
          <w:color w:val="000000" w:themeColor="text1"/>
          <w:sz w:val="24"/>
          <w:szCs w:val="24"/>
        </w:rPr>
      </w:pPr>
      <w:r w:rsidRPr="0022056B">
        <w:rPr>
          <w:rFonts w:cs="Times New Roman"/>
          <w:noProof/>
          <w:sz w:val="24"/>
          <w:szCs w:val="24"/>
        </w:rPr>
        <w:drawing>
          <wp:inline distT="0" distB="0" distL="0" distR="0" wp14:anchorId="2BCB8DB5" wp14:editId="4985B2BD">
            <wp:extent cx="855024" cy="521921"/>
            <wp:effectExtent l="0" t="0" r="2540" b="0"/>
            <wp:docPr id="1546417310" name="Picture 285" descr="Digital clock show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17310" name="Picture 285" descr="Digital clock showing 12:4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70367" cy="531287"/>
                    </a:xfrm>
                    <a:prstGeom prst="rect">
                      <a:avLst/>
                    </a:prstGeom>
                  </pic:spPr>
                </pic:pic>
              </a:graphicData>
            </a:graphic>
          </wp:inline>
        </w:drawing>
      </w:r>
    </w:p>
    <w:p w14:paraId="489A4F55" w14:textId="77777777" w:rsidR="005067CA" w:rsidRDefault="005067CA" w:rsidP="00F45434">
      <w:pPr>
        <w:spacing w:after="0" w:line="240" w:lineRule="auto"/>
        <w:ind w:left="360"/>
        <w:textAlignment w:val="baseline"/>
        <w:rPr>
          <w:rFonts w:eastAsia="Times New Roman" w:cs="Times New Roman"/>
          <w:color w:val="000000" w:themeColor="text1"/>
          <w:sz w:val="24"/>
          <w:szCs w:val="24"/>
        </w:rPr>
      </w:pPr>
    </w:p>
    <w:p w14:paraId="75B42835" w14:textId="77777777" w:rsidR="00F45434"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Twelve minutes past the hour</w:t>
      </w:r>
    </w:p>
    <w:p w14:paraId="4156DA2C" w14:textId="77777777" w:rsidR="00F45434"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Half past twelve</w:t>
      </w:r>
    </w:p>
    <w:p w14:paraId="6808E984" w14:textId="77777777" w:rsidR="005067CA"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Quarter past twelve</w:t>
      </w:r>
    </w:p>
    <w:p w14:paraId="1B10C773" w14:textId="3DC274D5" w:rsidR="00F45434" w:rsidRPr="005067CA" w:rsidRDefault="00F45434" w:rsidP="003A74CF">
      <w:pPr>
        <w:pStyle w:val="ListParagraph"/>
        <w:numPr>
          <w:ilvl w:val="1"/>
          <w:numId w:val="99"/>
        </w:numPr>
        <w:textAlignment w:val="baseline"/>
        <w:rPr>
          <w:rFonts w:eastAsia="Times New Roman" w:cs="Times New Roman"/>
          <w:color w:val="000000" w:themeColor="text1"/>
          <w:sz w:val="24"/>
          <w:szCs w:val="24"/>
        </w:rPr>
      </w:pPr>
      <w:r w:rsidRPr="005067CA">
        <w:rPr>
          <w:rFonts w:eastAsia="Times New Roman" w:cs="Times New Roman"/>
          <w:color w:val="000000" w:themeColor="text1"/>
          <w:sz w:val="24"/>
          <w:szCs w:val="24"/>
        </w:rPr>
        <w:t>Quarter til one</w:t>
      </w:r>
    </w:p>
    <w:p w14:paraId="72D83DED" w14:textId="77777777" w:rsidR="00EC0FFB" w:rsidRPr="00602BEF" w:rsidRDefault="00EC0FFB" w:rsidP="00EC0FFB">
      <w:pPr>
        <w:spacing w:after="0" w:line="240" w:lineRule="auto"/>
        <w:jc w:val="center"/>
        <w:textAlignment w:val="baseline"/>
        <w:rPr>
          <w:rFonts w:eastAsia="Times New Roman" w:cs="Times New Roman"/>
          <w:sz w:val="24"/>
          <w:szCs w:val="24"/>
        </w:rPr>
      </w:pPr>
    </w:p>
    <w:p w14:paraId="3F0CE71B" w14:textId="77777777" w:rsidR="00EC0FFB" w:rsidRDefault="00EC0FFB" w:rsidP="00EC0FFB">
      <w:pPr>
        <w:pStyle w:val="Style4"/>
      </w:pPr>
      <w:r w:rsidRPr="00446198">
        <w:t>*The strategies, tasks and items included in the B1G-M are examples and should not be considered comprehensive</w:t>
      </w:r>
    </w:p>
    <w:p w14:paraId="52552917" w14:textId="77777777" w:rsidR="00EC0FFB" w:rsidRDefault="00EC0FFB" w:rsidP="00EC0FFB">
      <w:pPr>
        <w:pStyle w:val="Heading3"/>
      </w:pPr>
    </w:p>
    <w:p w14:paraId="75F1CEC9" w14:textId="2B72BC5E" w:rsidR="00EC0FFB" w:rsidRPr="00686444" w:rsidRDefault="00EC0FFB" w:rsidP="00EC0FFB">
      <w:pPr>
        <w:pStyle w:val="Heading3"/>
      </w:pPr>
      <w:bookmarkStart w:id="32" w:name="_MA.2.M.2.2"/>
      <w:bookmarkEnd w:id="32"/>
      <w:r w:rsidRPr="00686444">
        <w:t>MA.2.M.</w:t>
      </w:r>
      <w:r w:rsidR="007A536C">
        <w:t>2</w:t>
      </w:r>
      <w:r w:rsidRPr="00686444">
        <w:t>.</w:t>
      </w:r>
      <w:r>
        <w:t>2</w:t>
      </w:r>
    </w:p>
    <w:p w14:paraId="5896F73E" w14:textId="77777777" w:rsidR="00EC0FFB" w:rsidRDefault="00EC0FFB" w:rsidP="00EC0FFB">
      <w:pPr>
        <w:pStyle w:val="Heading3"/>
      </w:pPr>
    </w:p>
    <w:p w14:paraId="3297FA0A" w14:textId="77777777" w:rsidR="00EC0FFB" w:rsidRPr="00446198" w:rsidRDefault="00EC0FFB" w:rsidP="00EC0FFB">
      <w:pPr>
        <w:pStyle w:val="Measurement"/>
      </w:pPr>
      <w:r w:rsidRPr="00446198">
        <w:t>Benchmark</w:t>
      </w:r>
    </w:p>
    <w:p w14:paraId="0B60166C" w14:textId="3B349E95" w:rsidR="00EC0FFB" w:rsidRPr="005D203C" w:rsidRDefault="00EC0FFB" w:rsidP="00EC0FFB">
      <w:pPr>
        <w:pStyle w:val="Style3"/>
      </w:pPr>
      <w:r w:rsidRPr="009315F6">
        <w:t>MA.2.M.</w:t>
      </w:r>
      <w:r w:rsidR="007A536C">
        <w:t>2</w:t>
      </w:r>
      <w:r w:rsidRPr="009315F6">
        <w:t>.</w:t>
      </w:r>
      <w:r>
        <w:t>2</w:t>
      </w:r>
      <w:r w:rsidRPr="0012407D">
        <w:tab/>
      </w:r>
      <w:r w:rsidR="00BB0AF3" w:rsidRPr="005B1CF4">
        <w:rPr>
          <w:color w:val="000000"/>
        </w:rPr>
        <w:t>Solve one- and two-step addition and subtraction real-world problems involving either dollar bills within $100 or coins within 100¢ using $ and ¢ symbols appropriately</w:t>
      </w:r>
      <w:r w:rsidRPr="0012407D">
        <w:t>.</w:t>
      </w:r>
    </w:p>
    <w:p w14:paraId="0048D6F9" w14:textId="77777777" w:rsidR="00EC0FFB" w:rsidRPr="00CF1399" w:rsidRDefault="00EC0FFB" w:rsidP="00EC0FFB">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79D6FB5F" w14:textId="77777777" w:rsidR="005F53E9" w:rsidRPr="005B1CF4" w:rsidRDefault="005F53E9" w:rsidP="005F53E9">
      <w:pPr>
        <w:spacing w:after="0" w:line="240" w:lineRule="auto"/>
        <w:rPr>
          <w:rFonts w:eastAsia="Calibri" w:cs="Times New Roman"/>
          <w:szCs w:val="24"/>
        </w:rPr>
      </w:pPr>
      <w:r w:rsidRPr="005B1CF4">
        <w:rPr>
          <w:rFonts w:eastAsia="Calibri" w:cs="Times New Roman"/>
          <w:i/>
          <w:szCs w:val="24"/>
        </w:rPr>
        <w:t>Clarification 1:</w:t>
      </w:r>
      <w:r w:rsidRPr="005B1CF4">
        <w:rPr>
          <w:rFonts w:eastAsia="Calibri" w:cs="Times New Roman"/>
          <w:szCs w:val="24"/>
        </w:rPr>
        <w:t xml:space="preserve"> Within this benchmark, the expectation is not to use decimal values. </w:t>
      </w:r>
    </w:p>
    <w:p w14:paraId="056BC89B" w14:textId="5FF0B9B8" w:rsidR="00EC0FFB" w:rsidRDefault="005F53E9" w:rsidP="005F53E9">
      <w:pPr>
        <w:spacing w:after="0"/>
        <w:rPr>
          <w:rFonts w:eastAsia="Calibri" w:cs="Times New Roman"/>
          <w:szCs w:val="24"/>
        </w:rPr>
      </w:pPr>
      <w:r w:rsidRPr="005B1CF4">
        <w:rPr>
          <w:rFonts w:eastAsia="Calibri" w:cs="Times New Roman"/>
          <w:i/>
          <w:szCs w:val="24"/>
        </w:rPr>
        <w:t>Clarification 2:</w:t>
      </w:r>
      <w:r w:rsidRPr="005B1CF4">
        <w:rPr>
          <w:rFonts w:eastAsia="Calibri" w:cs="Times New Roman"/>
          <w:szCs w:val="24"/>
        </w:rPr>
        <w:t xml:space="preserve"> Addition and subtraction problems are limited to sums within 100 and related differences. Refer to </w:t>
      </w:r>
      <w:r w:rsidRPr="005B1CF4">
        <w:rPr>
          <w:rFonts w:cs="Times New Roman"/>
          <w:szCs w:val="24"/>
        </w:rPr>
        <w:t>Situations Involving Operations with Numbers (Appendix A</w:t>
      </w:r>
      <w:r>
        <w:rPr>
          <w:rFonts w:cs="Times New Roman"/>
          <w:szCs w:val="24"/>
        </w:rPr>
        <w:t>).</w:t>
      </w:r>
    </w:p>
    <w:p w14:paraId="12FB93FE" w14:textId="77777777" w:rsidR="00EC0FFB" w:rsidRDefault="00EC0FFB" w:rsidP="00EC0FFB">
      <w:pPr>
        <w:spacing w:after="0"/>
      </w:pPr>
    </w:p>
    <w:p w14:paraId="5869232B" w14:textId="77777777" w:rsidR="00EC0FFB" w:rsidRPr="00446198" w:rsidRDefault="00EC0FFB" w:rsidP="00EC0FFB">
      <w:pPr>
        <w:pStyle w:val="Measurement"/>
      </w:pPr>
      <w:r w:rsidRPr="00446198">
        <w:t xml:space="preserve">Connecting Benchmarks/Horizontal Alignment        </w:t>
      </w:r>
    </w:p>
    <w:p w14:paraId="0F46DFAF" w14:textId="77777777" w:rsidR="007A4285" w:rsidRPr="005B1CF4" w:rsidRDefault="007A4285" w:rsidP="003A74CF">
      <w:pPr>
        <w:pStyle w:val="ListParagraph"/>
        <w:widowControl/>
        <w:numPr>
          <w:ilvl w:val="0"/>
          <w:numId w:val="21"/>
        </w:numPr>
        <w:ind w:left="698"/>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MA.2.NSO.2.3</w:t>
      </w:r>
    </w:p>
    <w:p w14:paraId="2D000615" w14:textId="77777777" w:rsidR="007A4285" w:rsidRPr="005B1CF4" w:rsidRDefault="007A4285" w:rsidP="003A74CF">
      <w:pPr>
        <w:numPr>
          <w:ilvl w:val="0"/>
          <w:numId w:val="21"/>
        </w:numPr>
        <w:spacing w:after="0" w:line="240" w:lineRule="auto"/>
        <w:ind w:left="698"/>
        <w:textAlignment w:val="baseline"/>
        <w:rPr>
          <w:rFonts w:cs="Times New Roman"/>
          <w:sz w:val="24"/>
          <w:szCs w:val="24"/>
        </w:rPr>
      </w:pPr>
      <w:r w:rsidRPr="005B1CF4">
        <w:rPr>
          <w:rFonts w:eastAsia="Times New Roman" w:cs="Times New Roman"/>
          <w:color w:val="000000" w:themeColor="text1"/>
          <w:sz w:val="24"/>
          <w:szCs w:val="24"/>
        </w:rPr>
        <w:t>MA.2.AR.1.1</w:t>
      </w:r>
    </w:p>
    <w:p w14:paraId="69414747" w14:textId="77777777" w:rsidR="00EC0FFB" w:rsidRPr="00446198" w:rsidRDefault="00EC0FFB" w:rsidP="00EC0FFB">
      <w:pPr>
        <w:pStyle w:val="ListParagraph"/>
        <w:ind w:left="720"/>
      </w:pPr>
    </w:p>
    <w:p w14:paraId="08585AEB" w14:textId="77777777" w:rsidR="00EC0FFB" w:rsidRPr="00446198" w:rsidRDefault="00EC0FFB" w:rsidP="00EC0FFB">
      <w:pPr>
        <w:pStyle w:val="Measurement"/>
      </w:pPr>
      <w:r w:rsidRPr="00446198">
        <w:t>Terms from the K-12 Glossary </w:t>
      </w:r>
    </w:p>
    <w:p w14:paraId="40A4A0F8" w14:textId="77777777" w:rsidR="00EC0FFB" w:rsidRDefault="00EC0FFB" w:rsidP="00EC0FFB">
      <w:pPr>
        <w:pStyle w:val="ListParagraph"/>
        <w:ind w:left="720"/>
        <w:textAlignment w:val="baseline"/>
        <w:rPr>
          <w:rFonts w:eastAsia="Times New Roman" w:cs="Times New Roman"/>
          <w:sz w:val="24"/>
          <w:szCs w:val="24"/>
        </w:rPr>
      </w:pPr>
    </w:p>
    <w:p w14:paraId="06C01B65" w14:textId="77777777" w:rsidR="00EC0FFB" w:rsidRDefault="00EC0FFB" w:rsidP="00EC0FFB">
      <w:pPr>
        <w:pStyle w:val="ListParagraph"/>
        <w:ind w:left="720"/>
        <w:textAlignment w:val="baseline"/>
        <w:rPr>
          <w:rFonts w:eastAsia="Times New Roman" w:cs="Times New Roman"/>
          <w:sz w:val="24"/>
          <w:szCs w:val="24"/>
        </w:rPr>
      </w:pPr>
    </w:p>
    <w:p w14:paraId="12E7A83E" w14:textId="77777777" w:rsidR="00EC0FFB" w:rsidRPr="00446198" w:rsidRDefault="00EC0FFB" w:rsidP="00EC0FFB">
      <w:pPr>
        <w:pStyle w:val="ListParagraph"/>
        <w:ind w:left="720"/>
        <w:textAlignment w:val="baseline"/>
        <w:rPr>
          <w:rFonts w:eastAsia="Times New Roman" w:cs="Times New Roman"/>
          <w:sz w:val="24"/>
          <w:szCs w:val="24"/>
        </w:rPr>
      </w:pPr>
    </w:p>
    <w:p w14:paraId="5C2E0EFD" w14:textId="77777777" w:rsidR="00EC0FFB" w:rsidRPr="00446198" w:rsidRDefault="00EC0FFB" w:rsidP="00EC0FFB">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C0FFB" w:rsidRPr="00446198" w14:paraId="643800FB" w14:textId="77777777" w:rsidTr="007E0917">
        <w:trPr>
          <w:trHeight w:val="981"/>
        </w:trPr>
        <w:tc>
          <w:tcPr>
            <w:tcW w:w="2498" w:type="pct"/>
            <w:shd w:val="clear" w:color="auto" w:fill="auto"/>
            <w:hideMark/>
          </w:tcPr>
          <w:p w14:paraId="6E01F026"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8548842" w14:textId="77777777" w:rsidR="006E5E88" w:rsidRPr="005B1CF4" w:rsidRDefault="006E5E88" w:rsidP="003A74CF">
            <w:pPr>
              <w:pStyle w:val="ListParagraph"/>
              <w:numPr>
                <w:ilvl w:val="0"/>
                <w:numId w:val="56"/>
              </w:numPr>
              <w:tabs>
                <w:tab w:val="clear" w:pos="720"/>
              </w:tabs>
              <w:ind w:left="810"/>
              <w:textAlignment w:val="baseline"/>
              <w:rPr>
                <w:rFonts w:cs="Times New Roman"/>
                <w:sz w:val="24"/>
                <w:szCs w:val="24"/>
              </w:rPr>
            </w:pPr>
            <w:r w:rsidRPr="005B1CF4">
              <w:rPr>
                <w:rFonts w:eastAsia="Times New Roman" w:cs="Times New Roman"/>
                <w:color w:val="000000" w:themeColor="text1"/>
                <w:sz w:val="24"/>
                <w:szCs w:val="24"/>
              </w:rPr>
              <w:t>MA.1.M.2.3</w:t>
            </w:r>
          </w:p>
          <w:p w14:paraId="1588F203" w14:textId="77777777" w:rsidR="00EC0FFB" w:rsidRPr="00446198" w:rsidRDefault="00EC0FFB"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1B908D9"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29549AA" w14:textId="62F04DA2" w:rsidR="00EC0FFB" w:rsidRPr="00775B2A" w:rsidRDefault="00535711" w:rsidP="003A74CF">
            <w:pPr>
              <w:widowControl w:val="0"/>
              <w:numPr>
                <w:ilvl w:val="0"/>
                <w:numId w:val="20"/>
              </w:numPr>
              <w:spacing w:after="0" w:line="240" w:lineRule="auto"/>
              <w:textAlignment w:val="baseline"/>
              <w:rPr>
                <w:rFonts w:eastAsia="Times New Roman" w:cs="Times New Roman"/>
                <w:sz w:val="24"/>
                <w:szCs w:val="24"/>
              </w:rPr>
            </w:pPr>
            <w:r w:rsidRPr="005B1CF4">
              <w:rPr>
                <w:rFonts w:cs="Times New Roman"/>
                <w:sz w:val="24"/>
                <w:szCs w:val="24"/>
              </w:rPr>
              <w:t>MA.4.NSO.2.7</w:t>
            </w:r>
          </w:p>
        </w:tc>
      </w:tr>
    </w:tbl>
    <w:p w14:paraId="538A91B2" w14:textId="77777777" w:rsidR="00EC0FFB" w:rsidRPr="00446198" w:rsidRDefault="00EC0FFB" w:rsidP="00EC0FFB">
      <w:pPr>
        <w:pStyle w:val="Measurement"/>
      </w:pPr>
      <w:r w:rsidRPr="00446198">
        <w:t xml:space="preserve">Purpose and Instructional Strategies </w:t>
      </w:r>
    </w:p>
    <w:p w14:paraId="676EDDE0" w14:textId="77777777" w:rsidR="00C379D3" w:rsidRPr="005B1CF4" w:rsidRDefault="00C379D3" w:rsidP="00C379D3">
      <w:p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The purpose of this benchmark is to include the use of dollars and cents to add or subtract in real-world problems</w:t>
      </w:r>
      <w:r>
        <w:rPr>
          <w:rFonts w:eastAsia="Times New Roman" w:cs="Times New Roman"/>
          <w:color w:val="000000" w:themeColor="text1"/>
          <w:sz w:val="24"/>
          <w:szCs w:val="24"/>
        </w:rPr>
        <w:t xml:space="preserve"> </w:t>
      </w:r>
      <w:r w:rsidRPr="005B1CF4">
        <w:rPr>
          <w:rFonts w:eastAsia="Times New Roman" w:cs="Times New Roman"/>
          <w:i/>
          <w:iCs/>
          <w:color w:val="000000" w:themeColor="text1"/>
          <w:sz w:val="24"/>
          <w:szCs w:val="24"/>
        </w:rPr>
        <w:t>(</w:t>
      </w:r>
      <w:r w:rsidRPr="005B1CF4">
        <w:rPr>
          <w:rFonts w:eastAsia="Calibri" w:cs="Times New Roman"/>
          <w:i/>
          <w:iCs/>
          <w:sz w:val="24"/>
          <w:szCs w:val="24"/>
        </w:rPr>
        <w:t>MTR.7.1)</w:t>
      </w:r>
      <w:r w:rsidRPr="005B1CF4">
        <w:rPr>
          <w:rFonts w:eastAsia="Times New Roman" w:cs="Times New Roman"/>
          <w:color w:val="000000" w:themeColor="text1"/>
          <w:sz w:val="24"/>
          <w:szCs w:val="24"/>
        </w:rPr>
        <w:t xml:space="preserve">. </w:t>
      </w:r>
    </w:p>
    <w:p w14:paraId="2342D363" w14:textId="77777777" w:rsidR="00C379D3" w:rsidRPr="005B1CF4" w:rsidRDefault="00C379D3" w:rsidP="003A74CF">
      <w:pPr>
        <w:numPr>
          <w:ilvl w:val="0"/>
          <w:numId w:val="55"/>
        </w:numPr>
        <w:spacing w:after="0" w:line="240" w:lineRule="auto"/>
        <w:textAlignment w:val="baseline"/>
        <w:rPr>
          <w:rFonts w:eastAsiaTheme="minorEastAsia" w:cs="Times New Roman"/>
          <w:color w:val="000000" w:themeColor="text1"/>
          <w:sz w:val="24"/>
          <w:szCs w:val="24"/>
        </w:rPr>
      </w:pPr>
      <w:r w:rsidRPr="005B1CF4">
        <w:rPr>
          <w:rFonts w:eastAsia="Times New Roman" w:cs="Times New Roman"/>
          <w:sz w:val="24"/>
          <w:szCs w:val="24"/>
        </w:rPr>
        <w:t>It is not the expectation of this benchmark to include combining cents with dollars. Students will explore that concept in grade 4 with the introduction of decimals.</w:t>
      </w:r>
    </w:p>
    <w:p w14:paraId="55B43DDA" w14:textId="77777777" w:rsidR="00C379D3" w:rsidRPr="00EA1BEB" w:rsidRDefault="00C379D3" w:rsidP="003A74CF">
      <w:pPr>
        <w:numPr>
          <w:ilvl w:val="0"/>
          <w:numId w:val="55"/>
        </w:numPr>
        <w:spacing w:after="0" w:line="240" w:lineRule="auto"/>
        <w:textAlignment w:val="baseline"/>
        <w:rPr>
          <w:rFonts w:cs="Times New Roman"/>
          <w:sz w:val="24"/>
          <w:szCs w:val="24"/>
        </w:rPr>
      </w:pPr>
      <w:r w:rsidRPr="005B1CF4">
        <w:rPr>
          <w:rFonts w:eastAsia="Times New Roman" w:cs="Times New Roman"/>
          <w:sz w:val="24"/>
          <w:szCs w:val="24"/>
        </w:rPr>
        <w:t xml:space="preserve">Instruction includes the use of </w:t>
      </w:r>
      <w:r w:rsidRPr="31ACE49A">
        <w:rPr>
          <w:rFonts w:eastAsia="Times New Roman" w:cs="Times New Roman"/>
          <w:sz w:val="24"/>
          <w:szCs w:val="24"/>
        </w:rPr>
        <w:t>drawings</w:t>
      </w:r>
      <w:r w:rsidRPr="005B1CF4">
        <w:rPr>
          <w:rFonts w:eastAsia="Times New Roman" w:cs="Times New Roman"/>
          <w:sz w:val="24"/>
          <w:szCs w:val="24"/>
        </w:rPr>
        <w:t>, manipulatives</w:t>
      </w:r>
      <w:r>
        <w:rPr>
          <w:rFonts w:eastAsia="Times New Roman" w:cs="Times New Roman"/>
          <w:sz w:val="24"/>
          <w:szCs w:val="24"/>
        </w:rPr>
        <w:t>,</w:t>
      </w:r>
      <w:r w:rsidRPr="005B1CF4">
        <w:rPr>
          <w:rFonts w:eastAsia="Times New Roman" w:cs="Times New Roman"/>
          <w:sz w:val="24"/>
          <w:szCs w:val="24"/>
        </w:rPr>
        <w:t xml:space="preserve"> and number lines to solve addition or subtraction situations.</w:t>
      </w:r>
    </w:p>
    <w:p w14:paraId="7EB5B992" w14:textId="77777777" w:rsidR="00C379D3" w:rsidRPr="00EA1BEB" w:rsidRDefault="00C379D3" w:rsidP="003A74CF">
      <w:pPr>
        <w:pStyle w:val="ListParagraph"/>
        <w:numPr>
          <w:ilvl w:val="0"/>
          <w:numId w:val="55"/>
        </w:numPr>
        <w:rPr>
          <w:rFonts w:eastAsiaTheme="minorEastAsia" w:cs="Times New Roman"/>
          <w:sz w:val="24"/>
          <w:szCs w:val="24"/>
        </w:rPr>
      </w:pPr>
      <w:r w:rsidRPr="004F3B59">
        <w:rPr>
          <w:rFonts w:eastAsia="Times New Roman" w:cs="Times New Roman"/>
          <w:sz w:val="24"/>
          <w:szCs w:val="24"/>
        </w:rPr>
        <w:t xml:space="preserve">Instruction </w:t>
      </w:r>
      <w:r>
        <w:rPr>
          <w:rFonts w:eastAsia="Times New Roman" w:cs="Times New Roman"/>
          <w:sz w:val="24"/>
          <w:szCs w:val="24"/>
        </w:rPr>
        <w:t>leads</w:t>
      </w:r>
      <w:r w:rsidRPr="004F3B59">
        <w:rPr>
          <w:rFonts w:eastAsia="Times New Roman" w:cs="Times New Roman"/>
          <w:sz w:val="24"/>
          <w:szCs w:val="24"/>
        </w:rPr>
        <w:t xml:space="preserve"> students to focus on context and apply reasoning to determine the appropriate operation. </w:t>
      </w:r>
      <w:r w:rsidRPr="00EA1BEB">
        <w:rPr>
          <w:rFonts w:eastAsia="Times New Roman" w:cs="Times New Roman"/>
          <w:sz w:val="24"/>
          <w:szCs w:val="24"/>
        </w:rPr>
        <w:t xml:space="preserve"> </w:t>
      </w:r>
    </w:p>
    <w:p w14:paraId="1C9D0D07" w14:textId="77777777" w:rsidR="00C379D3" w:rsidRPr="005B1CF4" w:rsidRDefault="00C379D3" w:rsidP="003A74CF">
      <w:pPr>
        <w:numPr>
          <w:ilvl w:val="0"/>
          <w:numId w:val="55"/>
        </w:numPr>
        <w:spacing w:after="0" w:line="240" w:lineRule="auto"/>
        <w:textAlignment w:val="baseline"/>
        <w:rPr>
          <w:rFonts w:cs="Times New Roman"/>
          <w:sz w:val="24"/>
          <w:szCs w:val="24"/>
        </w:rPr>
      </w:pPr>
      <w:r w:rsidRPr="005B1CF4">
        <w:rPr>
          <w:rFonts w:eastAsia="Times New Roman" w:cs="Times New Roman"/>
          <w:sz w:val="24"/>
          <w:szCs w:val="24"/>
        </w:rPr>
        <w:lastRenderedPageBreak/>
        <w:t xml:space="preserve">Instruction includes the idea that making change is the same as finding a difference. </w:t>
      </w:r>
    </w:p>
    <w:p w14:paraId="7E3D9840" w14:textId="50098A1A" w:rsidR="00EC0FFB" w:rsidRDefault="00C379D3" w:rsidP="003A74CF">
      <w:pPr>
        <w:pStyle w:val="ListParagraph"/>
        <w:numPr>
          <w:ilvl w:val="0"/>
          <w:numId w:val="55"/>
        </w:numPr>
        <w:textAlignment w:val="baseline"/>
        <w:rPr>
          <w:rFonts w:eastAsia="Times New Roman" w:cs="Times New Roman"/>
          <w:sz w:val="24"/>
          <w:szCs w:val="24"/>
        </w:rPr>
      </w:pPr>
      <w:r w:rsidRPr="005B1CF4">
        <w:rPr>
          <w:rFonts w:eastAsia="Times New Roman" w:cs="Times New Roman"/>
          <w:sz w:val="24"/>
          <w:szCs w:val="24"/>
        </w:rPr>
        <w:t xml:space="preserve">Instruction uses the format </w:t>
      </w:r>
      <w:r w:rsidRPr="005B1CF4">
        <w:rPr>
          <w:rFonts w:eastAsia="Calibri" w:cs="Times New Roman"/>
          <w:color w:val="000000" w:themeColor="text1"/>
          <w:sz w:val="24"/>
          <w:szCs w:val="24"/>
        </w:rPr>
        <w:t>45¢ not $0.45</w:t>
      </w:r>
      <w:r w:rsidR="00EC0FFB" w:rsidRPr="00E37314">
        <w:rPr>
          <w:rFonts w:eastAsia="Times New Roman" w:cs="Times New Roman"/>
          <w:sz w:val="24"/>
          <w:szCs w:val="24"/>
        </w:rPr>
        <w:t>.</w:t>
      </w:r>
    </w:p>
    <w:p w14:paraId="1C06BED2" w14:textId="77777777" w:rsidR="00EC0FFB" w:rsidRPr="00E37314" w:rsidRDefault="00EC0FFB" w:rsidP="00EC0FFB">
      <w:pPr>
        <w:pStyle w:val="ListParagraph"/>
        <w:ind w:left="720"/>
        <w:textAlignment w:val="baseline"/>
        <w:rPr>
          <w:rFonts w:eastAsia="Times New Roman" w:cs="Times New Roman"/>
          <w:sz w:val="24"/>
          <w:szCs w:val="24"/>
        </w:rPr>
      </w:pPr>
    </w:p>
    <w:p w14:paraId="49D34399" w14:textId="77777777" w:rsidR="00EC0FFB" w:rsidRPr="00446198" w:rsidRDefault="00EC0FFB" w:rsidP="00EC0FFB">
      <w:pPr>
        <w:pStyle w:val="Measurement"/>
      </w:pPr>
      <w:r w:rsidRPr="00446198">
        <w:t>Common Misconceptions or Errors</w:t>
      </w:r>
    </w:p>
    <w:p w14:paraId="03D1F95F" w14:textId="77777777" w:rsidR="000674F0" w:rsidRDefault="000674F0" w:rsidP="003A74CF">
      <w:pPr>
        <w:pStyle w:val="ListParagraph"/>
        <w:numPr>
          <w:ilvl w:val="0"/>
          <w:numId w:val="23"/>
        </w:numPr>
        <w:rPr>
          <w:rFonts w:cs="Times New Roman"/>
          <w:sz w:val="24"/>
          <w:szCs w:val="24"/>
        </w:rPr>
      </w:pPr>
      <w:r>
        <w:rPr>
          <w:rFonts w:cs="Times New Roman"/>
          <w:sz w:val="24"/>
          <w:szCs w:val="24"/>
        </w:rPr>
        <w:t>Student may confuse coin or coin collection values that occur within the word problems.</w:t>
      </w:r>
    </w:p>
    <w:p w14:paraId="29585F38" w14:textId="77777777" w:rsidR="000674F0" w:rsidRPr="00EA1BEB" w:rsidRDefault="000674F0"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incorrectly decide to add or when to subtract based on the context of the problem. </w:t>
      </w:r>
    </w:p>
    <w:p w14:paraId="0BACE4B1" w14:textId="3E49B98A" w:rsidR="00EC0FFB" w:rsidRPr="00602BEF" w:rsidRDefault="000674F0"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 xml:space="preserve">Students may regroup numbers incorrectly or unnecessarily when </w:t>
      </w:r>
      <w:r>
        <w:rPr>
          <w:rFonts w:eastAsia="Calibri" w:cs="Times New Roman"/>
          <w:sz w:val="24"/>
          <w:szCs w:val="24"/>
        </w:rPr>
        <w:t xml:space="preserve">adding or </w:t>
      </w:r>
      <w:r w:rsidRPr="0022056B">
        <w:rPr>
          <w:rFonts w:eastAsia="Calibri" w:cs="Times New Roman"/>
          <w:sz w:val="24"/>
          <w:szCs w:val="24"/>
        </w:rPr>
        <w:t>subtracting</w:t>
      </w:r>
      <w:r w:rsidR="00EC0FFB" w:rsidRPr="006B6BAE">
        <w:rPr>
          <w:rFonts w:eastAsia="Times New Roman" w:cs="Times New Roman"/>
          <w:sz w:val="24"/>
          <w:szCs w:val="24"/>
        </w:rPr>
        <w:t>.</w:t>
      </w:r>
    </w:p>
    <w:p w14:paraId="02CE058A" w14:textId="77777777" w:rsidR="00EC0FFB" w:rsidRPr="00446198" w:rsidRDefault="00EC0FFB" w:rsidP="00EC0FFB">
      <w:pPr>
        <w:widowControl w:val="0"/>
        <w:spacing w:after="0" w:line="240" w:lineRule="auto"/>
        <w:ind w:left="720"/>
        <w:rPr>
          <w:rFonts w:eastAsia="Times New Roman" w:cs="Times New Roman"/>
          <w:sz w:val="24"/>
          <w:szCs w:val="24"/>
        </w:rPr>
      </w:pPr>
    </w:p>
    <w:p w14:paraId="34B72B31" w14:textId="77777777" w:rsidR="00EC0FFB" w:rsidRPr="00446198" w:rsidRDefault="00EC0FFB" w:rsidP="00EC0FFB">
      <w:pPr>
        <w:pStyle w:val="Measurement"/>
      </w:pPr>
      <w:r w:rsidRPr="00446198">
        <w:t>Strategies to Support Tiered Instruction</w:t>
      </w:r>
    </w:p>
    <w:p w14:paraId="7200C926" w14:textId="7E8B2189" w:rsidR="00EC0FFB" w:rsidRDefault="003D42D5" w:rsidP="003A74CF">
      <w:pPr>
        <w:pStyle w:val="ListParagraph"/>
        <w:numPr>
          <w:ilvl w:val="0"/>
          <w:numId w:val="98"/>
        </w:numPr>
        <w:textAlignment w:val="baseline"/>
        <w:rPr>
          <w:rFonts w:cs="Times New Roman"/>
          <w:bCs/>
          <w:sz w:val="24"/>
          <w:szCs w:val="24"/>
        </w:rPr>
      </w:pPr>
      <w:r w:rsidRPr="00A53CE3">
        <w:rPr>
          <w:rFonts w:cs="Times New Roman"/>
          <w:sz w:val="24"/>
          <w:szCs w:val="24"/>
        </w:rPr>
        <w:t xml:space="preserve">Instruction includes </w:t>
      </w:r>
      <w:r w:rsidRPr="00A53CE3">
        <w:rPr>
          <w:rFonts w:cs="Times New Roman"/>
          <w:color w:val="000000" w:themeColor="text1"/>
          <w:sz w:val="24"/>
          <w:szCs w:val="24"/>
        </w:rPr>
        <w:t>providing a way to organize information about coin and dollar values that can later be used to reference for finding the values of coin and dollar collections that occur in real-world problems</w:t>
      </w:r>
      <w:r w:rsidR="00EC0FFB">
        <w:rPr>
          <w:rFonts w:cs="Times New Roman"/>
          <w:bCs/>
          <w:sz w:val="24"/>
          <w:szCs w:val="24"/>
        </w:rPr>
        <w:t>.</w:t>
      </w:r>
    </w:p>
    <w:p w14:paraId="196717D5" w14:textId="4A5B0ADC" w:rsidR="00EC0FFB" w:rsidRDefault="00DB39A4" w:rsidP="003D42D5">
      <w:pPr>
        <w:pStyle w:val="ListParagraph"/>
        <w:ind w:left="1440"/>
        <w:textAlignment w:val="baseline"/>
        <w:rPr>
          <w:rFonts w:cs="Times New Roman"/>
          <w:bCs/>
          <w:sz w:val="24"/>
          <w:szCs w:val="24"/>
        </w:rPr>
      </w:pPr>
      <w:r w:rsidRPr="00DB39A4">
        <w:rPr>
          <w:rFonts w:cs="Times New Roman"/>
          <w:bCs/>
          <w:noProof/>
          <w:sz w:val="24"/>
          <w:szCs w:val="24"/>
        </w:rPr>
        <w:drawing>
          <wp:inline distT="0" distB="0" distL="0" distR="0" wp14:anchorId="21BC7902" wp14:editId="4040606F">
            <wp:extent cx="4124901" cy="3153215"/>
            <wp:effectExtent l="0" t="0" r="9525" b="9525"/>
            <wp:docPr id="1043041388" name="Picture 286" descr="Chart showing picture of the coin the value of the coin and then the situation of &quot;worth the same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1388" name="Picture 286" descr="Chart showing picture of the coin the value of the coin and then the situation of &quot;worth the same as&quot;"/>
                    <pic:cNvPicPr/>
                  </pic:nvPicPr>
                  <pic:blipFill>
                    <a:blip r:embed="rId88"/>
                    <a:stretch>
                      <a:fillRect/>
                    </a:stretch>
                  </pic:blipFill>
                  <pic:spPr>
                    <a:xfrm>
                      <a:off x="0" y="0"/>
                      <a:ext cx="4124901" cy="3153215"/>
                    </a:xfrm>
                    <a:prstGeom prst="rect">
                      <a:avLst/>
                    </a:prstGeom>
                  </pic:spPr>
                </pic:pic>
              </a:graphicData>
            </a:graphic>
          </wp:inline>
        </w:drawing>
      </w:r>
      <w:r w:rsidR="00EC0FFB">
        <w:rPr>
          <w:rFonts w:cs="Times New Roman"/>
          <w:bCs/>
          <w:sz w:val="24"/>
          <w:szCs w:val="24"/>
        </w:rPr>
        <w:t xml:space="preserve"> </w:t>
      </w:r>
    </w:p>
    <w:p w14:paraId="7C11CA9E" w14:textId="77777777" w:rsidR="00923E92" w:rsidRPr="00EF7102" w:rsidRDefault="00923E92" w:rsidP="003A74CF">
      <w:pPr>
        <w:pStyle w:val="ListParagraph"/>
        <w:numPr>
          <w:ilvl w:val="0"/>
          <w:numId w:val="100"/>
        </w:numPr>
        <w:textAlignment w:val="baseline"/>
        <w:rPr>
          <w:rFonts w:cs="Times New Roman"/>
          <w:sz w:val="24"/>
          <w:szCs w:val="24"/>
        </w:rPr>
      </w:pPr>
      <w:r w:rsidRPr="6F904DE6">
        <w:rPr>
          <w:rFonts w:cs="Times New Roman"/>
          <w:sz w:val="24"/>
          <w:szCs w:val="24"/>
        </w:rPr>
        <w:t>Instruction includes modeling the problem with m</w:t>
      </w:r>
      <w:r>
        <w:rPr>
          <w:rFonts w:cs="Times New Roman"/>
          <w:sz w:val="24"/>
          <w:szCs w:val="24"/>
        </w:rPr>
        <w:t>oney or other manipulatives</w:t>
      </w:r>
      <w:r w:rsidRPr="6F904DE6">
        <w:rPr>
          <w:rFonts w:cs="Times New Roman"/>
          <w:sz w:val="24"/>
          <w:szCs w:val="24"/>
        </w:rPr>
        <w:t xml:space="preserve">. </w:t>
      </w:r>
    </w:p>
    <w:p w14:paraId="5196F9CC" w14:textId="77777777" w:rsidR="00923E92" w:rsidRDefault="00923E92" w:rsidP="003A74CF">
      <w:pPr>
        <w:pStyle w:val="ListParagraph"/>
        <w:numPr>
          <w:ilvl w:val="0"/>
          <w:numId w:val="103"/>
        </w:numPr>
        <w:textAlignment w:val="baseline"/>
        <w:rPr>
          <w:rFonts w:cs="Times New Roman"/>
          <w:bCs/>
          <w:sz w:val="24"/>
          <w:szCs w:val="24"/>
        </w:rPr>
      </w:pPr>
      <w:r w:rsidRPr="00EF7102">
        <w:rPr>
          <w:rFonts w:cs="Times New Roman"/>
          <w:bCs/>
          <w:sz w:val="24"/>
          <w:szCs w:val="24"/>
        </w:rPr>
        <w:t xml:space="preserve">For example, students can act out what is happening in the word problem with the </w:t>
      </w:r>
      <w:r>
        <w:rPr>
          <w:rFonts w:cs="Times New Roman"/>
          <w:bCs/>
          <w:sz w:val="24"/>
          <w:szCs w:val="24"/>
        </w:rPr>
        <w:t>money manipulatives</w:t>
      </w:r>
      <w:r w:rsidRPr="00EF7102">
        <w:rPr>
          <w:rFonts w:cs="Times New Roman"/>
          <w:bCs/>
          <w:sz w:val="24"/>
          <w:szCs w:val="24"/>
        </w:rPr>
        <w:t xml:space="preserve"> to make connections between situations that involve adding or subtracting. </w:t>
      </w:r>
    </w:p>
    <w:p w14:paraId="27F9DE41" w14:textId="77777777" w:rsidR="00923E92" w:rsidRDefault="00923E92" w:rsidP="003A74CF">
      <w:pPr>
        <w:pStyle w:val="ListParagraph"/>
        <w:numPr>
          <w:ilvl w:val="0"/>
          <w:numId w:val="103"/>
        </w:numPr>
        <w:textAlignment w:val="baseline"/>
        <w:rPr>
          <w:rFonts w:cs="Times New Roman"/>
          <w:bCs/>
          <w:sz w:val="24"/>
          <w:szCs w:val="24"/>
        </w:rPr>
      </w:pPr>
      <w:r>
        <w:rPr>
          <w:rFonts w:cs="Times New Roman"/>
          <w:bCs/>
          <w:sz w:val="24"/>
          <w:szCs w:val="24"/>
        </w:rPr>
        <w:t>For example, teacher has objects or images that are “for sale” in the classroom. Items must be in whole dollar amounts less than $100 or have coin values less than 100</w:t>
      </w:r>
      <w:r w:rsidRPr="005B1CF4">
        <w:rPr>
          <w:rFonts w:eastAsia="Calibri" w:cs="Times New Roman"/>
          <w:color w:val="000000"/>
          <w:sz w:val="24"/>
          <w:szCs w:val="24"/>
        </w:rPr>
        <w:t>¢</w:t>
      </w:r>
      <w:r>
        <w:rPr>
          <w:rFonts w:eastAsia="Calibri" w:cs="Times New Roman"/>
          <w:color w:val="000000"/>
          <w:sz w:val="24"/>
          <w:szCs w:val="24"/>
        </w:rPr>
        <w:t xml:space="preserve">. </w:t>
      </w:r>
      <w:r>
        <w:rPr>
          <w:rFonts w:cs="Times New Roman"/>
          <w:bCs/>
          <w:sz w:val="24"/>
          <w:szCs w:val="24"/>
        </w:rPr>
        <w:t xml:space="preserve">Students take turns being the “store clerk” and the “customer”. </w:t>
      </w:r>
    </w:p>
    <w:p w14:paraId="51C8AC76" w14:textId="37D0209B" w:rsidR="00EC0FFB" w:rsidRPr="00570970" w:rsidRDefault="00923E92" w:rsidP="003A74CF">
      <w:pPr>
        <w:pStyle w:val="ListParagraph"/>
        <w:numPr>
          <w:ilvl w:val="1"/>
          <w:numId w:val="98"/>
        </w:numPr>
        <w:rPr>
          <w:rFonts w:eastAsia="Times New Roman" w:cs="Times New Roman"/>
          <w:color w:val="000000" w:themeColor="text1"/>
          <w:sz w:val="24"/>
          <w:szCs w:val="24"/>
        </w:rPr>
      </w:pPr>
      <w:r>
        <w:rPr>
          <w:rFonts w:cs="Times New Roman"/>
          <w:bCs/>
          <w:sz w:val="24"/>
          <w:szCs w:val="24"/>
        </w:rPr>
        <w:t xml:space="preserve">The customer chooses items to buy and calculates the total, paying with either a dollar </w:t>
      </w:r>
      <w:r w:rsidRPr="002F5CC1">
        <w:rPr>
          <w:rFonts w:cs="Times New Roman"/>
          <w:b/>
          <w:sz w:val="24"/>
          <w:szCs w:val="24"/>
        </w:rPr>
        <w:t>or</w:t>
      </w:r>
      <w:r>
        <w:rPr>
          <w:rFonts w:cs="Times New Roman"/>
          <w:bCs/>
          <w:sz w:val="24"/>
          <w:szCs w:val="24"/>
        </w:rPr>
        <w:t xml:space="preserve"> coin amount. The store clerk calculates the change in either dollars or coins</w:t>
      </w:r>
      <w:r w:rsidR="00EC0FFB" w:rsidRPr="00570970">
        <w:rPr>
          <w:rFonts w:cs="Times New Roman"/>
          <w:bCs/>
          <w:sz w:val="24"/>
          <w:szCs w:val="24"/>
        </w:rPr>
        <w:t xml:space="preserve">. </w:t>
      </w:r>
    </w:p>
    <w:p w14:paraId="2808D8C2" w14:textId="77777777" w:rsidR="006501AC" w:rsidRDefault="006501AC" w:rsidP="006501AC">
      <w:pPr>
        <w:rPr>
          <w:rFonts w:cs="Times New Roman"/>
          <w:bCs/>
          <w:sz w:val="24"/>
          <w:szCs w:val="24"/>
        </w:rPr>
      </w:pPr>
    </w:p>
    <w:p w14:paraId="4F3B7AD1" w14:textId="77777777" w:rsidR="006501AC" w:rsidRDefault="006501AC" w:rsidP="006501AC">
      <w:pPr>
        <w:rPr>
          <w:rFonts w:cs="Times New Roman"/>
          <w:bCs/>
          <w:sz w:val="24"/>
          <w:szCs w:val="24"/>
        </w:rPr>
      </w:pPr>
    </w:p>
    <w:p w14:paraId="2639B407" w14:textId="77777777" w:rsidR="0071777D" w:rsidRDefault="0071777D" w:rsidP="0071777D">
      <w:pPr>
        <w:rPr>
          <w:rFonts w:cs="Times New Roman"/>
          <w:bCs/>
          <w:sz w:val="24"/>
          <w:szCs w:val="24"/>
        </w:rPr>
      </w:pPr>
    </w:p>
    <w:p w14:paraId="675370B9" w14:textId="77777777" w:rsidR="0071777D" w:rsidRDefault="0071777D" w:rsidP="0071777D">
      <w:pPr>
        <w:rPr>
          <w:rFonts w:cs="Times New Roman"/>
          <w:bCs/>
          <w:sz w:val="24"/>
          <w:szCs w:val="24"/>
        </w:rPr>
      </w:pPr>
    </w:p>
    <w:p w14:paraId="4B0CF612" w14:textId="3CCFC990" w:rsidR="00EC0FFB" w:rsidRPr="0071777D" w:rsidRDefault="003A47F5" w:rsidP="003A74CF">
      <w:pPr>
        <w:pStyle w:val="ListParagraph"/>
        <w:numPr>
          <w:ilvl w:val="0"/>
          <w:numId w:val="98"/>
        </w:numPr>
        <w:rPr>
          <w:rFonts w:eastAsiaTheme="minorEastAsia" w:cs="Times New Roman"/>
          <w:color w:val="000000" w:themeColor="text1"/>
          <w:sz w:val="24"/>
          <w:szCs w:val="24"/>
        </w:rPr>
      </w:pPr>
      <w:r>
        <w:rPr>
          <w:rFonts w:cs="Times New Roman"/>
          <w:bCs/>
          <w:sz w:val="24"/>
          <w:szCs w:val="24"/>
        </w:rPr>
        <w:lastRenderedPageBreak/>
        <w:t xml:space="preserve">Teacher provides a </w:t>
      </w:r>
      <w:r w:rsidRPr="003E68B7">
        <w:rPr>
          <w:rFonts w:eastAsia="Times New Roman" w:cs="Times New Roman"/>
          <w:color w:val="000000" w:themeColor="text1"/>
          <w:sz w:val="24"/>
          <w:szCs w:val="24"/>
        </w:rPr>
        <w:t>graphic organizer</w:t>
      </w:r>
      <w:r>
        <w:rPr>
          <w:rFonts w:eastAsia="Times New Roman" w:cs="Times New Roman"/>
          <w:color w:val="000000" w:themeColor="text1"/>
          <w:sz w:val="24"/>
          <w:szCs w:val="24"/>
        </w:rPr>
        <w:t xml:space="preserve"> like the one shown below</w:t>
      </w:r>
      <w:r w:rsidRPr="003E68B7">
        <w:rPr>
          <w:rFonts w:eastAsia="Times New Roman" w:cs="Times New Roman"/>
          <w:color w:val="000000" w:themeColor="text1"/>
          <w:sz w:val="24"/>
          <w:szCs w:val="24"/>
        </w:rPr>
        <w:t xml:space="preserve"> to record information about the problem that focuses on the quantities in context and the operation(s) needed to solve the problem</w:t>
      </w:r>
      <w:r w:rsidR="0071777D">
        <w:rPr>
          <w:rFonts w:cs="Times New Roman"/>
          <w:sz w:val="24"/>
          <w:szCs w:val="24"/>
        </w:rPr>
        <w:t>.</w:t>
      </w:r>
    </w:p>
    <w:p w14:paraId="45F5ACB0" w14:textId="77777777" w:rsidR="00EC0FFB" w:rsidRDefault="00EC0FFB" w:rsidP="005330A9">
      <w:pPr>
        <w:rPr>
          <w:rFonts w:eastAsiaTheme="minorEastAsia" w:cs="Times New Roman"/>
          <w:color w:val="000000" w:themeColor="text1"/>
          <w:sz w:val="24"/>
          <w:szCs w:val="24"/>
        </w:rPr>
      </w:pPr>
    </w:p>
    <w:p w14:paraId="28FBBF82" w14:textId="343FBF58" w:rsidR="005330A9" w:rsidRDefault="005330A9" w:rsidP="005330A9">
      <w:pPr>
        <w:jc w:val="center"/>
        <w:rPr>
          <w:rFonts w:eastAsiaTheme="minorEastAsia" w:cs="Times New Roman"/>
          <w:color w:val="000000" w:themeColor="text1"/>
          <w:sz w:val="24"/>
          <w:szCs w:val="24"/>
        </w:rPr>
      </w:pPr>
      <w:r w:rsidRPr="005330A9">
        <w:rPr>
          <w:rFonts w:eastAsiaTheme="minorEastAsia" w:cs="Times New Roman"/>
          <w:noProof/>
          <w:color w:val="000000" w:themeColor="text1"/>
          <w:sz w:val="24"/>
          <w:szCs w:val="24"/>
        </w:rPr>
        <w:drawing>
          <wp:inline distT="0" distB="0" distL="0" distR="0" wp14:anchorId="0C9C6458" wp14:editId="2B97FC23">
            <wp:extent cx="4982270" cy="1867161"/>
            <wp:effectExtent l="0" t="0" r="0" b="0"/>
            <wp:docPr id="696693598" name="Picture 287" descr="Graphic organizer to help students organize information from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3598" name="Picture 287" descr="Graphic organizer to help students organize information from word problem. "/>
                    <pic:cNvPicPr/>
                  </pic:nvPicPr>
                  <pic:blipFill>
                    <a:blip r:embed="rId89"/>
                    <a:stretch>
                      <a:fillRect/>
                    </a:stretch>
                  </pic:blipFill>
                  <pic:spPr>
                    <a:xfrm>
                      <a:off x="0" y="0"/>
                      <a:ext cx="4982270" cy="1867161"/>
                    </a:xfrm>
                    <a:prstGeom prst="rect">
                      <a:avLst/>
                    </a:prstGeom>
                  </pic:spPr>
                </pic:pic>
              </a:graphicData>
            </a:graphic>
          </wp:inline>
        </w:drawing>
      </w:r>
    </w:p>
    <w:p w14:paraId="734C8377" w14:textId="537ACB53" w:rsidR="00001F14" w:rsidRPr="00001F14" w:rsidRDefault="00001F14" w:rsidP="003A74CF">
      <w:pPr>
        <w:pStyle w:val="ListParagraph"/>
        <w:numPr>
          <w:ilvl w:val="0"/>
          <w:numId w:val="104"/>
        </w:numPr>
        <w:rPr>
          <w:rFonts w:eastAsiaTheme="minorEastAsia" w:cs="Times New Roman"/>
          <w:color w:val="000000" w:themeColor="text1"/>
          <w:sz w:val="24"/>
          <w:szCs w:val="24"/>
        </w:rPr>
      </w:pPr>
      <w:r w:rsidRPr="00001F14">
        <w:rPr>
          <w:rFonts w:cs="Times New Roman"/>
          <w:bCs/>
          <w:sz w:val="24"/>
          <w:szCs w:val="24"/>
        </w:rPr>
        <w:t>Teacher encourages students to utilize strategies that make the most sense for the numbers in the problem, such as “think addition or adding up</w:t>
      </w:r>
      <w:r>
        <w:rPr>
          <w:rFonts w:cs="Times New Roman"/>
          <w:bCs/>
          <w:sz w:val="24"/>
          <w:szCs w:val="24"/>
        </w:rPr>
        <w:t>.”</w:t>
      </w:r>
    </w:p>
    <w:p w14:paraId="5FC26470" w14:textId="77777777" w:rsidR="00001F14" w:rsidRPr="00001F14" w:rsidRDefault="00001F14" w:rsidP="00001F14">
      <w:pPr>
        <w:pStyle w:val="ListParagraph"/>
        <w:ind w:left="720"/>
        <w:rPr>
          <w:rFonts w:eastAsiaTheme="minorEastAsia" w:cs="Times New Roman"/>
          <w:color w:val="000000" w:themeColor="text1"/>
          <w:sz w:val="24"/>
          <w:szCs w:val="24"/>
        </w:rPr>
      </w:pPr>
    </w:p>
    <w:p w14:paraId="7CEEB95F" w14:textId="77777777" w:rsidR="00EC0FFB" w:rsidRPr="00446198" w:rsidRDefault="00EC0FFB" w:rsidP="00EC0FFB">
      <w:pPr>
        <w:pStyle w:val="Measurement"/>
      </w:pPr>
      <w:r w:rsidRPr="00446198">
        <w:t>Instructional Tasks </w:t>
      </w:r>
    </w:p>
    <w:p w14:paraId="0A4213DD" w14:textId="77777777" w:rsidR="0056355E" w:rsidRPr="005B1CF4" w:rsidRDefault="0056355E" w:rsidP="0056355E">
      <w:pPr>
        <w:spacing w:after="0" w:line="240" w:lineRule="auto"/>
        <w:textAlignment w:val="baseline"/>
        <w:rPr>
          <w:rFonts w:eastAsia="Calibri" w:cs="Times New Roman"/>
          <w:i/>
          <w:sz w:val="24"/>
          <w:szCs w:val="24"/>
        </w:rPr>
      </w:pPr>
      <w:r w:rsidRPr="005B1CF4">
        <w:rPr>
          <w:rFonts w:eastAsia="Calibri" w:cs="Times New Roman"/>
          <w:i/>
          <w:sz w:val="24"/>
          <w:szCs w:val="24"/>
        </w:rPr>
        <w:t xml:space="preserve">Instructional Task 1 </w:t>
      </w:r>
      <w:r w:rsidRPr="005B1CF4">
        <w:rPr>
          <w:rFonts w:eastAsia="Times New Roman" w:cs="Times New Roman"/>
          <w:i/>
          <w:iCs/>
          <w:color w:val="000000" w:themeColor="text1"/>
          <w:sz w:val="24"/>
          <w:szCs w:val="24"/>
        </w:rPr>
        <w:t>(</w:t>
      </w:r>
      <w:r w:rsidRPr="005B1CF4">
        <w:rPr>
          <w:rFonts w:eastAsia="Calibri" w:cs="Times New Roman"/>
          <w:i/>
          <w:iCs/>
          <w:sz w:val="24"/>
          <w:szCs w:val="24"/>
        </w:rPr>
        <w:t>MTR.7.1)</w:t>
      </w:r>
    </w:p>
    <w:p w14:paraId="0971DC88" w14:textId="2400B444" w:rsidR="00EC0FFB" w:rsidRDefault="0056355E" w:rsidP="0056355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Marco wants to buy three items from the school shop. The images below provide different items the school shop has in stock and its price</w:t>
      </w:r>
      <w:r w:rsidR="00EC0FFB">
        <w:rPr>
          <w:rFonts w:eastAsia="Times New Roman" w:cs="Times New Roman"/>
          <w:color w:val="000000" w:themeColor="text1"/>
          <w:sz w:val="24"/>
          <w:szCs w:val="24"/>
        </w:rPr>
        <w:t>.</w:t>
      </w:r>
    </w:p>
    <w:p w14:paraId="175DDDDD" w14:textId="77777777" w:rsidR="004A47B4" w:rsidRDefault="004A47B4" w:rsidP="0056355E">
      <w:pPr>
        <w:spacing w:after="0" w:line="240" w:lineRule="auto"/>
        <w:ind w:left="1440" w:hanging="720"/>
        <w:textAlignment w:val="baseline"/>
        <w:rPr>
          <w:rFonts w:eastAsia="Times New Roman" w:cs="Times New Roman"/>
          <w:color w:val="000000" w:themeColor="text1"/>
          <w:sz w:val="24"/>
          <w:szCs w:val="24"/>
        </w:rPr>
      </w:pPr>
    </w:p>
    <w:p w14:paraId="4F9C5D6B" w14:textId="7B0E6D18" w:rsidR="004A47B4" w:rsidRDefault="004A47B4" w:rsidP="0056355E">
      <w:pPr>
        <w:spacing w:after="0" w:line="240" w:lineRule="auto"/>
        <w:ind w:left="1440" w:hanging="720"/>
        <w:textAlignment w:val="baseline"/>
        <w:rPr>
          <w:rFonts w:eastAsia="Times New Roman" w:cs="Times New Roman"/>
          <w:color w:val="000000" w:themeColor="text1"/>
          <w:sz w:val="24"/>
          <w:szCs w:val="24"/>
        </w:rPr>
      </w:pPr>
      <w:r w:rsidRPr="005B1CF4">
        <w:rPr>
          <w:rFonts w:cs="Times New Roman"/>
          <w:noProof/>
          <w:sz w:val="24"/>
          <w:szCs w:val="24"/>
        </w:rPr>
        <w:drawing>
          <wp:inline distT="0" distB="0" distL="0" distR="0" wp14:anchorId="1221E7FE" wp14:editId="28A1C92A">
            <wp:extent cx="1110343" cy="643812"/>
            <wp:effectExtent l="0" t="0" r="0" b="4445"/>
            <wp:docPr id="265301440" name="Picture 288" descr="12 colorful markers with a price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01440" name="Picture 288" descr="12 colorful markers with a price of $5.0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6303" cy="647268"/>
                    </a:xfrm>
                    <a:prstGeom prst="rect">
                      <a:avLst/>
                    </a:prstGeom>
                  </pic:spPr>
                </pic:pic>
              </a:graphicData>
            </a:graphic>
          </wp:inline>
        </w:drawing>
      </w:r>
      <w:r w:rsidR="00A8539E" w:rsidRPr="005B1CF4">
        <w:rPr>
          <w:rFonts w:cs="Times New Roman"/>
          <w:noProof/>
          <w:sz w:val="24"/>
          <w:szCs w:val="24"/>
        </w:rPr>
        <w:drawing>
          <wp:inline distT="0" distB="0" distL="0" distR="0" wp14:anchorId="48B3FE87" wp14:editId="184DD544">
            <wp:extent cx="1165067" cy="587829"/>
            <wp:effectExtent l="0" t="0" r="0" b="3175"/>
            <wp:docPr id="2129387691" name="Picture 289" descr="5 colorful pencils priced a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87691" name="Picture 289" descr="5 colorful pencils priced at $3.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74322" cy="592499"/>
                    </a:xfrm>
                    <a:prstGeom prst="rect">
                      <a:avLst/>
                    </a:prstGeom>
                  </pic:spPr>
                </pic:pic>
              </a:graphicData>
            </a:graphic>
          </wp:inline>
        </w:drawing>
      </w:r>
      <w:r w:rsidR="001B7039" w:rsidRPr="005B1CF4">
        <w:rPr>
          <w:rFonts w:cs="Times New Roman"/>
          <w:noProof/>
          <w:sz w:val="24"/>
          <w:szCs w:val="24"/>
        </w:rPr>
        <w:drawing>
          <wp:inline distT="0" distB="0" distL="0" distR="0" wp14:anchorId="795B317D" wp14:editId="11526FCE">
            <wp:extent cx="1218794" cy="444137"/>
            <wp:effectExtent l="0" t="0" r="635" b="0"/>
            <wp:docPr id="1411375570" name="Picture 290" descr="Eraser priced a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5570" name="Picture 290" descr="Eraser priced at $1.0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25359" cy="446529"/>
                    </a:xfrm>
                    <a:prstGeom prst="rect">
                      <a:avLst/>
                    </a:prstGeom>
                  </pic:spPr>
                </pic:pic>
              </a:graphicData>
            </a:graphic>
          </wp:inline>
        </w:drawing>
      </w:r>
      <w:r w:rsidR="00F25683" w:rsidRPr="005B1CF4">
        <w:rPr>
          <w:rFonts w:cs="Times New Roman"/>
          <w:noProof/>
          <w:sz w:val="24"/>
          <w:szCs w:val="24"/>
        </w:rPr>
        <w:drawing>
          <wp:inline distT="0" distB="0" distL="0" distR="0" wp14:anchorId="737C29D3" wp14:editId="784AF738">
            <wp:extent cx="535577" cy="680381"/>
            <wp:effectExtent l="0" t="0" r="0" b="5715"/>
            <wp:docPr id="345785237" name="Picture 291" descr="Notebook priced at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85237" name="Picture 291" descr="Notebook priced at $6.0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2764" cy="689511"/>
                    </a:xfrm>
                    <a:prstGeom prst="rect">
                      <a:avLst/>
                    </a:prstGeom>
                  </pic:spPr>
                </pic:pic>
              </a:graphicData>
            </a:graphic>
          </wp:inline>
        </w:drawing>
      </w:r>
    </w:p>
    <w:p w14:paraId="69A5677E" w14:textId="77777777" w:rsidR="00F25683" w:rsidRDefault="00F25683" w:rsidP="0056355E">
      <w:pPr>
        <w:spacing w:after="0" w:line="240" w:lineRule="auto"/>
        <w:ind w:left="1440" w:hanging="720"/>
        <w:textAlignment w:val="baseline"/>
        <w:rPr>
          <w:rFonts w:eastAsia="Times New Roman" w:cs="Times New Roman"/>
          <w:color w:val="000000" w:themeColor="text1"/>
          <w:sz w:val="24"/>
          <w:szCs w:val="24"/>
        </w:rPr>
      </w:pPr>
    </w:p>
    <w:p w14:paraId="089429FD" w14:textId="77777777" w:rsidR="00854A85" w:rsidRPr="005B1CF4" w:rsidRDefault="00854A85" w:rsidP="00854A85">
      <w:pPr>
        <w:spacing w:after="0" w:line="240" w:lineRule="auto"/>
        <w:ind w:left="1440" w:hanging="720"/>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Part A. If Marco has $10 to spend, list all of the combinations of items he can purchase. Discuss your strategy to determine possible combinations.  </w:t>
      </w:r>
    </w:p>
    <w:p w14:paraId="18893658" w14:textId="252CCCF8" w:rsidR="00F25683" w:rsidRDefault="00854A85" w:rsidP="00854A85">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B. Which combination put them under/over budget</w:t>
      </w:r>
      <w:r>
        <w:rPr>
          <w:rFonts w:eastAsia="Times New Roman" w:cs="Times New Roman"/>
          <w:color w:val="000000" w:themeColor="text1"/>
          <w:sz w:val="24"/>
          <w:szCs w:val="24"/>
        </w:rPr>
        <w:t>?</w:t>
      </w:r>
    </w:p>
    <w:p w14:paraId="7025F80A" w14:textId="77777777" w:rsidR="00EC0FFB" w:rsidRPr="00446198" w:rsidRDefault="00EC0FFB" w:rsidP="00EC0FFB">
      <w:pPr>
        <w:spacing w:after="0" w:line="240" w:lineRule="auto"/>
        <w:rPr>
          <w:rFonts w:eastAsia="Times New Roman" w:cs="Times New Roman"/>
          <w:sz w:val="24"/>
          <w:szCs w:val="24"/>
        </w:rPr>
      </w:pPr>
    </w:p>
    <w:p w14:paraId="7BA97F08" w14:textId="77777777" w:rsidR="00EC0FFB" w:rsidRPr="00446198" w:rsidRDefault="00EC0FFB" w:rsidP="00EC0FFB">
      <w:pPr>
        <w:pStyle w:val="Measurement"/>
      </w:pPr>
      <w:r w:rsidRPr="00446198">
        <w:t>Instructional Items </w:t>
      </w:r>
    </w:p>
    <w:p w14:paraId="1BD2A858" w14:textId="77777777" w:rsidR="00277CC4" w:rsidRPr="005B1CF4" w:rsidRDefault="00277CC4" w:rsidP="00277CC4">
      <w:pPr>
        <w:spacing w:after="0" w:line="240" w:lineRule="auto"/>
        <w:rPr>
          <w:rFonts w:eastAsia="Times New Roman" w:cs="Times New Roman"/>
          <w:i/>
          <w:sz w:val="24"/>
          <w:szCs w:val="24"/>
        </w:rPr>
      </w:pPr>
      <w:r w:rsidRPr="005B1CF4">
        <w:rPr>
          <w:rFonts w:eastAsia="Times New Roman" w:cs="Times New Roman"/>
          <w:i/>
          <w:sz w:val="24"/>
          <w:szCs w:val="24"/>
        </w:rPr>
        <w:t>Instructional Item 1</w:t>
      </w:r>
    </w:p>
    <w:p w14:paraId="7B90F3C2" w14:textId="77777777" w:rsidR="00277CC4" w:rsidRPr="005B1CF4" w:rsidRDefault="00277CC4" w:rsidP="00277CC4">
      <w:pPr>
        <w:spacing w:after="0" w:line="240" w:lineRule="auto"/>
        <w:ind w:left="72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Whitney has 93</w:t>
      </w:r>
      <w:r w:rsidRPr="005B1CF4">
        <w:rPr>
          <w:rFonts w:eastAsia="Calibri" w:cs="Times New Roman"/>
          <w:color w:val="000000" w:themeColor="text1"/>
          <w:sz w:val="24"/>
          <w:szCs w:val="24"/>
        </w:rPr>
        <w:t>¢ in her piggy bank. She</w:t>
      </w:r>
      <w:r w:rsidRPr="005B1CF4">
        <w:rPr>
          <w:rFonts w:eastAsia="Times New Roman" w:cs="Times New Roman"/>
          <w:color w:val="000000" w:themeColor="text1"/>
          <w:sz w:val="24"/>
          <w:szCs w:val="24"/>
        </w:rPr>
        <w:t xml:space="preserve"> empties her piggy</w:t>
      </w:r>
      <w:r>
        <w:rPr>
          <w:rFonts w:eastAsia="Times New Roman" w:cs="Times New Roman"/>
          <w:color w:val="000000" w:themeColor="text1"/>
          <w:sz w:val="24"/>
          <w:szCs w:val="24"/>
        </w:rPr>
        <w:t xml:space="preserve"> bank for a trip to the store. </w:t>
      </w:r>
      <w:r w:rsidRPr="005B1CF4">
        <w:rPr>
          <w:rFonts w:eastAsia="Times New Roman" w:cs="Times New Roman"/>
          <w:color w:val="000000" w:themeColor="text1"/>
          <w:sz w:val="24"/>
          <w:szCs w:val="24"/>
        </w:rPr>
        <w:t xml:space="preserve">She gives her brother </w:t>
      </w:r>
      <w:r>
        <w:rPr>
          <w:rFonts w:eastAsia="Times New Roman" w:cs="Times New Roman"/>
          <w:color w:val="000000" w:themeColor="text1"/>
          <w:sz w:val="24"/>
          <w:szCs w:val="24"/>
        </w:rPr>
        <w:t>three</w:t>
      </w:r>
      <w:r w:rsidRPr="005B1CF4">
        <w:rPr>
          <w:rFonts w:eastAsia="Times New Roman" w:cs="Times New Roman"/>
          <w:color w:val="000000" w:themeColor="text1"/>
          <w:sz w:val="24"/>
          <w:szCs w:val="24"/>
        </w:rPr>
        <w:t xml:space="preserve"> dimes</w:t>
      </w:r>
      <w:r w:rsidRPr="18F8CDCB">
        <w:rPr>
          <w:rFonts w:eastAsia="Times New Roman" w:cs="Times New Roman"/>
          <w:color w:val="000000" w:themeColor="text1"/>
          <w:sz w:val="24"/>
          <w:szCs w:val="24"/>
        </w:rPr>
        <w:t xml:space="preserve"> </w:t>
      </w:r>
      <w:r w:rsidRPr="005B1CF4">
        <w:rPr>
          <w:rFonts w:eastAsia="Times New Roman" w:cs="Times New Roman"/>
          <w:color w:val="000000" w:themeColor="text1"/>
          <w:sz w:val="24"/>
          <w:szCs w:val="24"/>
        </w:rPr>
        <w:t xml:space="preserve">and her sister </w:t>
      </w:r>
      <w:r>
        <w:rPr>
          <w:rFonts w:eastAsia="Times New Roman" w:cs="Times New Roman"/>
          <w:color w:val="000000" w:themeColor="text1"/>
          <w:sz w:val="24"/>
          <w:szCs w:val="24"/>
        </w:rPr>
        <w:t>one</w:t>
      </w:r>
      <w:r w:rsidRPr="005B1CF4">
        <w:rPr>
          <w:rFonts w:eastAsia="Times New Roman" w:cs="Times New Roman"/>
          <w:color w:val="000000" w:themeColor="text1"/>
          <w:sz w:val="24"/>
          <w:szCs w:val="24"/>
        </w:rPr>
        <w:t xml:space="preserve"> quarter</w:t>
      </w:r>
      <w:r w:rsidRPr="18F8CDCB">
        <w:rPr>
          <w:rFonts w:eastAsia="Times New Roman" w:cs="Times New Roman"/>
          <w:color w:val="000000" w:themeColor="text1"/>
          <w:sz w:val="24"/>
          <w:szCs w:val="24"/>
        </w:rPr>
        <w:t>. T</w:t>
      </w:r>
      <w:r w:rsidRPr="005B1CF4">
        <w:rPr>
          <w:rFonts w:eastAsia="Times New Roman" w:cs="Times New Roman"/>
          <w:color w:val="000000" w:themeColor="text1"/>
          <w:sz w:val="24"/>
          <w:szCs w:val="24"/>
        </w:rPr>
        <w:t>he rest of the money is hers to spend. How much money does Whitney have left to spend at the store?</w:t>
      </w:r>
    </w:p>
    <w:p w14:paraId="02E457BC" w14:textId="77777777" w:rsidR="00277CC4" w:rsidRPr="005B1CF4" w:rsidRDefault="00277CC4" w:rsidP="00277CC4">
      <w:pPr>
        <w:spacing w:after="0" w:line="240" w:lineRule="auto"/>
        <w:rPr>
          <w:rFonts w:eastAsia="Times New Roman" w:cs="Times New Roman"/>
          <w:color w:val="000000" w:themeColor="text1"/>
          <w:sz w:val="24"/>
          <w:szCs w:val="24"/>
        </w:rPr>
      </w:pPr>
    </w:p>
    <w:p w14:paraId="0D067D53" w14:textId="77777777" w:rsidR="00277CC4" w:rsidRPr="005B1CF4" w:rsidRDefault="00277CC4" w:rsidP="00277CC4">
      <w:pPr>
        <w:spacing w:after="0" w:line="240" w:lineRule="auto"/>
        <w:rPr>
          <w:rFonts w:eastAsia="Times New Roman" w:cs="Times New Roman"/>
          <w:i/>
          <w:color w:val="000000" w:themeColor="text1"/>
          <w:sz w:val="24"/>
          <w:szCs w:val="24"/>
        </w:rPr>
      </w:pPr>
      <w:r w:rsidRPr="005B1CF4">
        <w:rPr>
          <w:rFonts w:eastAsia="Times New Roman" w:cs="Times New Roman"/>
          <w:i/>
          <w:color w:val="000000" w:themeColor="text1"/>
          <w:sz w:val="24"/>
          <w:szCs w:val="24"/>
        </w:rPr>
        <w:t>Instructional Item 2</w:t>
      </w:r>
    </w:p>
    <w:p w14:paraId="55667C4B" w14:textId="4D028B35" w:rsidR="00EC0FFB" w:rsidRPr="00277CC4" w:rsidRDefault="00277CC4" w:rsidP="00277CC4">
      <w:pPr>
        <w:ind w:left="720"/>
        <w:contextualSpacing/>
        <w:textAlignment w:val="baseline"/>
        <w:rPr>
          <w:rFonts w:cs="Times New Roman"/>
          <w:color w:val="000000" w:themeColor="text1"/>
          <w:sz w:val="24"/>
          <w:szCs w:val="24"/>
        </w:rPr>
      </w:pPr>
      <w:r w:rsidRPr="00277CC4">
        <w:rPr>
          <w:rFonts w:eastAsia="Calibri" w:cs="Times New Roman"/>
          <w:color w:val="000000" w:themeColor="text1"/>
          <w:sz w:val="24"/>
          <w:szCs w:val="24"/>
        </w:rPr>
        <w:t>Maya and Tanya earned $47 dollars from their bake sale. Each of the girls wants to buy a sweatshirt that costs $15 dollars. Once the sweatshirts are purchased, do the girls have enough money to buy one bag of candy that costs $4? Explain why or why not</w:t>
      </w:r>
      <w:r w:rsidR="00EC0FFB" w:rsidRPr="00277CC4">
        <w:rPr>
          <w:rFonts w:eastAsia="Times New Roman" w:cs="Times New Roman"/>
          <w:color w:val="000000" w:themeColor="text1"/>
          <w:sz w:val="24"/>
          <w:szCs w:val="24"/>
        </w:rPr>
        <w:t>.</w:t>
      </w:r>
    </w:p>
    <w:p w14:paraId="57BB2063" w14:textId="77777777" w:rsidR="00EC0FFB" w:rsidRPr="00602BEF" w:rsidRDefault="00EC0FFB" w:rsidP="00EC0FFB">
      <w:pPr>
        <w:spacing w:after="0" w:line="240" w:lineRule="auto"/>
        <w:jc w:val="center"/>
        <w:textAlignment w:val="baseline"/>
        <w:rPr>
          <w:rFonts w:eastAsia="Times New Roman" w:cs="Times New Roman"/>
          <w:sz w:val="24"/>
          <w:szCs w:val="24"/>
        </w:rPr>
      </w:pPr>
    </w:p>
    <w:p w14:paraId="650F7A58" w14:textId="40D65952" w:rsidR="00EC0FFB" w:rsidRDefault="00EC0FFB" w:rsidP="00EC0FFB">
      <w:pPr>
        <w:pStyle w:val="Style4"/>
        <w:rPr>
          <w:b/>
          <w:bCs/>
          <w:u w:val="single"/>
        </w:rPr>
      </w:pPr>
      <w:r w:rsidRPr="00446198">
        <w:t>*The strategies, tasks and items included in the B1G-M are examples and should not be considered comprehensive</w:t>
      </w:r>
    </w:p>
    <w:p w14:paraId="23D2FF37" w14:textId="77777777" w:rsidR="002C39C7" w:rsidRDefault="002C39C7" w:rsidP="00C1615F">
      <w:pPr>
        <w:pStyle w:val="Heading2"/>
        <w:rPr>
          <w:b/>
          <w:bCs w:val="0"/>
          <w:color w:val="auto"/>
          <w:u w:val="single"/>
        </w:rPr>
      </w:pPr>
    </w:p>
    <w:p w14:paraId="39107446" w14:textId="77777777" w:rsidR="002C39C7" w:rsidRDefault="002C39C7" w:rsidP="00C1615F">
      <w:pPr>
        <w:pStyle w:val="Heading2"/>
        <w:rPr>
          <w:b/>
          <w:bCs w:val="0"/>
          <w:color w:val="auto"/>
          <w:u w:val="single"/>
        </w:rPr>
      </w:pPr>
    </w:p>
    <w:p w14:paraId="01208383" w14:textId="77777777" w:rsidR="007742E7" w:rsidRPr="00686444" w:rsidRDefault="007742E7" w:rsidP="007742E7">
      <w:pPr>
        <w:pStyle w:val="Heading2"/>
      </w:pPr>
      <w:r w:rsidRPr="00686444">
        <w:lastRenderedPageBreak/>
        <w:t>Geometric Reasoning</w:t>
      </w:r>
    </w:p>
    <w:p w14:paraId="5E135EC4" w14:textId="315A3B4D" w:rsidR="00E8787E" w:rsidRPr="006B6BAE" w:rsidRDefault="00E8787E" w:rsidP="00277B01">
      <w:pPr>
        <w:spacing w:after="0" w:line="240" w:lineRule="auto"/>
        <w:jc w:val="center"/>
        <w:rPr>
          <w:rFonts w:cs="Times New Roman"/>
          <w:sz w:val="24"/>
        </w:rPr>
      </w:pPr>
    </w:p>
    <w:p w14:paraId="26E936E8" w14:textId="2A1A6D11" w:rsidR="00C1615F" w:rsidRPr="006B6BAE" w:rsidRDefault="00230883" w:rsidP="00C1615F">
      <w:pPr>
        <w:spacing w:after="0" w:line="240" w:lineRule="auto"/>
        <w:jc w:val="center"/>
        <w:rPr>
          <w:rFonts w:cs="Times New Roman"/>
          <w:i/>
          <w:sz w:val="24"/>
        </w:rPr>
      </w:pPr>
      <w:r w:rsidRPr="005B1CF4">
        <w:rPr>
          <w:rStyle w:val="normaltextrun"/>
          <w:rFonts w:cs="Times New Roman"/>
          <w:b/>
          <w:bCs/>
          <w:color w:val="000000"/>
          <w:sz w:val="24"/>
          <w:shd w:val="clear" w:color="auto" w:fill="FFFFFF"/>
        </w:rPr>
        <w:t>MA.2.GR.1</w:t>
      </w:r>
      <w:r w:rsidRPr="005B1CF4">
        <w:rPr>
          <w:rFonts w:cs="Times New Roman"/>
          <w:b/>
          <w:sz w:val="24"/>
        </w:rPr>
        <w:t xml:space="preserve"> </w:t>
      </w:r>
      <w:r w:rsidRPr="005B1CF4">
        <w:rPr>
          <w:rFonts w:cs="Times New Roman"/>
          <w:i/>
          <w:sz w:val="24"/>
        </w:rPr>
        <w:t>Identify and analyze two-dimensional figures and identify lines of symmetry</w:t>
      </w:r>
      <w:r w:rsidR="00C1615F" w:rsidRPr="006B6BAE">
        <w:rPr>
          <w:rFonts w:cs="Times New Roman"/>
          <w:i/>
          <w:sz w:val="24"/>
        </w:rPr>
        <w:t>.</w:t>
      </w:r>
    </w:p>
    <w:p w14:paraId="75F3A86C" w14:textId="77777777" w:rsidR="00C1615F" w:rsidRPr="006B6BAE" w:rsidRDefault="00C1615F" w:rsidP="00C1615F">
      <w:pPr>
        <w:spacing w:after="0" w:line="240" w:lineRule="auto"/>
        <w:jc w:val="center"/>
        <w:rPr>
          <w:rFonts w:cs="Times New Roman"/>
          <w:i/>
          <w:sz w:val="24"/>
        </w:rPr>
      </w:pPr>
    </w:p>
    <w:p w14:paraId="7FB6F5F8" w14:textId="7D2A1394" w:rsidR="00096363" w:rsidRDefault="00096363" w:rsidP="00C1615F">
      <w:pPr>
        <w:pStyle w:val="Heading3"/>
      </w:pPr>
      <w:bookmarkStart w:id="33" w:name="_MA.6.GR.1.1"/>
      <w:bookmarkStart w:id="34" w:name="_MA.2.GR.1.1"/>
      <w:bookmarkEnd w:id="33"/>
      <w:bookmarkEnd w:id="34"/>
      <w:r w:rsidRPr="006B6BAE">
        <w:t>MA</w:t>
      </w:r>
      <w:r w:rsidR="00493DBF">
        <w:t>.2.</w:t>
      </w:r>
      <w:r w:rsidR="00F326E0" w:rsidRPr="006B6BAE">
        <w:t>GR.1.1</w:t>
      </w:r>
    </w:p>
    <w:p w14:paraId="5FDFF22B" w14:textId="77777777" w:rsidR="00E67C3B" w:rsidRDefault="00E67C3B" w:rsidP="00C1615F">
      <w:pPr>
        <w:pStyle w:val="Heading3"/>
      </w:pPr>
    </w:p>
    <w:p w14:paraId="347AB894" w14:textId="77777777" w:rsidR="00654E84" w:rsidRPr="00446198" w:rsidRDefault="00654E84" w:rsidP="00DB014F">
      <w:pPr>
        <w:pStyle w:val="GeometricReasoningGRHeading"/>
      </w:pPr>
      <w:r w:rsidRPr="00446198">
        <w:t>Benchmark</w:t>
      </w:r>
    </w:p>
    <w:p w14:paraId="4EA4BB5D" w14:textId="6E85F01B" w:rsidR="005D203C" w:rsidRPr="005D203C" w:rsidRDefault="00DB014F" w:rsidP="005D203C">
      <w:pPr>
        <w:pStyle w:val="Style3"/>
      </w:pPr>
      <w:r w:rsidRPr="005B1CF4">
        <w:rPr>
          <w:color w:val="000000"/>
        </w:rPr>
        <w:t>MA.2.GR.1.1</w:t>
      </w:r>
      <w:r w:rsidR="0012407D" w:rsidRPr="0012407D">
        <w:tab/>
      </w:r>
      <w:r w:rsidR="0009238A" w:rsidRPr="005B1CF4">
        <w:rPr>
          <w:color w:val="000000"/>
        </w:rPr>
        <w:t>Identify and draw two-dimensional figures based on their defining attributes. Figures are limited to triangles, rectangles, squares, pentagons, hexagons and octagons</w:t>
      </w:r>
      <w:r w:rsidR="0012407D" w:rsidRPr="0012407D">
        <w:t>.</w:t>
      </w:r>
    </w:p>
    <w:p w14:paraId="5AC45C6F" w14:textId="77777777" w:rsidR="00635F11" w:rsidRPr="005B1CF4" w:rsidRDefault="00635F11" w:rsidP="00635F11">
      <w:pPr>
        <w:spacing w:after="0" w:line="240" w:lineRule="auto"/>
        <w:rPr>
          <w:rFonts w:eastAsia="Calibri" w:cs="Times New Roman"/>
          <w:szCs w:val="24"/>
          <w:u w:val="single"/>
        </w:rPr>
      </w:pPr>
      <w:r w:rsidRPr="005B1CF4">
        <w:rPr>
          <w:rFonts w:eastAsia="Calibri" w:cs="Times New Roman"/>
          <w:szCs w:val="24"/>
          <w:u w:val="single"/>
        </w:rPr>
        <w:t xml:space="preserve">Benchmark Clarifications: </w:t>
      </w:r>
    </w:p>
    <w:p w14:paraId="4F388E03" w14:textId="25F6F18C" w:rsidR="005D203C" w:rsidRDefault="00635F11" w:rsidP="00635F11">
      <w:pPr>
        <w:spacing w:after="0"/>
        <w:rPr>
          <w:rFonts w:eastAsia="Times New Roman" w:cs="Times New Roman"/>
          <w:szCs w:val="24"/>
        </w:rPr>
      </w:pPr>
      <w:r w:rsidRPr="005B1CF4">
        <w:rPr>
          <w:rFonts w:eastAsia="Times New Roman" w:cs="Times New Roman"/>
          <w:i/>
          <w:szCs w:val="24"/>
        </w:rPr>
        <w:t xml:space="preserve">Clarification 1: </w:t>
      </w:r>
      <w:r w:rsidRPr="005B1CF4">
        <w:rPr>
          <w:rFonts w:eastAsia="Times New Roman" w:cs="Times New Roman"/>
          <w:szCs w:val="24"/>
        </w:rPr>
        <w:t>Within this benchmark, the expectation includes the use of rulers and straight edges</w:t>
      </w:r>
      <w:r>
        <w:rPr>
          <w:rFonts w:eastAsia="Times New Roman" w:cs="Times New Roman"/>
          <w:szCs w:val="24"/>
        </w:rPr>
        <w:t>.</w:t>
      </w:r>
    </w:p>
    <w:p w14:paraId="66A36543" w14:textId="77777777" w:rsidR="00635F11" w:rsidRDefault="00635F11" w:rsidP="00635F11">
      <w:pPr>
        <w:spacing w:after="0"/>
      </w:pPr>
    </w:p>
    <w:p w14:paraId="71F7687E" w14:textId="20B4B2B5" w:rsidR="00654E84" w:rsidRPr="00446198" w:rsidRDefault="00654E84" w:rsidP="00DB014F">
      <w:pPr>
        <w:pStyle w:val="GeometricReasoningGRHeading"/>
      </w:pPr>
      <w:r w:rsidRPr="00446198">
        <w:t xml:space="preserve">Connecting Benchmarks/Horizontal Alignment        </w:t>
      </w:r>
    </w:p>
    <w:p w14:paraId="3B70A57B" w14:textId="4B44B8F4" w:rsidR="00654E84" w:rsidRDefault="00E55BD4" w:rsidP="003A74CF">
      <w:pPr>
        <w:pStyle w:val="ListParagraph"/>
        <w:numPr>
          <w:ilvl w:val="0"/>
          <w:numId w:val="104"/>
        </w:numPr>
        <w:rPr>
          <w:rFonts w:eastAsia="Times New Roman" w:cs="Times New Roman"/>
          <w:color w:val="000000" w:themeColor="text1"/>
          <w:sz w:val="24"/>
          <w:szCs w:val="24"/>
        </w:rPr>
      </w:pPr>
      <w:r w:rsidRPr="005B1CF4">
        <w:rPr>
          <w:rFonts w:eastAsia="Times New Roman" w:cs="Times New Roman"/>
          <w:color w:val="000000" w:themeColor="text1"/>
          <w:sz w:val="24"/>
          <w:szCs w:val="24"/>
        </w:rPr>
        <w:t>MA.2.FR.1.1</w:t>
      </w:r>
    </w:p>
    <w:p w14:paraId="11396CB4" w14:textId="77777777" w:rsidR="00E55BD4" w:rsidRPr="00446198" w:rsidRDefault="00E55BD4" w:rsidP="00775B2A">
      <w:pPr>
        <w:pStyle w:val="ListParagraph"/>
      </w:pPr>
    </w:p>
    <w:p w14:paraId="6B893553" w14:textId="77777777" w:rsidR="00654E84" w:rsidRPr="00446198" w:rsidRDefault="00654E84" w:rsidP="00DB014F">
      <w:pPr>
        <w:pStyle w:val="GeometricReasoningGRHeading"/>
      </w:pPr>
      <w:r w:rsidRPr="00446198">
        <w:t>Terms from the K-12 Glossary </w:t>
      </w:r>
    </w:p>
    <w:p w14:paraId="5E192C0C" w14:textId="77777777" w:rsidR="00763FCB" w:rsidRPr="005B1CF4" w:rsidRDefault="00763FCB"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Hexagon</w:t>
      </w:r>
    </w:p>
    <w:p w14:paraId="06BBA533"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Octagon</w:t>
      </w:r>
    </w:p>
    <w:p w14:paraId="67BD4B06"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Pentagon</w:t>
      </w:r>
    </w:p>
    <w:p w14:paraId="63F4198B"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 xml:space="preserve">Polygon </w:t>
      </w:r>
    </w:p>
    <w:p w14:paraId="2684C6B5"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Pr>
          <w:rFonts w:cs="Times New Roman"/>
          <w:color w:val="000000" w:themeColor="text1"/>
          <w:sz w:val="24"/>
          <w:szCs w:val="24"/>
        </w:rPr>
        <w:t>Regular polygon</w:t>
      </w:r>
    </w:p>
    <w:p w14:paraId="4EC7E618"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65D3067A"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Square</w:t>
      </w:r>
    </w:p>
    <w:p w14:paraId="6BAC5567"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Triangle</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DB014F">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E861447" w14:textId="28C4D50A" w:rsidR="0023378B" w:rsidRPr="0023378B" w:rsidRDefault="0023378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MA.1.GR.1.1</w:t>
            </w:r>
            <w:r>
              <w:rPr>
                <w:rFonts w:eastAsia="Times New Roman" w:cs="Times New Roman"/>
                <w:color w:val="000000" w:themeColor="text1"/>
                <w:sz w:val="24"/>
                <w:szCs w:val="24"/>
              </w:rPr>
              <w:t xml:space="preserve"> </w:t>
            </w:r>
          </w:p>
          <w:p w14:paraId="136F36D1" w14:textId="4331F4B8" w:rsidR="0023378B" w:rsidRPr="0013527C" w:rsidRDefault="0023378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MA.1.GR.1.2</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351327AC" w:rsidR="00654E84" w:rsidRPr="00775B2A" w:rsidRDefault="00302467"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MA.3.GR.1.2</w:t>
            </w:r>
          </w:p>
        </w:tc>
      </w:tr>
    </w:tbl>
    <w:p w14:paraId="66F57834" w14:textId="4D5AC2C0" w:rsidR="00654E84" w:rsidRPr="00446198" w:rsidRDefault="00654E84" w:rsidP="00DB014F">
      <w:pPr>
        <w:pStyle w:val="GeometricReasoningGRHeading"/>
      </w:pPr>
      <w:r w:rsidRPr="00446198">
        <w:t xml:space="preserve">Purpose and Instructional Strategies </w:t>
      </w:r>
    </w:p>
    <w:p w14:paraId="7CB23938" w14:textId="77777777" w:rsidR="00A34493" w:rsidRPr="005B1CF4" w:rsidRDefault="00A34493" w:rsidP="00A34493">
      <w:pPr>
        <w:spacing w:after="0" w:line="240" w:lineRule="auto"/>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The purpose of this benchmark is to build on the work of grade 1 by including the task of drawing specific two-dimensional figures based on a defined attribute. At this grade level, five- and eight-sided figures have been included and a ruler would be used to create straight edges. </w:t>
      </w:r>
    </w:p>
    <w:p w14:paraId="5C4A05D7" w14:textId="77777777" w:rsidR="00A34493" w:rsidRPr="005B1CF4" w:rsidRDefault="00A34493" w:rsidP="00A34493">
      <w:pPr>
        <w:numPr>
          <w:ilvl w:val="0"/>
          <w:numId w:val="8"/>
        </w:numPr>
        <w:spacing w:after="0" w:line="240" w:lineRule="auto"/>
        <w:textAlignment w:val="baseline"/>
        <w:rPr>
          <w:rFonts w:cs="Times New Roman"/>
          <w:sz w:val="24"/>
          <w:szCs w:val="24"/>
        </w:rPr>
      </w:pPr>
      <w:r w:rsidRPr="005B1CF4">
        <w:rPr>
          <w:rFonts w:eastAsia="Times New Roman" w:cs="Times New Roman"/>
          <w:color w:val="000000" w:themeColor="text1"/>
          <w:sz w:val="24"/>
          <w:szCs w:val="24"/>
        </w:rPr>
        <w:t xml:space="preserve">Instruction includes </w:t>
      </w:r>
      <w:r>
        <w:rPr>
          <w:rFonts w:eastAsia="Times New Roman" w:cs="Times New Roman"/>
          <w:color w:val="000000" w:themeColor="text1"/>
          <w:sz w:val="24"/>
          <w:szCs w:val="24"/>
        </w:rPr>
        <w:t>experience with</w:t>
      </w:r>
      <w:r w:rsidRPr="005B1CF4">
        <w:rPr>
          <w:rFonts w:eastAsia="Times New Roman" w:cs="Times New Roman"/>
          <w:color w:val="000000" w:themeColor="text1"/>
          <w:sz w:val="24"/>
          <w:szCs w:val="24"/>
        </w:rPr>
        <w:t xml:space="preserve"> a variety of examples and non-examples that lack a defining attribute.  </w:t>
      </w:r>
    </w:p>
    <w:p w14:paraId="72115228" w14:textId="0FE9DF26" w:rsidR="00654E84" w:rsidRDefault="00A34493" w:rsidP="00A34493">
      <w:pPr>
        <w:pStyle w:val="ListParagraph"/>
        <w:numPr>
          <w:ilvl w:val="0"/>
          <w:numId w:val="8"/>
        </w:numPr>
        <w:textAlignment w:val="baseline"/>
        <w:rPr>
          <w:rFonts w:eastAsia="Times New Roman" w:cs="Times New Roman"/>
          <w:sz w:val="24"/>
          <w:szCs w:val="24"/>
        </w:rPr>
      </w:pPr>
      <w:r w:rsidRPr="005B1CF4">
        <w:rPr>
          <w:rFonts w:eastAsia="Times New Roman" w:cs="Times New Roman"/>
          <w:color w:val="000000" w:themeColor="text1"/>
          <w:sz w:val="24"/>
          <w:szCs w:val="24"/>
        </w:rPr>
        <w:t>Instruction includes defining attributes such as numbers of sides, sides of equal length or number of vertices, whether they are closed or not and whether the edges are curved or straight</w:t>
      </w:r>
      <w:r w:rsidR="00602BEF" w:rsidRPr="006B6BAE">
        <w:rPr>
          <w:rFonts w:eastAsia="Times New Roman" w:cs="Times New Roman"/>
          <w:sz w:val="24"/>
          <w:szCs w:val="24"/>
        </w:rPr>
        <w:t>.</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DB014F">
      <w:pPr>
        <w:pStyle w:val="GeometricReasoningGRHeading"/>
      </w:pPr>
      <w:r w:rsidRPr="00446198">
        <w:t>Common Misconceptions or Errors</w:t>
      </w:r>
    </w:p>
    <w:p w14:paraId="7BB1BF43" w14:textId="77777777" w:rsidR="00E475CB" w:rsidRPr="005B1CF4" w:rsidRDefault="00E475CB" w:rsidP="003A74CF">
      <w:pPr>
        <w:numPr>
          <w:ilvl w:val="0"/>
          <w:numId w:val="23"/>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 xml:space="preserve">Students may misidentify a figure based on a non-defining attribute. </w:t>
      </w:r>
    </w:p>
    <w:p w14:paraId="6D037688" w14:textId="77777777" w:rsidR="00E475CB" w:rsidRPr="00B331C8" w:rsidRDefault="00E475CB" w:rsidP="003A74CF">
      <w:pPr>
        <w:numPr>
          <w:ilvl w:val="0"/>
          <w:numId w:val="23"/>
        </w:numPr>
        <w:spacing w:after="0" w:line="240" w:lineRule="auto"/>
        <w:textAlignment w:val="baseline"/>
        <w:rPr>
          <w:rFonts w:cs="Times New Roman"/>
          <w:sz w:val="24"/>
          <w:szCs w:val="24"/>
        </w:rPr>
      </w:pPr>
      <w:r w:rsidRPr="005B1CF4">
        <w:rPr>
          <w:rFonts w:eastAsia="Times New Roman" w:cs="Times New Roman"/>
          <w:color w:val="000000" w:themeColor="text1"/>
          <w:sz w:val="24"/>
          <w:szCs w:val="24"/>
        </w:rPr>
        <w:t>Students may not recognize figures that have been rotated or that are irregular.</w:t>
      </w:r>
    </w:p>
    <w:p w14:paraId="4862976D" w14:textId="3E25C057" w:rsidR="00654E84" w:rsidRPr="00602BEF" w:rsidRDefault="00E475CB" w:rsidP="003A74CF">
      <w:pPr>
        <w:widowControl w:val="0"/>
        <w:numPr>
          <w:ilvl w:val="0"/>
          <w:numId w:val="23"/>
        </w:numPr>
        <w:spacing w:after="0" w:line="240" w:lineRule="auto"/>
        <w:rPr>
          <w:rFonts w:eastAsia="Times New Roman" w:cs="Times New Roman"/>
          <w:sz w:val="24"/>
          <w:szCs w:val="24"/>
        </w:rPr>
      </w:pPr>
      <w:r>
        <w:rPr>
          <w:rFonts w:eastAsia="Times New Roman" w:cs="Times New Roman"/>
          <w:sz w:val="24"/>
          <w:szCs w:val="24"/>
        </w:rPr>
        <w:t>Students may struggle with content related vocabulary (i.e. sides, faces, vertex/vertices, etc</w:t>
      </w:r>
      <w:r w:rsidR="00602BEF" w:rsidRPr="006B6BAE">
        <w:rPr>
          <w:rFonts w:eastAsia="Times New Roman" w:cs="Times New Roman"/>
          <w:sz w:val="24"/>
          <w:szCs w:val="24"/>
        </w:rPr>
        <w:t>.</w:t>
      </w:r>
      <w:r>
        <w:rPr>
          <w:rFonts w:eastAsia="Times New Roman" w:cs="Times New Roman"/>
          <w:sz w:val="24"/>
          <w:szCs w:val="24"/>
        </w:rPr>
        <w:t>)</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DB014F">
      <w:pPr>
        <w:pStyle w:val="GeometricReasoningGRHeading"/>
      </w:pPr>
      <w:r w:rsidRPr="00446198">
        <w:lastRenderedPageBreak/>
        <w:t>Strategies to Support Tiered Instruction</w:t>
      </w:r>
    </w:p>
    <w:p w14:paraId="2D73BF73" w14:textId="77777777" w:rsidR="00DC0E5D" w:rsidRPr="00F5356A" w:rsidRDefault="00DC0E5D" w:rsidP="003A74CF">
      <w:pPr>
        <w:pStyle w:val="ListParagraph"/>
        <w:widowControl/>
        <w:numPr>
          <w:ilvl w:val="0"/>
          <w:numId w:val="27"/>
        </w:numPr>
        <w:contextualSpacing/>
        <w:rPr>
          <w:rFonts w:cs="Times New Roman"/>
          <w:sz w:val="24"/>
          <w:szCs w:val="24"/>
        </w:rPr>
      </w:pPr>
      <w:r w:rsidRPr="00F5356A">
        <w:rPr>
          <w:rFonts w:cs="Times New Roman"/>
          <w:sz w:val="24"/>
          <w:szCs w:val="24"/>
        </w:rPr>
        <w:t>Teacher provides students with a collection of two-dimensional shapes, including triangles, rectangles, squares, pentagons, hexagons, and octagons as well as some non-examples, to do the following activities in order:</w:t>
      </w:r>
    </w:p>
    <w:p w14:paraId="4C845CF8" w14:textId="77777777" w:rsidR="00DC0E5D" w:rsidRPr="00F5356A" w:rsidRDefault="00DC0E5D" w:rsidP="003A74CF">
      <w:pPr>
        <w:pStyle w:val="ListParagraph"/>
        <w:widowControl/>
        <w:numPr>
          <w:ilvl w:val="1"/>
          <w:numId w:val="27"/>
        </w:numPr>
        <w:contextualSpacing/>
        <w:rPr>
          <w:rFonts w:cs="Times New Roman"/>
          <w:sz w:val="24"/>
          <w:szCs w:val="24"/>
        </w:rPr>
      </w:pPr>
      <w:r w:rsidRPr="00F5356A">
        <w:rPr>
          <w:rFonts w:cs="Times New Roman"/>
          <w:sz w:val="24"/>
          <w:szCs w:val="24"/>
        </w:rPr>
        <w:t xml:space="preserve">Begin “Collect and Display” by asking the students to sort the shapes into groups any way they like.  Then be prepared to capture the language they use in describing the shapes (i.e. students may create a group that includes squares and rectangles because they all have “corners”).  </w:t>
      </w:r>
      <w:r w:rsidRPr="00F5356A">
        <w:rPr>
          <w:rFonts w:cs="Times New Roman"/>
          <w:b/>
          <w:sz w:val="24"/>
          <w:szCs w:val="24"/>
        </w:rPr>
        <w:t>Collect</w:t>
      </w:r>
      <w:r w:rsidRPr="00F5356A">
        <w:rPr>
          <w:rFonts w:cs="Times New Roman"/>
          <w:sz w:val="24"/>
          <w:szCs w:val="24"/>
        </w:rPr>
        <w:t xml:space="preserve"> the list of the informal language used here and </w:t>
      </w:r>
      <w:r w:rsidRPr="00F5356A">
        <w:rPr>
          <w:rFonts w:cs="Times New Roman"/>
          <w:b/>
          <w:sz w:val="24"/>
          <w:szCs w:val="24"/>
        </w:rPr>
        <w:t>display</w:t>
      </w:r>
      <w:r w:rsidRPr="00F5356A">
        <w:rPr>
          <w:rFonts w:cs="Times New Roman"/>
          <w:sz w:val="24"/>
          <w:szCs w:val="24"/>
        </w:rPr>
        <w:t xml:space="preserve"> it on chart paper next to the shapes being used. </w:t>
      </w:r>
    </w:p>
    <w:p w14:paraId="0CEF66CC" w14:textId="77777777" w:rsidR="00DC0E5D" w:rsidRPr="00F5356A" w:rsidRDefault="00DC0E5D" w:rsidP="003A74CF">
      <w:pPr>
        <w:pStyle w:val="ListParagraph"/>
        <w:widowControl/>
        <w:numPr>
          <w:ilvl w:val="1"/>
          <w:numId w:val="27"/>
        </w:numPr>
        <w:contextualSpacing/>
        <w:rPr>
          <w:rFonts w:cs="Times New Roman"/>
          <w:sz w:val="24"/>
          <w:szCs w:val="24"/>
        </w:rPr>
      </w:pPr>
      <w:r w:rsidRPr="00F5356A">
        <w:rPr>
          <w:rFonts w:cs="Times New Roman"/>
          <w:sz w:val="24"/>
          <w:szCs w:val="24"/>
        </w:rPr>
        <w:t>Ask the students which words were important to know as they did their sort.  As students respond, annotate on the chart paper and shapes to help them make the connection.  For example, a student might refer to “corners” as something that helped them create their group of four-sided polygons. Write the formal term next to the student language on the chart to help them make the connection to vocabulary. The teacher might write “vertex” next to the word “corner” in the above example.</w:t>
      </w:r>
    </w:p>
    <w:p w14:paraId="4443415E" w14:textId="57474546" w:rsidR="00654E84" w:rsidRPr="00602BEF" w:rsidRDefault="00DC0E5D" w:rsidP="003A74CF">
      <w:pPr>
        <w:numPr>
          <w:ilvl w:val="1"/>
          <w:numId w:val="27"/>
        </w:numPr>
        <w:spacing w:after="0" w:line="240" w:lineRule="auto"/>
        <w:contextualSpacing/>
        <w:rPr>
          <w:rFonts w:eastAsia="Times New Roman" w:cs="Times New Roman"/>
          <w:sz w:val="24"/>
          <w:szCs w:val="24"/>
        </w:rPr>
      </w:pPr>
      <w:r w:rsidRPr="00F5356A">
        <w:rPr>
          <w:rFonts w:cs="Times New Roman"/>
          <w:sz w:val="24"/>
          <w:szCs w:val="24"/>
        </w:rPr>
        <w:t>Keep and display the chart for future activities and remind the students to borrow language from the chart as needed</w:t>
      </w:r>
      <w:r w:rsidR="00602BEF" w:rsidRPr="006B6BAE">
        <w:rPr>
          <w:rFonts w:eastAsia="Times New Roman" w:cs="Times New Roman"/>
          <w:sz w:val="24"/>
          <w:szCs w:val="24"/>
        </w:rPr>
        <w:t>.</w:t>
      </w:r>
    </w:p>
    <w:p w14:paraId="632F92AE" w14:textId="1C245055" w:rsidR="00654E84" w:rsidRDefault="007E52CF" w:rsidP="00654E84">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382A88BF" wp14:editId="71F25439">
            <wp:extent cx="5392994" cy="3013969"/>
            <wp:effectExtent l="0" t="0" r="5080" b="0"/>
            <wp:docPr id="1387224232" name="Picture 292" descr="Picture of chart paper describing the &quot;Collect and Disp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24232" name="Picture 292" descr="Picture of chart paper describing the &quot;Collect and Disply&quo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95985" cy="3015641"/>
                    </a:xfrm>
                    <a:prstGeom prst="rect">
                      <a:avLst/>
                    </a:prstGeom>
                  </pic:spPr>
                </pic:pic>
              </a:graphicData>
            </a:graphic>
          </wp:inline>
        </w:drawing>
      </w:r>
    </w:p>
    <w:p w14:paraId="39C0FDE3" w14:textId="77777777" w:rsidR="00BD145C" w:rsidRDefault="00BD145C" w:rsidP="003A74CF">
      <w:pPr>
        <w:pStyle w:val="ListParagraph"/>
        <w:widowControl/>
        <w:numPr>
          <w:ilvl w:val="0"/>
          <w:numId w:val="50"/>
        </w:numPr>
        <w:contextualSpacing/>
        <w:rPr>
          <w:rFonts w:eastAsia="Times New Roman" w:cs="Times New Roman"/>
          <w:sz w:val="24"/>
          <w:szCs w:val="24"/>
        </w:rPr>
      </w:pPr>
      <w:r>
        <w:rPr>
          <w:rFonts w:eastAsia="Times New Roman" w:cs="Times New Roman"/>
          <w:sz w:val="24"/>
          <w:szCs w:val="24"/>
        </w:rPr>
        <w:t>Teacher provides a geoboard for students to use with the following series of activities to help students develop an understanding of specific defining attributes:</w:t>
      </w:r>
    </w:p>
    <w:p w14:paraId="3BD8B2ED" w14:textId="77777777" w:rsidR="00BD145C" w:rsidRPr="00B331C8" w:rsidRDefault="00BD145C" w:rsidP="003A74CF">
      <w:pPr>
        <w:pStyle w:val="ListParagraph"/>
        <w:widowControl/>
        <w:numPr>
          <w:ilvl w:val="1"/>
          <w:numId w:val="50"/>
        </w:numPr>
        <w:contextualSpacing/>
        <w:rPr>
          <w:rFonts w:eastAsia="Times New Roman" w:cs="Times New Roman"/>
          <w:sz w:val="24"/>
          <w:szCs w:val="24"/>
        </w:rPr>
      </w:pPr>
      <w:r>
        <w:rPr>
          <w:rFonts w:eastAsia="Times New Roman" w:cs="Times New Roman"/>
          <w:sz w:val="24"/>
          <w:szCs w:val="24"/>
        </w:rPr>
        <w:t>The teacher may say, “Make</w:t>
      </w:r>
      <w:r w:rsidRPr="00B331C8">
        <w:rPr>
          <w:rFonts w:eastAsia="Times New Roman" w:cs="Times New Roman"/>
          <w:sz w:val="24"/>
          <w:szCs w:val="24"/>
        </w:rPr>
        <w:t xml:space="preserve"> a closed shape with three straight sides and three </w:t>
      </w:r>
      <w:r>
        <w:rPr>
          <w:rFonts w:eastAsia="Times New Roman" w:cs="Times New Roman"/>
          <w:sz w:val="24"/>
          <w:szCs w:val="24"/>
        </w:rPr>
        <w:t>vertices.”</w:t>
      </w:r>
      <w:r w:rsidRPr="00B331C8">
        <w:rPr>
          <w:rFonts w:eastAsia="Times New Roman" w:cs="Times New Roman"/>
          <w:sz w:val="24"/>
          <w:szCs w:val="24"/>
        </w:rPr>
        <w:t xml:space="preserve"> </w:t>
      </w:r>
      <w:r w:rsidRPr="00F5356A">
        <w:rPr>
          <w:rFonts w:eastAsia="Times New Roman" w:cs="Times New Roman"/>
          <w:sz w:val="24"/>
          <w:szCs w:val="24"/>
        </w:rPr>
        <w:t xml:space="preserve">or </w:t>
      </w:r>
      <w:r>
        <w:rPr>
          <w:rFonts w:eastAsia="Times New Roman" w:cs="Times New Roman"/>
          <w:sz w:val="24"/>
          <w:szCs w:val="24"/>
        </w:rPr>
        <w:t>“Make</w:t>
      </w:r>
      <w:r w:rsidRPr="00A82B28">
        <w:rPr>
          <w:rFonts w:eastAsia="Times New Roman" w:cs="Times New Roman"/>
          <w:sz w:val="24"/>
          <w:szCs w:val="24"/>
        </w:rPr>
        <w:t xml:space="preserve"> </w:t>
      </w:r>
      <w:r w:rsidRPr="00B331C8">
        <w:rPr>
          <w:rFonts w:eastAsia="Times New Roman" w:cs="Times New Roman"/>
          <w:sz w:val="24"/>
          <w:szCs w:val="24"/>
        </w:rPr>
        <w:t xml:space="preserve">a closed shaped with 5 straight sides and 5 </w:t>
      </w:r>
      <w:r>
        <w:rPr>
          <w:rFonts w:eastAsia="Times New Roman" w:cs="Times New Roman"/>
          <w:sz w:val="24"/>
          <w:szCs w:val="24"/>
        </w:rPr>
        <w:t>vertices</w:t>
      </w:r>
      <w:r w:rsidRPr="00F5356A">
        <w:rPr>
          <w:rFonts w:eastAsia="Times New Roman" w:cs="Times New Roman"/>
          <w:sz w:val="24"/>
          <w:szCs w:val="24"/>
        </w:rPr>
        <w:t>.</w:t>
      </w:r>
      <w:r>
        <w:rPr>
          <w:rFonts w:eastAsia="Times New Roman" w:cs="Times New Roman"/>
          <w:sz w:val="24"/>
          <w:szCs w:val="24"/>
        </w:rPr>
        <w:t>”</w:t>
      </w:r>
      <w:r w:rsidRPr="00B331C8">
        <w:rPr>
          <w:rFonts w:eastAsia="Times New Roman" w:cs="Times New Roman"/>
          <w:sz w:val="24"/>
          <w:szCs w:val="24"/>
        </w:rPr>
        <w:t xml:space="preserve"> Students use the geoboard </w:t>
      </w:r>
      <w:r>
        <w:rPr>
          <w:rFonts w:eastAsia="Times New Roman" w:cs="Times New Roman"/>
          <w:sz w:val="24"/>
          <w:szCs w:val="24"/>
        </w:rPr>
        <w:t>to create</w:t>
      </w:r>
      <w:r w:rsidRPr="00B331C8">
        <w:rPr>
          <w:rFonts w:eastAsia="Times New Roman" w:cs="Times New Roman"/>
          <w:sz w:val="24"/>
          <w:szCs w:val="24"/>
        </w:rPr>
        <w:t xml:space="preserve"> the shape. Teacher</w:t>
      </w:r>
      <w:r w:rsidRPr="00B331C8" w:rsidDel="00FF42EF">
        <w:rPr>
          <w:rFonts w:eastAsia="Times New Roman" w:cs="Times New Roman"/>
          <w:sz w:val="24"/>
          <w:szCs w:val="24"/>
        </w:rPr>
        <w:t xml:space="preserve"> </w:t>
      </w:r>
      <w:r>
        <w:rPr>
          <w:rFonts w:eastAsia="Times New Roman" w:cs="Times New Roman"/>
          <w:sz w:val="24"/>
          <w:szCs w:val="24"/>
        </w:rPr>
        <w:t>can ask</w:t>
      </w:r>
      <w:r w:rsidRPr="00B331C8">
        <w:rPr>
          <w:rFonts w:eastAsia="Times New Roman" w:cs="Times New Roman"/>
          <w:sz w:val="24"/>
          <w:szCs w:val="24"/>
        </w:rPr>
        <w:t xml:space="preserve"> questions like, “How did you know to make this shape?” to draw attention to the defining attributes. It may be helpful to have students compare their shapes with other students</w:t>
      </w:r>
      <w:r>
        <w:rPr>
          <w:rFonts w:eastAsia="Times New Roman" w:cs="Times New Roman"/>
          <w:sz w:val="24"/>
          <w:szCs w:val="24"/>
        </w:rPr>
        <w:t xml:space="preserve"> so they can see that different answers are possible</w:t>
      </w:r>
      <w:r w:rsidRPr="00B331C8">
        <w:rPr>
          <w:rFonts w:eastAsia="Times New Roman" w:cs="Times New Roman"/>
          <w:sz w:val="24"/>
          <w:szCs w:val="24"/>
        </w:rPr>
        <w:t>.</w:t>
      </w:r>
    </w:p>
    <w:p w14:paraId="0E60476C" w14:textId="750EB1B8" w:rsidR="007E52CF" w:rsidRPr="00C4341F" w:rsidRDefault="00BD145C" w:rsidP="003A74CF">
      <w:pPr>
        <w:pStyle w:val="ListParagraph"/>
        <w:numPr>
          <w:ilvl w:val="1"/>
          <w:numId w:val="50"/>
        </w:numPr>
        <w:rPr>
          <w:rFonts w:eastAsia="Times New Roman" w:cs="Times New Roman"/>
          <w:sz w:val="24"/>
          <w:szCs w:val="24"/>
        </w:rPr>
      </w:pPr>
      <w:r w:rsidRPr="00BD145C">
        <w:rPr>
          <w:rFonts w:eastAsia="Times New Roman" w:cs="Times New Roman"/>
          <w:color w:val="000000" w:themeColor="text1"/>
          <w:sz w:val="24"/>
          <w:szCs w:val="24"/>
        </w:rPr>
        <w:t>Example:</w:t>
      </w:r>
    </w:p>
    <w:p w14:paraId="04149E7F" w14:textId="22BF2C4C" w:rsidR="00C4341F" w:rsidRDefault="00C4341F" w:rsidP="009F4AB3">
      <w:pPr>
        <w:jc w:val="center"/>
        <w:rPr>
          <w:rFonts w:eastAsia="Times New Roman" w:cs="Times New Roman"/>
          <w:sz w:val="24"/>
          <w:szCs w:val="24"/>
        </w:rPr>
      </w:pPr>
      <w:r>
        <w:rPr>
          <w:noProof/>
        </w:rPr>
        <w:lastRenderedPageBreak/>
        <w:drawing>
          <wp:inline distT="0" distB="0" distL="0" distR="0" wp14:anchorId="1969BF6D" wp14:editId="6EE53AF6">
            <wp:extent cx="2216633" cy="2207260"/>
            <wp:effectExtent l="0" t="0" r="6350" b="2540"/>
            <wp:docPr id="489085344" name="Picture 293" descr="A geoboard with a closed shape with three straight sides and three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85344" name="Picture 293" descr="A geoboard with a closed shape with three straight sides and three vertices."/>
                    <pic:cNvPicPr/>
                  </pic:nvPicPr>
                  <pic:blipFill>
                    <a:blip r:embed="rId9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D0C2893-9CAD-1C29-A094-6AD23FD1164C}"/>
                        </a:ext>
                      </a:extLst>
                    </a:blip>
                    <a:stretch>
                      <a:fillRect/>
                    </a:stretch>
                  </pic:blipFill>
                  <pic:spPr>
                    <a:xfrm>
                      <a:off x="0" y="0"/>
                      <a:ext cx="2216633" cy="2207260"/>
                    </a:xfrm>
                    <a:prstGeom prst="rect">
                      <a:avLst/>
                    </a:prstGeom>
                  </pic:spPr>
                </pic:pic>
              </a:graphicData>
            </a:graphic>
          </wp:inline>
        </w:drawing>
      </w:r>
      <w:r w:rsidR="009F4AB3">
        <w:rPr>
          <w:noProof/>
        </w:rPr>
        <w:drawing>
          <wp:inline distT="0" distB="0" distL="0" distR="0" wp14:anchorId="1B131BB4" wp14:editId="1844F690">
            <wp:extent cx="2212901" cy="2208222"/>
            <wp:effectExtent l="0" t="0" r="0" b="1905"/>
            <wp:docPr id="1763497775" name="Picture 294" descr="A geoboard showing a closed shaped with 5 straight sides and 5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97775" name="Picture 294" descr="A geoboard showing a closed shaped with 5 straight sides and 5 vertices."/>
                    <pic:cNvPicPr/>
                  </pic:nvPicPr>
                  <pic:blipFill>
                    <a:blip r:embed="rId9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2F71E1A-191F-687B-924A-F3F8CE52E2C3}"/>
                        </a:ext>
                      </a:extLst>
                    </a:blip>
                    <a:stretch>
                      <a:fillRect/>
                    </a:stretch>
                  </pic:blipFill>
                  <pic:spPr>
                    <a:xfrm>
                      <a:off x="0" y="0"/>
                      <a:ext cx="2212901" cy="2208222"/>
                    </a:xfrm>
                    <a:prstGeom prst="rect">
                      <a:avLst/>
                    </a:prstGeom>
                  </pic:spPr>
                </pic:pic>
              </a:graphicData>
            </a:graphic>
          </wp:inline>
        </w:drawing>
      </w:r>
    </w:p>
    <w:p w14:paraId="514C4CAA" w14:textId="77777777" w:rsidR="00876D56" w:rsidRPr="004263DF" w:rsidRDefault="00876D56" w:rsidP="003A74CF">
      <w:pPr>
        <w:pStyle w:val="ListParagraph"/>
        <w:widowControl/>
        <w:numPr>
          <w:ilvl w:val="1"/>
          <w:numId w:val="50"/>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The t</w:t>
      </w:r>
      <w:r w:rsidRPr="003E68B7">
        <w:rPr>
          <w:rFonts w:eastAsia="Times New Roman" w:cs="Times New Roman"/>
          <w:color w:val="000000" w:themeColor="text1"/>
          <w:sz w:val="24"/>
          <w:szCs w:val="24"/>
        </w:rPr>
        <w:t xml:space="preserve">eacher </w:t>
      </w:r>
      <w:r>
        <w:rPr>
          <w:rFonts w:eastAsia="Times New Roman" w:cs="Times New Roman"/>
          <w:color w:val="000000" w:themeColor="text1"/>
          <w:sz w:val="24"/>
          <w:szCs w:val="24"/>
        </w:rPr>
        <w:t>may call</w:t>
      </w:r>
      <w:r w:rsidRPr="003E68B7">
        <w:rPr>
          <w:rFonts w:eastAsia="Times New Roman" w:cs="Times New Roman"/>
          <w:color w:val="000000" w:themeColor="text1"/>
          <w:sz w:val="24"/>
          <w:szCs w:val="24"/>
        </w:rPr>
        <w:t xml:space="preserve"> out </w:t>
      </w:r>
      <w:r>
        <w:rPr>
          <w:rFonts w:eastAsia="Times New Roman" w:cs="Times New Roman"/>
          <w:color w:val="000000" w:themeColor="text1"/>
          <w:sz w:val="24"/>
          <w:szCs w:val="24"/>
        </w:rPr>
        <w:t xml:space="preserve">a </w:t>
      </w:r>
      <w:r w:rsidRPr="003E68B7">
        <w:rPr>
          <w:rFonts w:eastAsia="Times New Roman" w:cs="Times New Roman"/>
          <w:color w:val="000000" w:themeColor="text1"/>
          <w:sz w:val="24"/>
          <w:szCs w:val="24"/>
        </w:rPr>
        <w:t>defining attribute</w:t>
      </w:r>
      <w:r>
        <w:rPr>
          <w:rFonts w:eastAsia="Times New Roman" w:cs="Times New Roman"/>
          <w:color w:val="000000" w:themeColor="text1"/>
          <w:sz w:val="24"/>
          <w:szCs w:val="24"/>
        </w:rPr>
        <w:t xml:space="preserve"> that the students have been struggling with in class </w:t>
      </w:r>
      <w:r w:rsidRPr="003E68B7">
        <w:rPr>
          <w:rFonts w:eastAsia="Times New Roman" w:cs="Times New Roman"/>
          <w:color w:val="000000" w:themeColor="text1"/>
          <w:sz w:val="24"/>
          <w:szCs w:val="24"/>
        </w:rPr>
        <w:t>(i.e.</w:t>
      </w:r>
      <w:r>
        <w:rPr>
          <w:rFonts w:eastAsia="Times New Roman" w:cs="Times New Roman"/>
          <w:color w:val="000000" w:themeColor="text1"/>
          <w:sz w:val="24"/>
          <w:szCs w:val="24"/>
        </w:rPr>
        <w:t>, “</w:t>
      </w:r>
      <w:r w:rsidRPr="003E68B7">
        <w:rPr>
          <w:rFonts w:eastAsia="Times New Roman" w:cs="Times New Roman"/>
          <w:color w:val="000000" w:themeColor="text1"/>
          <w:sz w:val="24"/>
          <w:szCs w:val="24"/>
        </w:rPr>
        <w:t>make a two-dimensi</w:t>
      </w:r>
      <w:r>
        <w:rPr>
          <w:rFonts w:eastAsia="Times New Roman" w:cs="Times New Roman"/>
          <w:color w:val="000000" w:themeColor="text1"/>
          <w:sz w:val="24"/>
          <w:szCs w:val="24"/>
        </w:rPr>
        <w:t>onal figure with three vertices”</w:t>
      </w:r>
      <w:r w:rsidRPr="003E68B7">
        <w:rPr>
          <w:rFonts w:eastAsia="Times New Roman" w:cs="Times New Roman"/>
          <w:color w:val="000000" w:themeColor="text1"/>
          <w:sz w:val="24"/>
          <w:szCs w:val="24"/>
        </w:rPr>
        <w:t xml:space="preserve">). After creating a correct figure, the teacher </w:t>
      </w:r>
      <w:r>
        <w:rPr>
          <w:rFonts w:eastAsia="Times New Roman" w:cs="Times New Roman"/>
          <w:color w:val="000000" w:themeColor="text1"/>
          <w:sz w:val="24"/>
          <w:szCs w:val="24"/>
        </w:rPr>
        <w:t>has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rotate the geoboard 90</w:t>
      </w:r>
      <w:r w:rsidRPr="00633BFB">
        <w:rPr>
          <w:rFonts w:eastAsia="Times New Roman" w:cs="Times New Roman"/>
          <w:color w:val="000000" w:themeColor="text1"/>
          <w:sz w:val="24"/>
          <w:szCs w:val="24"/>
        </w:rPr>
        <w:t xml:space="preserve"> degrees to see that it is still the same figure.</w:t>
      </w:r>
    </w:p>
    <w:p w14:paraId="15C7BC46" w14:textId="36159637" w:rsidR="009F4AB3" w:rsidRPr="0046155F" w:rsidRDefault="00876D56" w:rsidP="003A74CF">
      <w:pPr>
        <w:pStyle w:val="ListParagraph"/>
        <w:numPr>
          <w:ilvl w:val="1"/>
          <w:numId w:val="50"/>
        </w:numPr>
        <w:rPr>
          <w:rFonts w:eastAsia="Times New Roman" w:cs="Times New Roman"/>
          <w:sz w:val="24"/>
          <w:szCs w:val="24"/>
        </w:rPr>
      </w:pPr>
      <w:r w:rsidRPr="00876D56">
        <w:rPr>
          <w:rFonts w:eastAsia="Times New Roman" w:cs="Times New Roman"/>
          <w:color w:val="000000" w:themeColor="text1"/>
          <w:sz w:val="24"/>
          <w:szCs w:val="24"/>
        </w:rPr>
        <w:t>Example:</w:t>
      </w:r>
    </w:p>
    <w:p w14:paraId="32C09E5B" w14:textId="66831BE7" w:rsidR="0046155F" w:rsidRDefault="0046155F" w:rsidP="0046155F">
      <w:pPr>
        <w:pStyle w:val="ListParagraph"/>
        <w:ind w:left="2160"/>
        <w:rPr>
          <w:noProof/>
          <w:color w:val="000000" w:themeColor="text1"/>
          <w:sz w:val="24"/>
          <w:szCs w:val="24"/>
        </w:rPr>
      </w:pPr>
      <w:r w:rsidRPr="003E68B7">
        <w:rPr>
          <w:noProof/>
          <w:color w:val="000000" w:themeColor="text1"/>
          <w:sz w:val="24"/>
          <w:szCs w:val="24"/>
        </w:rPr>
        <w:drawing>
          <wp:inline distT="0" distB="0" distL="0" distR="0" wp14:anchorId="534355C7" wp14:editId="7D7DAB84">
            <wp:extent cx="1214651" cy="1209850"/>
            <wp:effectExtent l="0" t="0" r="5080" b="0"/>
            <wp:docPr id="1124908481" name="Picture 295" descr="A geoboard showing example of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08481" name="Picture 295" descr="A geoboard showing example of the above situation.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17457" cy="1212645"/>
                    </a:xfrm>
                    <a:prstGeom prst="rect">
                      <a:avLst/>
                    </a:prstGeom>
                  </pic:spPr>
                </pic:pic>
              </a:graphicData>
            </a:graphic>
          </wp:inline>
        </w:drawing>
      </w:r>
      <w:r w:rsidR="003851F9">
        <w:rPr>
          <w:noProof/>
          <w:color w:val="000000" w:themeColor="text1"/>
          <w:sz w:val="24"/>
          <w:szCs w:val="24"/>
        </w:rPr>
        <w:t xml:space="preserve">        </w:t>
      </w:r>
      <w:r w:rsidR="003851F9" w:rsidRPr="003E68B7">
        <w:rPr>
          <w:noProof/>
          <w:color w:val="000000" w:themeColor="text1"/>
          <w:sz w:val="24"/>
          <w:szCs w:val="24"/>
        </w:rPr>
        <w:drawing>
          <wp:inline distT="0" distB="0" distL="0" distR="0" wp14:anchorId="42EB3736" wp14:editId="7DFE3F32">
            <wp:extent cx="1209326" cy="1204546"/>
            <wp:effectExtent l="2540" t="0" r="0" b="0"/>
            <wp:docPr id="1893325944" name="Picture 296" descr="A geoboard showing example of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5944" name="Picture 296" descr="A geoboard showing example of the above situation. "/>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1222422" cy="1217590"/>
                    </a:xfrm>
                    <a:prstGeom prst="rect">
                      <a:avLst/>
                    </a:prstGeom>
                  </pic:spPr>
                </pic:pic>
              </a:graphicData>
            </a:graphic>
          </wp:inline>
        </w:drawing>
      </w:r>
    </w:p>
    <w:p w14:paraId="6E18B9A5" w14:textId="75AC82DE" w:rsidR="003851F9" w:rsidRPr="00590A3C" w:rsidRDefault="00590A3C" w:rsidP="003A74CF">
      <w:pPr>
        <w:pStyle w:val="ListParagraph"/>
        <w:numPr>
          <w:ilvl w:val="1"/>
          <w:numId w:val="50"/>
        </w:numPr>
        <w:rPr>
          <w:rFonts w:eastAsia="Times New Roman" w:cs="Times New Roman"/>
          <w:sz w:val="24"/>
          <w:szCs w:val="24"/>
        </w:rPr>
      </w:pPr>
      <w:r w:rsidRPr="00590A3C">
        <w:rPr>
          <w:rFonts w:eastAsia="Times New Roman" w:cs="Times New Roman"/>
          <w:color w:val="000000" w:themeColor="text1"/>
          <w:sz w:val="24"/>
          <w:szCs w:val="24"/>
        </w:rPr>
        <w:t>If students continue to struggle, the teacher may provide similar instruction from above but limits the amount and types of shapes students build on a geoboard (i.e., only build a square or triangle</w:t>
      </w:r>
      <w:r>
        <w:rPr>
          <w:rFonts w:eastAsia="Times New Roman" w:cs="Times New Roman"/>
          <w:color w:val="000000" w:themeColor="text1"/>
          <w:sz w:val="24"/>
          <w:szCs w:val="24"/>
        </w:rPr>
        <w:t>).</w:t>
      </w:r>
    </w:p>
    <w:p w14:paraId="4A391982" w14:textId="77777777" w:rsidR="00DC0E5D" w:rsidRDefault="00DC0E5D" w:rsidP="00654E84">
      <w:pPr>
        <w:spacing w:after="0" w:line="240" w:lineRule="auto"/>
        <w:rPr>
          <w:rFonts w:eastAsia="Times New Roman" w:cs="Times New Roman"/>
          <w:sz w:val="24"/>
          <w:szCs w:val="24"/>
        </w:rPr>
      </w:pPr>
    </w:p>
    <w:p w14:paraId="585C9858" w14:textId="77777777" w:rsidR="00DC0E5D" w:rsidRPr="00446198" w:rsidRDefault="00DC0E5D" w:rsidP="00654E84">
      <w:pPr>
        <w:spacing w:after="0" w:line="240" w:lineRule="auto"/>
        <w:rPr>
          <w:rFonts w:eastAsia="Times New Roman" w:cs="Times New Roman"/>
          <w:sz w:val="24"/>
          <w:szCs w:val="24"/>
        </w:rPr>
      </w:pPr>
    </w:p>
    <w:p w14:paraId="331B0DC1" w14:textId="77777777" w:rsidR="00654E84" w:rsidRPr="00446198" w:rsidRDefault="00654E84" w:rsidP="00DB014F">
      <w:pPr>
        <w:pStyle w:val="GeometricReasoningGRHeading"/>
      </w:pPr>
      <w:r w:rsidRPr="00446198">
        <w:t>Instructional Tasks </w:t>
      </w:r>
    </w:p>
    <w:p w14:paraId="5CF463E3" w14:textId="77777777" w:rsidR="00403E3D" w:rsidRPr="005B1CF4" w:rsidRDefault="00403E3D" w:rsidP="00403E3D">
      <w:pPr>
        <w:spacing w:after="0" w:line="240" w:lineRule="auto"/>
        <w:textAlignment w:val="baseline"/>
        <w:rPr>
          <w:rFonts w:eastAsiaTheme="minorEastAsia" w:cs="Times New Roman"/>
          <w:i/>
          <w:color w:val="000000" w:themeColor="text1"/>
          <w:sz w:val="24"/>
          <w:szCs w:val="24"/>
        </w:rPr>
      </w:pPr>
      <w:r w:rsidRPr="005B1CF4">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5B1CF4">
        <w:rPr>
          <w:rFonts w:eastAsia="Times New Roman" w:cs="Times New Roman"/>
          <w:i/>
          <w:iCs/>
          <w:color w:val="000000" w:themeColor="text1"/>
          <w:sz w:val="24"/>
          <w:szCs w:val="24"/>
        </w:rPr>
        <w:t>(MTR.4.1)</w:t>
      </w:r>
    </w:p>
    <w:p w14:paraId="26A8E0D8" w14:textId="77777777" w:rsidR="00403E3D" w:rsidRPr="005B1CF4" w:rsidRDefault="00403E3D" w:rsidP="00403E3D">
      <w:pPr>
        <w:spacing w:after="0" w:line="240" w:lineRule="auto"/>
        <w:ind w:left="36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Provide pairs of students with figure cards, geoboards and rubber bands. Students will play a game of “describe and build” to support identifying figures.</w:t>
      </w:r>
    </w:p>
    <w:p w14:paraId="5EDC4191" w14:textId="77777777" w:rsidR="00403E3D" w:rsidRDefault="00403E3D" w:rsidP="00403E3D">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Partner A uses the figure card to describe a two-dimensional figure. As Partner A describes the figure</w:t>
      </w:r>
      <w:r>
        <w:rPr>
          <w:rFonts w:eastAsia="Times New Roman" w:cs="Times New Roman"/>
          <w:color w:val="000000" w:themeColor="text1"/>
          <w:sz w:val="24"/>
          <w:szCs w:val="24"/>
        </w:rPr>
        <w:t>,</w:t>
      </w:r>
      <w:r w:rsidRPr="005B1CF4">
        <w:rPr>
          <w:rFonts w:eastAsia="Times New Roman" w:cs="Times New Roman"/>
          <w:color w:val="000000" w:themeColor="text1"/>
          <w:sz w:val="24"/>
          <w:szCs w:val="24"/>
        </w:rPr>
        <w:t xml:space="preserve"> Partner B uses the geoboard to construct the figure that is </w:t>
      </w:r>
      <w:r>
        <w:rPr>
          <w:rFonts w:eastAsia="Times New Roman" w:cs="Times New Roman"/>
          <w:color w:val="000000" w:themeColor="text1"/>
          <w:sz w:val="24"/>
          <w:szCs w:val="24"/>
        </w:rPr>
        <w:t xml:space="preserve">being </w:t>
      </w:r>
      <w:r w:rsidRPr="005B1CF4">
        <w:rPr>
          <w:rFonts w:eastAsia="Times New Roman" w:cs="Times New Roman"/>
          <w:color w:val="000000" w:themeColor="text1"/>
          <w:sz w:val="24"/>
          <w:szCs w:val="24"/>
        </w:rPr>
        <w:t xml:space="preserve">described. Neither partner should be able to see each other's card or geoboard. </w:t>
      </w:r>
    </w:p>
    <w:p w14:paraId="5BFA14DD" w14:textId="4302D618" w:rsidR="00602BEF" w:rsidRPr="00403E3D" w:rsidRDefault="00403E3D" w:rsidP="00403E3D">
      <w:pPr>
        <w:spacing w:after="0" w:line="240" w:lineRule="auto"/>
        <w:ind w:left="1440" w:hanging="720"/>
        <w:textAlignment w:val="baseline"/>
        <w:rPr>
          <w:rFonts w:eastAsia="Times New Roman" w:cs="Times New Roman"/>
          <w:color w:val="000000" w:themeColor="text1"/>
          <w:sz w:val="24"/>
          <w:szCs w:val="24"/>
        </w:rPr>
      </w:pPr>
      <w:r w:rsidRPr="00403E3D">
        <w:rPr>
          <w:rFonts w:eastAsia="Times New Roman" w:cs="Times New Roman"/>
          <w:color w:val="000000" w:themeColor="text1"/>
          <w:sz w:val="24"/>
          <w:szCs w:val="24"/>
        </w:rPr>
        <w:t>Part B. Once Partner B has constructed the figure based on the defining attributes, the partners finish by comparing the figure on the figure card to the figure that was created. Discussion should include language about specific defining attributes</w:t>
      </w:r>
      <w:r w:rsidR="00602BEF" w:rsidRPr="00403E3D">
        <w:rPr>
          <w:rFonts w:eastAsia="Times New Roman" w:cs="Times New Roman"/>
          <w:sz w:val="24"/>
          <w:szCs w:val="24"/>
        </w:rPr>
        <w:t xml:space="preserve">. </w:t>
      </w:r>
    </w:p>
    <w:p w14:paraId="23FF492A" w14:textId="34EDF78C" w:rsidR="00602BEF" w:rsidRPr="006B6BAE" w:rsidRDefault="007317EA" w:rsidP="007317EA">
      <w:pPr>
        <w:pStyle w:val="ListParagraph"/>
        <w:ind w:left="720"/>
        <w:jc w:val="center"/>
        <w:textAlignment w:val="baseline"/>
        <w:rPr>
          <w:rFonts w:eastAsia="Times New Roman" w:cs="Times New Roman"/>
          <w:sz w:val="24"/>
          <w:szCs w:val="24"/>
        </w:rPr>
      </w:pPr>
      <w:r w:rsidRPr="007317EA">
        <w:rPr>
          <w:rFonts w:eastAsia="Times New Roman" w:cs="Times New Roman"/>
          <w:noProof/>
          <w:sz w:val="24"/>
          <w:szCs w:val="24"/>
        </w:rPr>
        <w:drawing>
          <wp:inline distT="0" distB="0" distL="0" distR="0" wp14:anchorId="283E8609" wp14:editId="6937D6C8">
            <wp:extent cx="4239217" cy="1057423"/>
            <wp:effectExtent l="0" t="0" r="0" b="9525"/>
            <wp:docPr id="1018149978" name="Picture 297" descr="A white rectangular box with green triangles and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9978" name="Picture 297" descr="A white rectangular box with green triangles and black text&#10;"/>
                    <pic:cNvPicPr/>
                  </pic:nvPicPr>
                  <pic:blipFill>
                    <a:blip r:embed="rId99"/>
                    <a:stretch>
                      <a:fillRect/>
                    </a:stretch>
                  </pic:blipFill>
                  <pic:spPr>
                    <a:xfrm>
                      <a:off x="0" y="0"/>
                      <a:ext cx="4239217" cy="1057423"/>
                    </a:xfrm>
                    <a:prstGeom prst="rect">
                      <a:avLst/>
                    </a:prstGeom>
                  </pic:spPr>
                </pic:pic>
              </a:graphicData>
            </a:graphic>
          </wp:inline>
        </w:drawing>
      </w:r>
    </w:p>
    <w:p w14:paraId="1B21FF0B" w14:textId="77777777" w:rsidR="003434DB" w:rsidRDefault="003434DB" w:rsidP="003434DB">
      <w:pPr>
        <w:spacing w:after="0" w:line="240" w:lineRule="auto"/>
        <w:rPr>
          <w:rFonts w:cs="Times New Roman"/>
          <w:i/>
          <w:sz w:val="24"/>
        </w:rPr>
      </w:pPr>
      <w:r>
        <w:rPr>
          <w:rFonts w:cs="Times New Roman"/>
          <w:i/>
          <w:sz w:val="24"/>
        </w:rPr>
        <w:lastRenderedPageBreak/>
        <w:t xml:space="preserve">Disclaimer: </w:t>
      </w:r>
      <w:r w:rsidRPr="005B1CF4">
        <w:rPr>
          <w:rFonts w:cs="Times New Roman"/>
          <w:i/>
          <w:sz w:val="24"/>
        </w:rPr>
        <w:t>Enrichment Task</w:t>
      </w:r>
      <w:r>
        <w:rPr>
          <w:rFonts w:cs="Times New Roman"/>
          <w:i/>
          <w:sz w:val="24"/>
        </w:rPr>
        <w:t xml:space="preserve">s are not intended for assessment but as a way for students to explore ideas that extend past their benchmark. </w:t>
      </w:r>
    </w:p>
    <w:p w14:paraId="02420C49" w14:textId="77777777" w:rsidR="003434DB" w:rsidRDefault="003434DB" w:rsidP="003434DB">
      <w:pPr>
        <w:spacing w:after="0" w:line="240" w:lineRule="auto"/>
        <w:rPr>
          <w:rFonts w:cs="Times New Roman"/>
          <w:i/>
          <w:sz w:val="24"/>
        </w:rPr>
      </w:pPr>
    </w:p>
    <w:p w14:paraId="3ADE0457" w14:textId="77777777" w:rsidR="003434DB" w:rsidRPr="005B1CF4" w:rsidRDefault="003434DB" w:rsidP="003434DB">
      <w:pPr>
        <w:spacing w:after="0" w:line="240" w:lineRule="auto"/>
        <w:rPr>
          <w:rFonts w:cs="Times New Roman"/>
          <w:i/>
          <w:sz w:val="24"/>
        </w:rPr>
      </w:pPr>
      <w:r w:rsidRPr="005B1CF4">
        <w:rPr>
          <w:rFonts w:cs="Times New Roman"/>
          <w:i/>
          <w:sz w:val="24"/>
        </w:rPr>
        <w:t>Enrichment Task 1</w:t>
      </w:r>
    </w:p>
    <w:p w14:paraId="725963CF" w14:textId="77777777" w:rsidR="003434DB" w:rsidRPr="005B1CF4" w:rsidRDefault="003434DB" w:rsidP="003434DB">
      <w:pPr>
        <w:spacing w:after="0" w:line="240" w:lineRule="auto"/>
        <w:rPr>
          <w:rFonts w:cs="Times New Roman"/>
          <w:sz w:val="24"/>
        </w:rPr>
      </w:pPr>
      <w:r>
        <w:rPr>
          <w:rFonts w:cs="Times New Roman"/>
          <w:sz w:val="24"/>
        </w:rPr>
        <w:t>Equally p</w:t>
      </w:r>
      <w:r w:rsidRPr="005B1CF4">
        <w:rPr>
          <w:rFonts w:cs="Times New Roman"/>
          <w:sz w:val="24"/>
        </w:rPr>
        <w:t xml:space="preserve">artition a regular hexagon </w:t>
      </w:r>
      <w:r>
        <w:rPr>
          <w:rFonts w:cs="Times New Roman"/>
          <w:sz w:val="24"/>
        </w:rPr>
        <w:t>in multiple ways.</w:t>
      </w:r>
    </w:p>
    <w:p w14:paraId="6A56E3BF" w14:textId="77777777" w:rsidR="003434DB" w:rsidRDefault="003434DB" w:rsidP="003434DB">
      <w:pPr>
        <w:spacing w:after="0" w:line="240" w:lineRule="auto"/>
        <w:rPr>
          <w:rFonts w:cs="Times New Roman"/>
          <w:sz w:val="24"/>
        </w:rPr>
      </w:pPr>
    </w:p>
    <w:p w14:paraId="226C17CA" w14:textId="77777777" w:rsidR="003434DB" w:rsidRDefault="003434DB" w:rsidP="003434DB">
      <w:pPr>
        <w:spacing w:after="0" w:line="240" w:lineRule="auto"/>
        <w:rPr>
          <w:rFonts w:cs="Times New Roman"/>
          <w:i/>
          <w:iCs/>
          <w:sz w:val="24"/>
        </w:rPr>
      </w:pPr>
      <w:r>
        <w:rPr>
          <w:rFonts w:cs="Times New Roman"/>
          <w:i/>
          <w:iCs/>
          <w:sz w:val="24"/>
        </w:rPr>
        <w:t>Enrichment Task 2</w:t>
      </w:r>
    </w:p>
    <w:p w14:paraId="27D96E76" w14:textId="77777777" w:rsidR="003434DB" w:rsidRPr="001155DE" w:rsidRDefault="003434DB" w:rsidP="003434DB">
      <w:pPr>
        <w:spacing w:after="0" w:line="240" w:lineRule="auto"/>
        <w:rPr>
          <w:rFonts w:cs="Times New Roman"/>
          <w:sz w:val="24"/>
        </w:rPr>
      </w:pPr>
      <w:r>
        <w:rPr>
          <w:rFonts w:cs="Times New Roman"/>
          <w:sz w:val="24"/>
        </w:rPr>
        <w:t>Part A. Equally partition a regular octagon in multiple ways.</w:t>
      </w:r>
    </w:p>
    <w:p w14:paraId="4A37A72D" w14:textId="5B6F62AF" w:rsidR="00602BEF" w:rsidRPr="006B6BAE" w:rsidRDefault="003434DB" w:rsidP="003434DB">
      <w:pPr>
        <w:spacing w:after="0" w:line="240" w:lineRule="auto"/>
        <w:ind w:left="1080" w:hanging="720"/>
        <w:textAlignment w:val="baseline"/>
        <w:rPr>
          <w:rFonts w:eastAsia="Times New Roman" w:cs="Times New Roman"/>
          <w:sz w:val="24"/>
          <w:szCs w:val="24"/>
        </w:rPr>
      </w:pPr>
      <w:r w:rsidRPr="005B1CF4">
        <w:rPr>
          <w:rFonts w:cs="Times New Roman"/>
          <w:sz w:val="24"/>
        </w:rPr>
        <w:t xml:space="preserve">Part B. Partition a regular octagon into </w:t>
      </w:r>
      <w:r>
        <w:rPr>
          <w:rFonts w:cs="Times New Roman"/>
          <w:sz w:val="24"/>
        </w:rPr>
        <w:t>two</w:t>
      </w:r>
      <w:r w:rsidRPr="005B1CF4">
        <w:rPr>
          <w:rFonts w:cs="Times New Roman"/>
          <w:sz w:val="24"/>
        </w:rPr>
        <w:t xml:space="preserve">, </w:t>
      </w:r>
      <w:r>
        <w:rPr>
          <w:rFonts w:cs="Times New Roman"/>
          <w:sz w:val="24"/>
        </w:rPr>
        <w:t>four</w:t>
      </w:r>
      <w:r w:rsidRPr="005B1CF4">
        <w:rPr>
          <w:rFonts w:cs="Times New Roman"/>
          <w:sz w:val="24"/>
        </w:rPr>
        <w:t xml:space="preserve"> or </w:t>
      </w:r>
      <w:r>
        <w:rPr>
          <w:rFonts w:cs="Times New Roman"/>
          <w:sz w:val="24"/>
        </w:rPr>
        <w:t>eight</w:t>
      </w:r>
      <w:r w:rsidRPr="005B1CF4">
        <w:rPr>
          <w:rFonts w:cs="Times New Roman"/>
          <w:sz w:val="24"/>
        </w:rPr>
        <w:t xml:space="preserve"> equal parts</w:t>
      </w:r>
      <w:r w:rsidR="00602BEF" w:rsidRPr="006B6BAE">
        <w:rPr>
          <w:rFonts w:eastAsia="Times New Roman" w:cs="Times New Roman"/>
          <w:sz w:val="24"/>
          <w:szCs w:val="24"/>
        </w:rPr>
        <w:t>.</w:t>
      </w:r>
    </w:p>
    <w:p w14:paraId="776F73F3" w14:textId="77777777" w:rsidR="00654E84" w:rsidRPr="00446198" w:rsidRDefault="00654E84" w:rsidP="00654E84">
      <w:pPr>
        <w:spacing w:after="0" w:line="240" w:lineRule="auto"/>
        <w:rPr>
          <w:rFonts w:eastAsia="Times New Roman" w:cs="Times New Roman"/>
          <w:sz w:val="24"/>
          <w:szCs w:val="24"/>
        </w:rPr>
      </w:pPr>
    </w:p>
    <w:p w14:paraId="09C0244C" w14:textId="77777777" w:rsidR="00654E84" w:rsidRPr="00446198" w:rsidRDefault="00654E84" w:rsidP="00DB014F">
      <w:pPr>
        <w:pStyle w:val="GeometricReasoningGRHeading"/>
      </w:pPr>
      <w:r w:rsidRPr="00446198">
        <w:t>Instructional Items </w:t>
      </w:r>
    </w:p>
    <w:p w14:paraId="3A27565D" w14:textId="77777777" w:rsidR="00D31AD9" w:rsidRPr="005B1CF4" w:rsidRDefault="00D31AD9" w:rsidP="00D31AD9">
      <w:pPr>
        <w:spacing w:after="0" w:line="240" w:lineRule="auto"/>
        <w:textAlignment w:val="baseline"/>
        <w:rPr>
          <w:rFonts w:eastAsia="Calibri" w:cs="Times New Roman"/>
          <w:i/>
          <w:sz w:val="24"/>
          <w:szCs w:val="24"/>
        </w:rPr>
      </w:pPr>
      <w:r w:rsidRPr="005B1CF4">
        <w:rPr>
          <w:rFonts w:eastAsia="Calibri" w:cs="Times New Roman"/>
          <w:i/>
          <w:sz w:val="24"/>
          <w:szCs w:val="24"/>
        </w:rPr>
        <w:t>Instructional Item 1</w:t>
      </w:r>
    </w:p>
    <w:p w14:paraId="00A2A18F" w14:textId="1229126B" w:rsidR="00602BEF" w:rsidRDefault="00D31AD9" w:rsidP="00D31AD9">
      <w:pPr>
        <w:spacing w:after="0" w:line="240" w:lineRule="auto"/>
        <w:ind w:left="360"/>
        <w:textAlignment w:val="baseline"/>
        <w:rPr>
          <w:rFonts w:eastAsia="Times New Roman" w:cs="Times New Roman"/>
          <w:sz w:val="24"/>
          <w:szCs w:val="24"/>
        </w:rPr>
      </w:pPr>
      <w:r w:rsidRPr="005B1CF4">
        <w:rPr>
          <w:rFonts w:eastAsia="Times New Roman" w:cs="Times New Roman"/>
          <w:color w:val="000000" w:themeColor="text1"/>
          <w:sz w:val="24"/>
          <w:szCs w:val="24"/>
        </w:rPr>
        <w:t>Which word best identifies the figure below</w:t>
      </w:r>
      <w:r w:rsidR="00602BEF" w:rsidRPr="006B6BAE">
        <w:rPr>
          <w:rFonts w:eastAsia="Times New Roman" w:cs="Times New Roman"/>
          <w:sz w:val="24"/>
          <w:szCs w:val="24"/>
        </w:rPr>
        <w:t xml:space="preserve">? </w:t>
      </w:r>
    </w:p>
    <w:p w14:paraId="308F7127" w14:textId="77777777" w:rsidR="00F141D2" w:rsidRDefault="00F141D2" w:rsidP="00D31AD9">
      <w:pPr>
        <w:spacing w:after="0" w:line="240" w:lineRule="auto"/>
        <w:ind w:left="360"/>
        <w:textAlignment w:val="baseline"/>
        <w:rPr>
          <w:rFonts w:eastAsia="Times New Roman" w:cs="Times New Roman"/>
          <w:sz w:val="24"/>
          <w:szCs w:val="24"/>
        </w:rPr>
      </w:pPr>
    </w:p>
    <w:p w14:paraId="08B5F66D" w14:textId="47BB6846" w:rsidR="00F141D2" w:rsidRPr="006B6BAE" w:rsidRDefault="00F141D2" w:rsidP="00F141D2">
      <w:pPr>
        <w:spacing w:after="0" w:line="240" w:lineRule="auto"/>
        <w:ind w:left="360"/>
        <w:jc w:val="center"/>
        <w:textAlignment w:val="baseline"/>
        <w:rPr>
          <w:rFonts w:eastAsia="Times New Roman" w:cs="Times New Roman"/>
          <w:sz w:val="24"/>
          <w:szCs w:val="24"/>
        </w:rPr>
      </w:pPr>
      <w:r w:rsidRPr="005B1CF4">
        <w:rPr>
          <w:rFonts w:cs="Times New Roman"/>
          <w:noProof/>
          <w:sz w:val="24"/>
          <w:szCs w:val="24"/>
        </w:rPr>
        <w:drawing>
          <wp:inline distT="0" distB="0" distL="0" distR="0" wp14:anchorId="7B9C1380" wp14:editId="70ED7C47">
            <wp:extent cx="722103" cy="614763"/>
            <wp:effectExtent l="0" t="0" r="1905" b="0"/>
            <wp:docPr id="1662310650" name="Picture 298" descr="A 6 sid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0650" name="Picture 298" descr="A 6 sided figure."/>
                    <pic:cNvPicPr/>
                  </pic:nvPicPr>
                  <pic:blipFill>
                    <a:blip r:embed="rId100">
                      <a:extLst>
                        <a:ext uri="{28A0092B-C50C-407E-A947-70E740481C1C}">
                          <a14:useLocalDpi xmlns:a14="http://schemas.microsoft.com/office/drawing/2010/main" val="0"/>
                        </a:ext>
                      </a:extLst>
                    </a:blip>
                    <a:stretch>
                      <a:fillRect/>
                    </a:stretch>
                  </pic:blipFill>
                  <pic:spPr>
                    <a:xfrm>
                      <a:off x="0" y="0"/>
                      <a:ext cx="732314" cy="623456"/>
                    </a:xfrm>
                    <a:prstGeom prst="rect">
                      <a:avLst/>
                    </a:prstGeom>
                  </pic:spPr>
                </pic:pic>
              </a:graphicData>
            </a:graphic>
          </wp:inline>
        </w:drawing>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6C622E67" w14:textId="77777777" w:rsidR="00823F9F" w:rsidRPr="005B1CF4" w:rsidRDefault="00823F9F" w:rsidP="003A74CF">
      <w:pPr>
        <w:pStyle w:val="ListParagraph"/>
        <w:widowControl/>
        <w:numPr>
          <w:ilvl w:val="0"/>
          <w:numId w:val="105"/>
        </w:numPr>
        <w:ind w:left="1080"/>
        <w:contextualSpacing/>
        <w:textAlignment w:val="baseline"/>
        <w:rPr>
          <w:rFonts w:eastAsiaTheme="minorEastAsia" w:cs="Times New Roman"/>
          <w:sz w:val="24"/>
          <w:szCs w:val="24"/>
        </w:rPr>
      </w:pPr>
      <w:r w:rsidRPr="005B1CF4">
        <w:rPr>
          <w:rFonts w:cs="Times New Roman"/>
          <w:sz w:val="24"/>
          <w:szCs w:val="24"/>
        </w:rPr>
        <w:t>Triangle</w:t>
      </w:r>
    </w:p>
    <w:p w14:paraId="0D9B2420" w14:textId="77777777" w:rsidR="00823F9F" w:rsidRPr="005B1CF4" w:rsidRDefault="00823F9F" w:rsidP="003A74CF">
      <w:pPr>
        <w:pStyle w:val="ListParagraph"/>
        <w:widowControl/>
        <w:numPr>
          <w:ilvl w:val="0"/>
          <w:numId w:val="105"/>
        </w:numPr>
        <w:ind w:left="1080"/>
        <w:contextualSpacing/>
        <w:textAlignment w:val="baseline"/>
        <w:rPr>
          <w:rFonts w:cs="Times New Roman"/>
          <w:sz w:val="24"/>
          <w:szCs w:val="24"/>
        </w:rPr>
      </w:pPr>
      <w:r w:rsidRPr="005B1CF4">
        <w:rPr>
          <w:rFonts w:cs="Times New Roman"/>
          <w:sz w:val="24"/>
          <w:szCs w:val="24"/>
        </w:rPr>
        <w:t>Pentagon</w:t>
      </w:r>
    </w:p>
    <w:p w14:paraId="13C59919" w14:textId="77777777" w:rsidR="00823F9F" w:rsidRPr="005B1CF4" w:rsidRDefault="00823F9F" w:rsidP="003A74CF">
      <w:pPr>
        <w:pStyle w:val="ListParagraph"/>
        <w:widowControl/>
        <w:numPr>
          <w:ilvl w:val="0"/>
          <w:numId w:val="105"/>
        </w:numPr>
        <w:ind w:left="1080"/>
        <w:contextualSpacing/>
        <w:textAlignment w:val="baseline"/>
        <w:rPr>
          <w:rFonts w:cs="Times New Roman"/>
          <w:sz w:val="24"/>
          <w:szCs w:val="24"/>
        </w:rPr>
      </w:pPr>
      <w:r w:rsidRPr="005B1CF4">
        <w:rPr>
          <w:rFonts w:cs="Times New Roman"/>
          <w:sz w:val="24"/>
          <w:szCs w:val="24"/>
        </w:rPr>
        <w:t>Hexagon</w:t>
      </w:r>
    </w:p>
    <w:p w14:paraId="1A595364" w14:textId="4721C6B6" w:rsidR="00602BEF" w:rsidRPr="00823F9F" w:rsidRDefault="00823F9F" w:rsidP="003A74CF">
      <w:pPr>
        <w:pStyle w:val="ListParagraph"/>
        <w:numPr>
          <w:ilvl w:val="0"/>
          <w:numId w:val="105"/>
        </w:numPr>
        <w:ind w:left="1080"/>
        <w:textAlignment w:val="baseline"/>
        <w:rPr>
          <w:rFonts w:eastAsia="Times New Roman" w:cs="Times New Roman"/>
          <w:color w:val="FF0066"/>
          <w:sz w:val="24"/>
          <w:szCs w:val="24"/>
        </w:rPr>
      </w:pPr>
      <w:r w:rsidRPr="005B1CF4">
        <w:rPr>
          <w:rFonts w:cs="Times New Roman"/>
          <w:sz w:val="24"/>
          <w:szCs w:val="24"/>
        </w:rPr>
        <w:t>Square</w:t>
      </w:r>
    </w:p>
    <w:p w14:paraId="2B3D2431" w14:textId="16833596" w:rsidR="00654E84" w:rsidRPr="00602BEF" w:rsidRDefault="00654E84" w:rsidP="00602BEF">
      <w:pPr>
        <w:spacing w:after="0" w:line="240" w:lineRule="auto"/>
        <w:jc w:val="center"/>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C1615F">
      <w:pPr>
        <w:pStyle w:val="Heading3"/>
      </w:pPr>
    </w:p>
    <w:p w14:paraId="3AEAB9F1" w14:textId="2F400C09" w:rsidR="00823F9F" w:rsidRDefault="00823F9F" w:rsidP="00823F9F">
      <w:pPr>
        <w:pStyle w:val="Heading3"/>
      </w:pPr>
      <w:bookmarkStart w:id="35" w:name="_MA.6.GR.1.2"/>
      <w:bookmarkStart w:id="36" w:name="_MA.2.GR.1.2"/>
      <w:bookmarkEnd w:id="35"/>
      <w:bookmarkEnd w:id="36"/>
      <w:r w:rsidRPr="006B6BAE">
        <w:t>MA</w:t>
      </w:r>
      <w:r>
        <w:t>.2.</w:t>
      </w:r>
      <w:r w:rsidRPr="006B6BAE">
        <w:t>GR.1.</w:t>
      </w:r>
      <w:r w:rsidR="007E25DB">
        <w:t>2</w:t>
      </w:r>
    </w:p>
    <w:p w14:paraId="59EC29D7" w14:textId="77777777" w:rsidR="00823F9F" w:rsidRDefault="00823F9F" w:rsidP="00823F9F">
      <w:pPr>
        <w:pStyle w:val="Heading3"/>
      </w:pPr>
    </w:p>
    <w:p w14:paraId="540E0E65" w14:textId="77777777" w:rsidR="00823F9F" w:rsidRPr="00446198" w:rsidRDefault="00823F9F" w:rsidP="00823F9F">
      <w:pPr>
        <w:pStyle w:val="GeometricReasoningGRHeading"/>
      </w:pPr>
      <w:r w:rsidRPr="00446198">
        <w:t>Benchmark</w:t>
      </w:r>
    </w:p>
    <w:p w14:paraId="3A4B2B1C" w14:textId="597F4B82" w:rsidR="00823F9F" w:rsidRPr="005D203C" w:rsidRDefault="00823F9F" w:rsidP="00823F9F">
      <w:pPr>
        <w:pStyle w:val="Style3"/>
      </w:pPr>
      <w:r w:rsidRPr="005B1CF4">
        <w:rPr>
          <w:color w:val="000000"/>
        </w:rPr>
        <w:t>MA.2.GR.1.</w:t>
      </w:r>
      <w:r w:rsidR="007E25DB">
        <w:rPr>
          <w:color w:val="000000"/>
        </w:rPr>
        <w:t>2</w:t>
      </w:r>
      <w:r w:rsidRPr="0012407D">
        <w:tab/>
      </w:r>
      <w:r w:rsidR="00A64401" w:rsidRPr="005B1CF4">
        <w:t>Categorize two-dimensional figures based on the number and length of sides, number of vertices, whether they are closed or not and whether the edges are curved or straight</w:t>
      </w:r>
      <w:r w:rsidRPr="0012407D">
        <w:t>.</w:t>
      </w:r>
    </w:p>
    <w:p w14:paraId="0060F4FD" w14:textId="77777777" w:rsidR="00E16DC4" w:rsidRPr="005B1CF4" w:rsidRDefault="00E16DC4" w:rsidP="00E16DC4">
      <w:pPr>
        <w:spacing w:after="0" w:line="240" w:lineRule="auto"/>
        <w:rPr>
          <w:rFonts w:eastAsia="Calibri" w:cs="Times New Roman"/>
          <w:szCs w:val="24"/>
        </w:rPr>
      </w:pPr>
      <w:r w:rsidRPr="005B1CF4">
        <w:rPr>
          <w:rFonts w:eastAsia="Calibri" w:cs="Times New Roman"/>
          <w:szCs w:val="24"/>
          <w:u w:val="single"/>
        </w:rPr>
        <w:t xml:space="preserve">Benchmark Clarifications: </w:t>
      </w:r>
    </w:p>
    <w:p w14:paraId="7FFD9AD6" w14:textId="22A34715" w:rsidR="00823F9F" w:rsidRDefault="00E16DC4" w:rsidP="00E16DC4">
      <w:pPr>
        <w:spacing w:after="0"/>
      </w:pPr>
      <w:r w:rsidRPr="005B1CF4">
        <w:rPr>
          <w:rFonts w:eastAsia="Calibri" w:cs="Times New Roman"/>
          <w:i/>
          <w:szCs w:val="24"/>
        </w:rPr>
        <w:t xml:space="preserve">Clarification 1: </w:t>
      </w:r>
      <w:r w:rsidRPr="005B1CF4">
        <w:rPr>
          <w:rFonts w:eastAsia="Calibri" w:cs="Times New Roman"/>
          <w:szCs w:val="24"/>
        </w:rPr>
        <w:t>Instruction focuses on using formal and informal language to describe defining attributes when categorizing</w:t>
      </w:r>
    </w:p>
    <w:p w14:paraId="3F29F8A1" w14:textId="77777777" w:rsidR="00823F9F" w:rsidRPr="00446198" w:rsidRDefault="00823F9F" w:rsidP="00823F9F">
      <w:pPr>
        <w:pStyle w:val="GeometricReasoningGRHeading"/>
      </w:pPr>
      <w:r w:rsidRPr="00446198">
        <w:t xml:space="preserve">Connecting Benchmarks/Horizontal Alignment        </w:t>
      </w:r>
    </w:p>
    <w:p w14:paraId="5A0A0FA0" w14:textId="77777777" w:rsidR="00104A47" w:rsidRDefault="00104A47" w:rsidP="003A74CF">
      <w:pPr>
        <w:pStyle w:val="ListParagraph"/>
        <w:numPr>
          <w:ilvl w:val="0"/>
          <w:numId w:val="21"/>
        </w:numPr>
        <w:contextualSpacing/>
        <w:rPr>
          <w:rFonts w:cs="Times New Roman"/>
          <w:sz w:val="24"/>
          <w:szCs w:val="24"/>
        </w:rPr>
      </w:pPr>
      <w:r w:rsidRPr="005B1CF4">
        <w:rPr>
          <w:rFonts w:eastAsia="Times New Roman" w:cs="Times New Roman"/>
          <w:color w:val="000000" w:themeColor="text1"/>
          <w:sz w:val="24"/>
          <w:szCs w:val="24"/>
        </w:rPr>
        <w:t>MA.2.M.1.1</w:t>
      </w:r>
    </w:p>
    <w:p w14:paraId="12C0DA65" w14:textId="4BB7822F" w:rsidR="00823F9F" w:rsidRPr="00104A47" w:rsidRDefault="00104A47" w:rsidP="003A74CF">
      <w:pPr>
        <w:pStyle w:val="ListParagraph"/>
        <w:numPr>
          <w:ilvl w:val="0"/>
          <w:numId w:val="21"/>
        </w:numPr>
        <w:contextualSpacing/>
        <w:rPr>
          <w:rFonts w:cs="Times New Roman"/>
          <w:sz w:val="24"/>
          <w:szCs w:val="24"/>
        </w:rPr>
      </w:pPr>
      <w:r w:rsidRPr="00104A47">
        <w:rPr>
          <w:rFonts w:eastAsia="Times New Roman" w:cs="Times New Roman"/>
          <w:color w:val="000000" w:themeColor="text1"/>
          <w:sz w:val="24"/>
          <w:szCs w:val="24"/>
        </w:rPr>
        <w:t>MA.2.DP.1.1</w:t>
      </w:r>
    </w:p>
    <w:p w14:paraId="431332E8" w14:textId="77777777" w:rsidR="00104A47" w:rsidRPr="00104A47" w:rsidRDefault="00104A47" w:rsidP="00104A47">
      <w:pPr>
        <w:pStyle w:val="ListParagraph"/>
        <w:ind w:left="720"/>
        <w:contextualSpacing/>
        <w:rPr>
          <w:rFonts w:cs="Times New Roman"/>
          <w:sz w:val="24"/>
          <w:szCs w:val="24"/>
        </w:rPr>
      </w:pPr>
    </w:p>
    <w:p w14:paraId="0B8710B6" w14:textId="77777777" w:rsidR="00823F9F" w:rsidRPr="00446198" w:rsidRDefault="00823F9F" w:rsidP="00823F9F">
      <w:pPr>
        <w:pStyle w:val="GeometricReasoningGRHeading"/>
      </w:pPr>
      <w:r w:rsidRPr="00446198">
        <w:t>Terms from the K-12 Glossary </w:t>
      </w:r>
    </w:p>
    <w:p w14:paraId="52510B20" w14:textId="77777777" w:rsidR="00E07196" w:rsidRPr="005B1CF4" w:rsidRDefault="00E07196"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Hexagon</w:t>
      </w:r>
    </w:p>
    <w:p w14:paraId="0A24A631"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Octagon</w:t>
      </w:r>
    </w:p>
    <w:p w14:paraId="3B0857EE"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Pentagon</w:t>
      </w:r>
    </w:p>
    <w:p w14:paraId="4A220CCB"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Polygon</w:t>
      </w:r>
    </w:p>
    <w:p w14:paraId="17519E97"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313DCE57" w14:textId="77777777" w:rsidR="00E07196" w:rsidRPr="00037512" w:rsidRDefault="00E07196" w:rsidP="003A74CF">
      <w:pPr>
        <w:pStyle w:val="ListParagraph"/>
        <w:widowControl/>
        <w:numPr>
          <w:ilvl w:val="0"/>
          <w:numId w:val="21"/>
        </w:numPr>
        <w:contextualSpacing/>
        <w:textAlignment w:val="baseline"/>
        <w:rPr>
          <w:rFonts w:cs="Times New Roman"/>
          <w:color w:val="000000" w:themeColor="text1"/>
          <w:sz w:val="24"/>
          <w:szCs w:val="24"/>
        </w:rPr>
      </w:pPr>
      <w:r>
        <w:rPr>
          <w:rFonts w:eastAsia="Times New Roman" w:cs="Times New Roman"/>
          <w:color w:val="000000" w:themeColor="text1"/>
          <w:sz w:val="24"/>
          <w:szCs w:val="24"/>
        </w:rPr>
        <w:t>Regular polygon</w:t>
      </w:r>
    </w:p>
    <w:p w14:paraId="2B219E06"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Square</w:t>
      </w:r>
    </w:p>
    <w:p w14:paraId="022C846C" w14:textId="658E648B" w:rsidR="00823F9F" w:rsidRPr="00E07196"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lastRenderedPageBreak/>
        <w:t>Triangle</w:t>
      </w:r>
    </w:p>
    <w:p w14:paraId="00E0E7DF" w14:textId="77777777" w:rsidR="00823F9F" w:rsidRPr="00446198" w:rsidRDefault="00823F9F" w:rsidP="00823F9F">
      <w:pPr>
        <w:pStyle w:val="ListParagraph"/>
        <w:ind w:left="720"/>
        <w:textAlignment w:val="baseline"/>
        <w:rPr>
          <w:rFonts w:eastAsia="Times New Roman" w:cs="Times New Roman"/>
          <w:sz w:val="24"/>
          <w:szCs w:val="24"/>
        </w:rPr>
      </w:pPr>
    </w:p>
    <w:p w14:paraId="4F2C182D" w14:textId="77777777" w:rsidR="00823F9F" w:rsidRPr="00446198" w:rsidRDefault="00823F9F" w:rsidP="00823F9F">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23F9F" w:rsidRPr="00446198" w14:paraId="5A7AE6C4" w14:textId="77777777" w:rsidTr="007E0917">
        <w:trPr>
          <w:trHeight w:val="981"/>
        </w:trPr>
        <w:tc>
          <w:tcPr>
            <w:tcW w:w="2498" w:type="pct"/>
            <w:shd w:val="clear" w:color="auto" w:fill="auto"/>
            <w:hideMark/>
          </w:tcPr>
          <w:p w14:paraId="69A84FBB" w14:textId="77777777" w:rsidR="00823F9F" w:rsidRPr="00446198" w:rsidRDefault="00823F9F"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9079A6A" w14:textId="77777777" w:rsidR="00823F9F" w:rsidRPr="0023378B" w:rsidRDefault="00823F9F"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MA.1.GR.1.1</w:t>
            </w:r>
            <w:r>
              <w:rPr>
                <w:rFonts w:eastAsia="Times New Roman" w:cs="Times New Roman"/>
                <w:color w:val="000000" w:themeColor="text1"/>
                <w:sz w:val="24"/>
                <w:szCs w:val="24"/>
              </w:rPr>
              <w:t xml:space="preserve"> </w:t>
            </w:r>
          </w:p>
          <w:p w14:paraId="43EB292F" w14:textId="77777777" w:rsidR="00823F9F" w:rsidRPr="00446198" w:rsidRDefault="00823F9F" w:rsidP="00BB462A">
            <w:pPr>
              <w:spacing w:after="0" w:line="240" w:lineRule="auto"/>
              <w:ind w:left="360"/>
              <w:textAlignment w:val="baseline"/>
              <w:rPr>
                <w:rFonts w:eastAsia="Times New Roman" w:cs="Times New Roman"/>
                <w:sz w:val="24"/>
                <w:szCs w:val="24"/>
              </w:rPr>
            </w:pPr>
          </w:p>
        </w:tc>
        <w:tc>
          <w:tcPr>
            <w:tcW w:w="2502" w:type="pct"/>
            <w:shd w:val="clear" w:color="auto" w:fill="auto"/>
          </w:tcPr>
          <w:p w14:paraId="2F97BE27" w14:textId="77777777" w:rsidR="00823F9F" w:rsidRPr="00446198" w:rsidRDefault="00823F9F"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B669BFB" w14:textId="77777777" w:rsidR="00823F9F" w:rsidRPr="00775B2A" w:rsidRDefault="00823F9F"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MA.3.GR.1.2</w:t>
            </w:r>
          </w:p>
        </w:tc>
      </w:tr>
    </w:tbl>
    <w:p w14:paraId="37F3CD56" w14:textId="77777777" w:rsidR="00823F9F" w:rsidRPr="00446198" w:rsidRDefault="00823F9F" w:rsidP="00823F9F">
      <w:pPr>
        <w:pStyle w:val="GeometricReasoningGRHeading"/>
      </w:pPr>
      <w:r w:rsidRPr="00446198">
        <w:t xml:space="preserve">Purpose and Instructional Strategies </w:t>
      </w:r>
    </w:p>
    <w:p w14:paraId="663AAB8B" w14:textId="77777777" w:rsidR="00375F45" w:rsidRPr="005B1CF4" w:rsidRDefault="00375F45" w:rsidP="00375F45">
      <w:pPr>
        <w:spacing w:after="0" w:line="240" w:lineRule="auto"/>
        <w:textAlignment w:val="baseline"/>
        <w:rPr>
          <w:rFonts w:eastAsia="Calibri" w:cs="Times New Roman"/>
          <w:sz w:val="24"/>
          <w:szCs w:val="24"/>
        </w:rPr>
      </w:pPr>
      <w:r w:rsidRPr="005B1CF4">
        <w:rPr>
          <w:rFonts w:eastAsia="Calibri" w:cs="Times New Roman"/>
          <w:sz w:val="24"/>
          <w:szCs w:val="24"/>
        </w:rPr>
        <w:t>The purpose of this benchmark is for students to work specifically with two-dimensional figures to categorize them based on their attributes.</w:t>
      </w:r>
    </w:p>
    <w:p w14:paraId="73D3DFEA" w14:textId="77777777" w:rsidR="00375F45" w:rsidRPr="005B1CF4" w:rsidRDefault="00375F45" w:rsidP="00375F45">
      <w:pPr>
        <w:numPr>
          <w:ilvl w:val="0"/>
          <w:numId w:val="8"/>
        </w:numPr>
        <w:spacing w:after="0" w:line="240" w:lineRule="auto"/>
        <w:textAlignment w:val="baseline"/>
        <w:rPr>
          <w:rFonts w:cs="Times New Roman"/>
          <w:color w:val="000000" w:themeColor="text1"/>
          <w:sz w:val="24"/>
          <w:szCs w:val="24"/>
        </w:rPr>
      </w:pPr>
      <w:r w:rsidRPr="005B1CF4">
        <w:rPr>
          <w:rFonts w:eastAsia="Calibri" w:cs="Times New Roman"/>
          <w:sz w:val="24"/>
          <w:szCs w:val="24"/>
        </w:rPr>
        <w:t xml:space="preserve">Instruction includes a variety of examples and non-examples which lack defining attributes.  </w:t>
      </w:r>
    </w:p>
    <w:p w14:paraId="22420DD8" w14:textId="77777777" w:rsidR="00375F45" w:rsidRPr="005B1CF4" w:rsidRDefault="00375F45" w:rsidP="00375F45">
      <w:pPr>
        <w:numPr>
          <w:ilvl w:val="0"/>
          <w:numId w:val="8"/>
        </w:numPr>
        <w:spacing w:after="0" w:line="240" w:lineRule="auto"/>
        <w:textAlignment w:val="baseline"/>
        <w:rPr>
          <w:rFonts w:cs="Times New Roman"/>
          <w:color w:val="000000" w:themeColor="text1"/>
          <w:sz w:val="24"/>
          <w:szCs w:val="24"/>
        </w:rPr>
      </w:pPr>
      <w:r w:rsidRPr="005B1CF4">
        <w:rPr>
          <w:rFonts w:eastAsia="Calibri" w:cs="Times New Roman"/>
          <w:sz w:val="24"/>
          <w:szCs w:val="24"/>
        </w:rPr>
        <w:t>Instruction includes the understanding that some figures may share the attributes of another figure, possibly creating subcategori</w:t>
      </w:r>
      <w:r w:rsidRPr="005666B2">
        <w:rPr>
          <w:rFonts w:eastAsia="Calibri" w:cs="Times New Roman"/>
          <w:sz w:val="24"/>
          <w:szCs w:val="24"/>
        </w:rPr>
        <w:t>es. For example, squares form a subcategory of rectangles.</w:t>
      </w:r>
    </w:p>
    <w:p w14:paraId="088C07DA" w14:textId="5B19D86E" w:rsidR="00823F9F" w:rsidRDefault="00375F45" w:rsidP="00375F45">
      <w:pPr>
        <w:pStyle w:val="ListParagraph"/>
        <w:numPr>
          <w:ilvl w:val="0"/>
          <w:numId w:val="8"/>
        </w:numPr>
        <w:textAlignment w:val="baseline"/>
        <w:rPr>
          <w:rFonts w:eastAsia="Times New Roman" w:cs="Times New Roman"/>
          <w:sz w:val="24"/>
          <w:szCs w:val="24"/>
        </w:rPr>
      </w:pPr>
      <w:r w:rsidRPr="005B1CF4">
        <w:rPr>
          <w:rFonts w:eastAsia="Calibri" w:cs="Times New Roman"/>
          <w:sz w:val="24"/>
          <w:szCs w:val="24"/>
        </w:rPr>
        <w:t>Instruction is not limited to polygons</w:t>
      </w:r>
      <w:r w:rsidR="00823F9F" w:rsidRPr="006B6BAE">
        <w:rPr>
          <w:rFonts w:eastAsia="Times New Roman" w:cs="Times New Roman"/>
          <w:sz w:val="24"/>
          <w:szCs w:val="24"/>
        </w:rPr>
        <w:t>.</w:t>
      </w:r>
    </w:p>
    <w:p w14:paraId="7F15E6AC" w14:textId="77777777" w:rsidR="00823F9F" w:rsidRPr="001A2DCF" w:rsidRDefault="00823F9F" w:rsidP="00823F9F">
      <w:pPr>
        <w:pStyle w:val="ListParagraph"/>
        <w:ind w:left="360"/>
        <w:textAlignment w:val="baseline"/>
        <w:rPr>
          <w:rFonts w:eastAsia="Times New Roman" w:cs="Times New Roman"/>
          <w:sz w:val="24"/>
          <w:szCs w:val="24"/>
        </w:rPr>
      </w:pPr>
    </w:p>
    <w:p w14:paraId="063F4255" w14:textId="77777777" w:rsidR="00823F9F" w:rsidRPr="00446198" w:rsidRDefault="00823F9F" w:rsidP="00823F9F">
      <w:pPr>
        <w:pStyle w:val="GeometricReasoningGRHeading"/>
      </w:pPr>
      <w:r w:rsidRPr="00446198">
        <w:t>Common Misconceptions or Errors</w:t>
      </w:r>
    </w:p>
    <w:p w14:paraId="6425EB09" w14:textId="77777777" w:rsidR="006C6239" w:rsidRDefault="006C6239" w:rsidP="003A74CF">
      <w:pPr>
        <w:numPr>
          <w:ilvl w:val="0"/>
          <w:numId w:val="23"/>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Students may not realize figures can be categorized in more than one way.</w:t>
      </w:r>
    </w:p>
    <w:p w14:paraId="51C5C563" w14:textId="1DB6B241" w:rsidR="00823F9F" w:rsidRPr="006C6239" w:rsidRDefault="006C6239" w:rsidP="003A74CF">
      <w:pPr>
        <w:numPr>
          <w:ilvl w:val="0"/>
          <w:numId w:val="23"/>
        </w:numPr>
        <w:spacing w:after="0" w:line="240" w:lineRule="auto"/>
        <w:textAlignment w:val="baseline"/>
        <w:rPr>
          <w:rFonts w:eastAsia="Times New Roman" w:cs="Times New Roman"/>
          <w:sz w:val="24"/>
          <w:szCs w:val="24"/>
        </w:rPr>
      </w:pPr>
      <w:r w:rsidRPr="006C6239">
        <w:rPr>
          <w:rFonts w:eastAsia="Times New Roman" w:cs="Times New Roman"/>
          <w:color w:val="000000" w:themeColor="text1"/>
          <w:sz w:val="24"/>
          <w:szCs w:val="24"/>
        </w:rPr>
        <w:t>Students may have difficulty categorizing figures that are considered irregular</w:t>
      </w:r>
      <w:r>
        <w:rPr>
          <w:rFonts w:eastAsia="Times New Roman" w:cs="Times New Roman"/>
          <w:color w:val="000000" w:themeColor="text1"/>
          <w:sz w:val="24"/>
          <w:szCs w:val="24"/>
        </w:rPr>
        <w:t>.</w:t>
      </w:r>
    </w:p>
    <w:p w14:paraId="4EEF63F4" w14:textId="77777777" w:rsidR="006C6239" w:rsidRPr="006C6239" w:rsidRDefault="006C6239" w:rsidP="006C6239">
      <w:pPr>
        <w:spacing w:after="0" w:line="240" w:lineRule="auto"/>
        <w:ind w:left="720"/>
        <w:textAlignment w:val="baseline"/>
        <w:rPr>
          <w:rFonts w:eastAsia="Times New Roman" w:cs="Times New Roman"/>
          <w:sz w:val="24"/>
          <w:szCs w:val="24"/>
        </w:rPr>
      </w:pPr>
    </w:p>
    <w:p w14:paraId="2B32429B" w14:textId="77777777" w:rsidR="00823F9F" w:rsidRPr="00446198" w:rsidRDefault="00823F9F" w:rsidP="00823F9F">
      <w:pPr>
        <w:pStyle w:val="GeometricReasoningGRHeading"/>
      </w:pPr>
      <w:r w:rsidRPr="00446198">
        <w:t>Strategies to Support Tiered Instruction</w:t>
      </w:r>
    </w:p>
    <w:p w14:paraId="07B56C63" w14:textId="77777777" w:rsidR="00A163C8" w:rsidRPr="005F319C" w:rsidRDefault="00A163C8" w:rsidP="003A74CF">
      <w:pPr>
        <w:pStyle w:val="ListParagraph"/>
        <w:widowControl/>
        <w:numPr>
          <w:ilvl w:val="0"/>
          <w:numId w:val="96"/>
        </w:numPr>
        <w:spacing w:after="160" w:line="259" w:lineRule="auto"/>
        <w:contextualSpacing/>
        <w:rPr>
          <w:rFonts w:cs="Times New Roman"/>
          <w:color w:val="000000" w:themeColor="text1"/>
          <w:sz w:val="24"/>
          <w:szCs w:val="24"/>
        </w:rPr>
      </w:pPr>
      <w:r w:rsidRPr="005F319C">
        <w:rPr>
          <w:rFonts w:cs="Times New Roman"/>
          <w:color w:val="000000" w:themeColor="text1"/>
          <w:sz w:val="24"/>
          <w:szCs w:val="24"/>
        </w:rPr>
        <w:t>Teacher may refer to “Collect and Display” activity from 2.GR.1.1 and replicate for this benchmark activity.</w:t>
      </w:r>
    </w:p>
    <w:p w14:paraId="560BCD75" w14:textId="77777777" w:rsidR="00A163C8" w:rsidRPr="00037512" w:rsidRDefault="00A163C8" w:rsidP="003A74CF">
      <w:pPr>
        <w:pStyle w:val="ListParagraph"/>
        <w:widowControl/>
        <w:numPr>
          <w:ilvl w:val="0"/>
          <w:numId w:val="96"/>
        </w:numPr>
        <w:spacing w:after="160" w:line="259" w:lineRule="auto"/>
        <w:contextualSpacing/>
        <w:rPr>
          <w:sz w:val="24"/>
          <w:szCs w:val="24"/>
        </w:rPr>
      </w:pPr>
      <w:r w:rsidRPr="00037512">
        <w:rPr>
          <w:rFonts w:cs="Times New Roman"/>
          <w:sz w:val="24"/>
          <w:szCs w:val="24"/>
        </w:rPr>
        <w:t>Teacher provides students with a collection of two-dimensional shapes, including triangles, rectangles, squares, pentagons, hexagons, and octagons as well as some non-examples, to do the following activities:</w:t>
      </w:r>
    </w:p>
    <w:p w14:paraId="1DD5E3E3" w14:textId="77777777" w:rsidR="00A163C8" w:rsidRPr="004263DF" w:rsidRDefault="00A163C8" w:rsidP="003A74CF">
      <w:pPr>
        <w:pStyle w:val="ListParagraph"/>
        <w:widowControl/>
        <w:numPr>
          <w:ilvl w:val="1"/>
          <w:numId w:val="96"/>
        </w:numPr>
        <w:spacing w:after="160" w:line="259" w:lineRule="auto"/>
        <w:contextualSpacing/>
        <w:rPr>
          <w:rFonts w:eastAsia="Times New Roman" w:cs="Times New Roman"/>
          <w:color w:val="000000" w:themeColor="text1"/>
          <w:sz w:val="24"/>
          <w:szCs w:val="24"/>
        </w:rPr>
      </w:pPr>
      <w:r w:rsidRPr="002817D3">
        <w:rPr>
          <w:rFonts w:eastAsia="Times New Roman" w:cs="Times New Roman"/>
          <w:color w:val="000000" w:themeColor="text1"/>
          <w:sz w:val="24"/>
          <w:szCs w:val="24"/>
        </w:rPr>
        <w:t>Teacher</w:t>
      </w:r>
      <w:r w:rsidRPr="35F452FB">
        <w:rPr>
          <w:rFonts w:eastAsia="Times New Roman" w:cs="Times New Roman"/>
          <w:color w:val="000000" w:themeColor="text1"/>
          <w:sz w:val="24"/>
          <w:szCs w:val="24"/>
        </w:rPr>
        <w:t xml:space="preserve">, using only regular plane figures, asks students to sort them by size, shape or color. If needed, the teacher can explicitly teach that shapes can be sorted in different ways. Call attention to the words used during each sort to help students make connections between their informal language and the formal content vocabulary (see “Collect and Display” math language routine above). </w:t>
      </w:r>
    </w:p>
    <w:p w14:paraId="319441E6" w14:textId="77777777" w:rsidR="00A163C8" w:rsidRPr="00A37DCC" w:rsidRDefault="00A163C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set of plane shapes, including irregular polygons</w:t>
      </w:r>
      <w:r>
        <w:rPr>
          <w:rFonts w:eastAsia="Times New Roman" w:cs="Times New Roman"/>
          <w:color w:val="000000" w:themeColor="text1"/>
          <w:sz w:val="24"/>
          <w:szCs w:val="24"/>
        </w:rPr>
        <w:t>,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sort them any</w:t>
      </w:r>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way they can</w:t>
      </w:r>
      <w:r w:rsidRPr="35F452FB">
        <w:rPr>
          <w:rFonts w:eastAsia="Times New Roman" w:cs="Times New Roman"/>
          <w:color w:val="000000" w:themeColor="text1"/>
          <w:sz w:val="24"/>
          <w:szCs w:val="24"/>
        </w:rPr>
        <w:t xml:space="preserve"> but </w:t>
      </w:r>
      <w:r w:rsidRPr="003E68B7">
        <w:rPr>
          <w:rFonts w:eastAsia="Times New Roman" w:cs="Times New Roman"/>
          <w:color w:val="000000" w:themeColor="text1"/>
          <w:sz w:val="24"/>
          <w:szCs w:val="24"/>
        </w:rPr>
        <w:t xml:space="preserve">that they </w:t>
      </w:r>
      <w:r>
        <w:rPr>
          <w:rFonts w:eastAsia="Times New Roman" w:cs="Times New Roman"/>
          <w:color w:val="000000" w:themeColor="text1"/>
          <w:sz w:val="24"/>
          <w:szCs w:val="24"/>
        </w:rPr>
        <w:t xml:space="preserve">must </w:t>
      </w:r>
      <w:r w:rsidRPr="00834380">
        <w:rPr>
          <w:rFonts w:eastAsia="Times New Roman" w:cs="Times New Roman"/>
          <w:color w:val="000000" w:themeColor="text1"/>
          <w:sz w:val="24"/>
          <w:szCs w:val="24"/>
        </w:rPr>
        <w:t>use</w:t>
      </w:r>
      <w:r>
        <w:rPr>
          <w:rFonts w:eastAsia="Times New Roman" w:cs="Times New Roman"/>
          <w:color w:val="000000" w:themeColor="text1"/>
          <w:sz w:val="24"/>
          <w:szCs w:val="24"/>
        </w:rPr>
        <w:t xml:space="preserve"> all</w:t>
      </w:r>
      <w:r w:rsidRPr="00834380">
        <w:rPr>
          <w:rFonts w:eastAsia="Times New Roman" w:cs="Times New Roman"/>
          <w:color w:val="000000" w:themeColor="text1"/>
          <w:sz w:val="24"/>
          <w:szCs w:val="24"/>
        </w:rPr>
        <w:t xml:space="preserve"> the </w:t>
      </w:r>
      <w:r>
        <w:rPr>
          <w:rFonts w:eastAsia="Times New Roman" w:cs="Times New Roman"/>
          <w:color w:val="000000" w:themeColor="text1"/>
          <w:sz w:val="24"/>
          <w:szCs w:val="24"/>
        </w:rPr>
        <w:t>figure</w:t>
      </w:r>
      <w:r w:rsidRPr="00834380">
        <w:rPr>
          <w:rFonts w:eastAsia="Times New Roman" w:cs="Times New Roman"/>
          <w:color w:val="000000" w:themeColor="text1"/>
          <w:sz w:val="24"/>
          <w:szCs w:val="24"/>
        </w:rPr>
        <w:t xml:space="preserve">s provided. </w:t>
      </w:r>
    </w:p>
    <w:p w14:paraId="0C4249BD" w14:textId="1FB0E481" w:rsidR="00823F9F" w:rsidRPr="00602BEF" w:rsidRDefault="00A163C8" w:rsidP="003A74CF">
      <w:pPr>
        <w:numPr>
          <w:ilvl w:val="1"/>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w:t>
      </w:r>
      <w:r w:rsidRPr="00834380">
        <w:rPr>
          <w:rFonts w:eastAsia="Times New Roman" w:cs="Times New Roman"/>
          <w:color w:val="000000" w:themeColor="text1"/>
          <w:sz w:val="24"/>
          <w:szCs w:val="24"/>
        </w:rPr>
        <w:t>eacher ask</w:t>
      </w:r>
      <w:r>
        <w:rPr>
          <w:rFonts w:eastAsia="Times New Roman" w:cs="Times New Roman"/>
          <w:color w:val="000000" w:themeColor="text1"/>
          <w:sz w:val="24"/>
          <w:szCs w:val="24"/>
        </w:rPr>
        <w:t>s, “</w:t>
      </w:r>
      <w:r w:rsidRPr="00834380">
        <w:rPr>
          <w:rFonts w:eastAsia="Times New Roman" w:cs="Times New Roman"/>
          <w:color w:val="000000" w:themeColor="text1"/>
          <w:sz w:val="24"/>
          <w:szCs w:val="24"/>
        </w:rPr>
        <w:t>How did yo</w:t>
      </w:r>
      <w:r>
        <w:rPr>
          <w:rFonts w:eastAsia="Times New Roman" w:cs="Times New Roman"/>
          <w:color w:val="000000" w:themeColor="text1"/>
          <w:sz w:val="24"/>
          <w:szCs w:val="24"/>
        </w:rPr>
        <w:t>u decide to sort them that way?” or “</w:t>
      </w:r>
      <w:r w:rsidRPr="00834380">
        <w:rPr>
          <w:rFonts w:eastAsia="Times New Roman" w:cs="Times New Roman"/>
          <w:color w:val="000000" w:themeColor="text1"/>
          <w:sz w:val="24"/>
          <w:szCs w:val="24"/>
        </w:rPr>
        <w:t xml:space="preserve">How did you know </w:t>
      </w:r>
      <w:r>
        <w:rPr>
          <w:rFonts w:eastAsia="Times New Roman" w:cs="Times New Roman"/>
          <w:color w:val="000000" w:themeColor="text1"/>
          <w:sz w:val="24"/>
          <w:szCs w:val="24"/>
        </w:rPr>
        <w:t>which shape belongs in this group?”, calling attention to the student language used and its connection to the formal content language</w:t>
      </w:r>
      <w:r w:rsidR="00823F9F" w:rsidRPr="006B6BAE">
        <w:rPr>
          <w:rFonts w:eastAsia="Times New Roman" w:cs="Times New Roman"/>
          <w:sz w:val="24"/>
          <w:szCs w:val="24"/>
        </w:rPr>
        <w:t>.</w:t>
      </w:r>
    </w:p>
    <w:p w14:paraId="28A1BB7A" w14:textId="77777777" w:rsidR="00823F9F" w:rsidRPr="00446198" w:rsidRDefault="00823F9F" w:rsidP="00823F9F">
      <w:pPr>
        <w:spacing w:after="0" w:line="240" w:lineRule="auto"/>
        <w:rPr>
          <w:rFonts w:eastAsia="Times New Roman" w:cs="Times New Roman"/>
          <w:sz w:val="24"/>
          <w:szCs w:val="24"/>
        </w:rPr>
      </w:pPr>
    </w:p>
    <w:p w14:paraId="5FA1FE5A" w14:textId="77777777" w:rsidR="00823F9F" w:rsidRPr="00446198" w:rsidRDefault="00823F9F" w:rsidP="00823F9F">
      <w:pPr>
        <w:pStyle w:val="GeometricReasoningGRHeading"/>
      </w:pPr>
      <w:r w:rsidRPr="00446198">
        <w:t>Instructional Tasks </w:t>
      </w:r>
    </w:p>
    <w:p w14:paraId="622E781F" w14:textId="77777777" w:rsidR="0067006E" w:rsidRPr="005B1CF4" w:rsidRDefault="0067006E" w:rsidP="0067006E">
      <w:pPr>
        <w:spacing w:after="0" w:line="240" w:lineRule="auto"/>
        <w:textAlignment w:val="baseline"/>
        <w:rPr>
          <w:rFonts w:eastAsia="Times New Roman" w:cs="Times New Roman"/>
          <w:i/>
          <w:color w:val="000000" w:themeColor="text1"/>
          <w:sz w:val="24"/>
          <w:szCs w:val="24"/>
        </w:rPr>
      </w:pPr>
      <w:r w:rsidRPr="005B1CF4">
        <w:rPr>
          <w:rFonts w:eastAsia="Times New Roman" w:cs="Times New Roman"/>
          <w:i/>
          <w:color w:val="000000" w:themeColor="text1"/>
          <w:sz w:val="24"/>
          <w:szCs w:val="24"/>
        </w:rPr>
        <w:t xml:space="preserve">Instructional Task 1 </w:t>
      </w:r>
      <w:r w:rsidRPr="005B1CF4">
        <w:rPr>
          <w:rFonts w:eastAsia="Times New Roman" w:cs="Times New Roman"/>
          <w:i/>
          <w:iCs/>
          <w:color w:val="000000" w:themeColor="text1"/>
          <w:sz w:val="24"/>
          <w:szCs w:val="24"/>
        </w:rPr>
        <w:t>(</w:t>
      </w:r>
      <w:r w:rsidRPr="005B1CF4">
        <w:rPr>
          <w:rFonts w:eastAsia="Calibri" w:cs="Times New Roman"/>
          <w:i/>
          <w:iCs/>
          <w:sz w:val="24"/>
          <w:szCs w:val="24"/>
        </w:rPr>
        <w:t>MTR.2.1)</w:t>
      </w:r>
    </w:p>
    <w:p w14:paraId="2BC32D81" w14:textId="77777777" w:rsidR="0067006E" w:rsidRPr="005B1CF4" w:rsidRDefault="0067006E" w:rsidP="0067006E">
      <w:pPr>
        <w:spacing w:after="0" w:line="240" w:lineRule="auto"/>
        <w:ind w:left="36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Provide students with isometric dot paper. Read aloud and describe a two-dimensional figure by naming the attributes. </w:t>
      </w:r>
    </w:p>
    <w:p w14:paraId="79B58B72" w14:textId="77777777" w:rsidR="0067006E" w:rsidRPr="005B1CF4" w:rsidRDefault="0067006E" w:rsidP="0067006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Draw the figures described. Once the figures are drawn, cut and place their figures under the appropriate provided categories in the table below. Some figures may fit in multiple categories, so encourage students to choose different categories to place their figures</w:t>
      </w:r>
      <w:r>
        <w:rPr>
          <w:rFonts w:eastAsia="Times New Roman" w:cs="Times New Roman"/>
          <w:color w:val="000000" w:themeColor="text1"/>
          <w:sz w:val="24"/>
          <w:szCs w:val="24"/>
        </w:rPr>
        <w:t>.</w:t>
      </w:r>
    </w:p>
    <w:p w14:paraId="7A78A68D" w14:textId="44B38F99" w:rsidR="00823F9F" w:rsidRPr="00403E3D" w:rsidRDefault="0067006E" w:rsidP="0067006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B. Discuss why you chose the different categories</w:t>
      </w:r>
      <w:r w:rsidR="00823F9F" w:rsidRPr="00403E3D">
        <w:rPr>
          <w:rFonts w:eastAsia="Times New Roman" w:cs="Times New Roman"/>
          <w:sz w:val="24"/>
          <w:szCs w:val="24"/>
        </w:rPr>
        <w:t xml:space="preserve">. </w:t>
      </w:r>
    </w:p>
    <w:p w14:paraId="019A5A73" w14:textId="145A2DFA" w:rsidR="00823F9F" w:rsidRPr="006B6BAE" w:rsidRDefault="008A2BE0" w:rsidP="00823F9F">
      <w:pPr>
        <w:pStyle w:val="ListParagraph"/>
        <w:ind w:left="720"/>
        <w:jc w:val="center"/>
        <w:textAlignment w:val="baseline"/>
        <w:rPr>
          <w:rFonts w:eastAsia="Times New Roman" w:cs="Times New Roman"/>
          <w:sz w:val="24"/>
          <w:szCs w:val="24"/>
        </w:rPr>
      </w:pPr>
      <w:r w:rsidRPr="008A2BE0">
        <w:rPr>
          <w:rFonts w:eastAsia="Times New Roman" w:cs="Times New Roman"/>
          <w:noProof/>
          <w:sz w:val="24"/>
          <w:szCs w:val="24"/>
        </w:rPr>
        <w:lastRenderedPageBreak/>
        <w:drawing>
          <wp:inline distT="0" distB="0" distL="0" distR="0" wp14:anchorId="62A29C05" wp14:editId="5D2C31AF">
            <wp:extent cx="4667901" cy="1143160"/>
            <wp:effectExtent l="0" t="0" r="0" b="0"/>
            <wp:docPr id="1717666616" name="Picture 327" descr="Sorting mat with Polygon, Figure with at least four sides, Triangle and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66616" name="Picture 327" descr="Sorting mat with Polygon, Figure with at least four sides, Triangle and Hexagon. "/>
                    <pic:cNvPicPr/>
                  </pic:nvPicPr>
                  <pic:blipFill>
                    <a:blip r:embed="rId101"/>
                    <a:stretch>
                      <a:fillRect/>
                    </a:stretch>
                  </pic:blipFill>
                  <pic:spPr>
                    <a:xfrm>
                      <a:off x="0" y="0"/>
                      <a:ext cx="4667901" cy="1143160"/>
                    </a:xfrm>
                    <a:prstGeom prst="rect">
                      <a:avLst/>
                    </a:prstGeom>
                  </pic:spPr>
                </pic:pic>
              </a:graphicData>
            </a:graphic>
          </wp:inline>
        </w:drawing>
      </w:r>
    </w:p>
    <w:p w14:paraId="1A380EBF" w14:textId="77777777" w:rsidR="00823F9F" w:rsidRPr="00446198" w:rsidRDefault="00823F9F" w:rsidP="00823F9F">
      <w:pPr>
        <w:spacing w:after="0" w:line="240" w:lineRule="auto"/>
        <w:rPr>
          <w:rFonts w:eastAsia="Times New Roman" w:cs="Times New Roman"/>
          <w:sz w:val="24"/>
          <w:szCs w:val="24"/>
        </w:rPr>
      </w:pPr>
    </w:p>
    <w:p w14:paraId="739A7812" w14:textId="77777777" w:rsidR="00823F9F" w:rsidRPr="00446198" w:rsidRDefault="00823F9F" w:rsidP="00823F9F">
      <w:pPr>
        <w:pStyle w:val="GeometricReasoningGRHeading"/>
      </w:pPr>
      <w:r w:rsidRPr="00446198">
        <w:t>Instructional Items </w:t>
      </w:r>
    </w:p>
    <w:p w14:paraId="7F99443A" w14:textId="77777777" w:rsidR="00F83AE5" w:rsidRPr="005B1CF4" w:rsidRDefault="00F83AE5" w:rsidP="00F83AE5">
      <w:pPr>
        <w:spacing w:after="0" w:line="240" w:lineRule="auto"/>
        <w:textAlignment w:val="baseline"/>
        <w:rPr>
          <w:rFonts w:eastAsia="Calibri" w:cs="Times New Roman"/>
          <w:i/>
          <w:sz w:val="24"/>
          <w:szCs w:val="24"/>
        </w:rPr>
      </w:pPr>
      <w:r w:rsidRPr="005B1CF4">
        <w:rPr>
          <w:rFonts w:eastAsia="Calibri" w:cs="Times New Roman"/>
          <w:i/>
          <w:sz w:val="24"/>
          <w:szCs w:val="24"/>
        </w:rPr>
        <w:t>Instructional Item 1</w:t>
      </w:r>
    </w:p>
    <w:p w14:paraId="19350347" w14:textId="7B136128" w:rsidR="00823F9F" w:rsidRDefault="00F83AE5" w:rsidP="00F83AE5">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Tina builds the following figur</w:t>
      </w:r>
      <w:r w:rsidRPr="005B1CF4">
        <w:rPr>
          <w:rFonts w:eastAsia="Times New Roman" w:cs="Times New Roman"/>
          <w:color w:val="000000" w:themeColor="text1"/>
          <w:sz w:val="24"/>
          <w:szCs w:val="24"/>
        </w:rPr>
        <w:t>es and categorizes them both as hexagons. Is she correct? Explain why or why not</w:t>
      </w:r>
      <w:r>
        <w:rPr>
          <w:rFonts w:eastAsia="Times New Roman" w:cs="Times New Roman"/>
          <w:color w:val="000000" w:themeColor="text1"/>
          <w:sz w:val="24"/>
          <w:szCs w:val="24"/>
        </w:rPr>
        <w:t>.</w:t>
      </w:r>
      <w:r w:rsidR="00823F9F" w:rsidRPr="006B6BAE">
        <w:rPr>
          <w:rFonts w:eastAsia="Times New Roman" w:cs="Times New Roman"/>
          <w:sz w:val="24"/>
          <w:szCs w:val="24"/>
        </w:rPr>
        <w:t xml:space="preserve"> </w:t>
      </w:r>
    </w:p>
    <w:p w14:paraId="21CB68F3" w14:textId="77777777" w:rsidR="00823F9F" w:rsidRDefault="00823F9F" w:rsidP="00823F9F">
      <w:pPr>
        <w:spacing w:after="0" w:line="240" w:lineRule="auto"/>
        <w:ind w:left="360"/>
        <w:textAlignment w:val="baseline"/>
        <w:rPr>
          <w:rFonts w:eastAsia="Times New Roman" w:cs="Times New Roman"/>
          <w:sz w:val="24"/>
          <w:szCs w:val="24"/>
        </w:rPr>
      </w:pPr>
    </w:p>
    <w:p w14:paraId="138607EC" w14:textId="27EA5D1C" w:rsidR="00823F9F" w:rsidRPr="006B6BAE" w:rsidRDefault="00AB7F99" w:rsidP="002207ED">
      <w:pPr>
        <w:spacing w:after="0" w:line="240" w:lineRule="auto"/>
        <w:jc w:val="center"/>
        <w:textAlignment w:val="baseline"/>
        <w:rPr>
          <w:rFonts w:eastAsia="Times New Roman" w:cs="Times New Roman"/>
          <w:sz w:val="24"/>
          <w:szCs w:val="24"/>
        </w:rPr>
      </w:pPr>
      <w:r w:rsidRPr="005B1CF4">
        <w:rPr>
          <w:rFonts w:cs="Times New Roman"/>
          <w:noProof/>
          <w:sz w:val="24"/>
          <w:szCs w:val="24"/>
        </w:rPr>
        <w:drawing>
          <wp:inline distT="0" distB="0" distL="0" distR="0" wp14:anchorId="5B01DE0A" wp14:editId="51981106">
            <wp:extent cx="1066800" cy="704850"/>
            <wp:effectExtent l="0" t="0" r="0" b="0"/>
            <wp:docPr id="719970846" name="Picture 328" descr="A six sided two 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0846" name="Picture 328" descr="A six sided two dimensional shape."/>
                    <pic:cNvPicPr/>
                  </pic:nvPicPr>
                  <pic:blipFill>
                    <a:blip r:embed="rId102">
                      <a:extLst>
                        <a:ext uri="{28A0092B-C50C-407E-A947-70E740481C1C}">
                          <a14:useLocalDpi xmlns:a14="http://schemas.microsoft.com/office/drawing/2010/main" val="0"/>
                        </a:ext>
                      </a:extLst>
                    </a:blip>
                    <a:stretch>
                      <a:fillRect/>
                    </a:stretch>
                  </pic:blipFill>
                  <pic:spPr>
                    <a:xfrm>
                      <a:off x="0" y="0"/>
                      <a:ext cx="1066800" cy="704850"/>
                    </a:xfrm>
                    <a:prstGeom prst="rect">
                      <a:avLst/>
                    </a:prstGeom>
                  </pic:spPr>
                </pic:pic>
              </a:graphicData>
            </a:graphic>
          </wp:inline>
        </w:drawing>
      </w:r>
      <w:r w:rsidR="002207ED">
        <w:rPr>
          <w:rFonts w:cs="Times New Roman"/>
          <w:noProof/>
          <w:sz w:val="24"/>
          <w:szCs w:val="24"/>
        </w:rPr>
        <w:t xml:space="preserve">        </w:t>
      </w:r>
      <w:r w:rsidR="002207ED" w:rsidRPr="005B1CF4">
        <w:rPr>
          <w:rFonts w:cs="Times New Roman"/>
          <w:noProof/>
          <w:sz w:val="24"/>
          <w:szCs w:val="24"/>
        </w:rPr>
        <w:drawing>
          <wp:inline distT="0" distB="0" distL="0" distR="0" wp14:anchorId="0700865D" wp14:editId="6CD4FBEF">
            <wp:extent cx="923925" cy="762000"/>
            <wp:effectExtent l="0" t="0" r="0" b="0"/>
            <wp:docPr id="958544956" name="Picture 329" descr="A green hexagon with black b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44956" name="Picture 329" descr="A green hexagon with black border&#10;"/>
                    <pic:cNvPicPr/>
                  </pic:nvPicPr>
                  <pic:blipFill>
                    <a:blip r:embed="rId103">
                      <a:extLst>
                        <a:ext uri="{28A0092B-C50C-407E-A947-70E740481C1C}">
                          <a14:useLocalDpi xmlns:a14="http://schemas.microsoft.com/office/drawing/2010/main" val="0"/>
                        </a:ext>
                      </a:extLst>
                    </a:blip>
                    <a:stretch>
                      <a:fillRect/>
                    </a:stretch>
                  </pic:blipFill>
                  <pic:spPr>
                    <a:xfrm>
                      <a:off x="0" y="0"/>
                      <a:ext cx="923925" cy="762000"/>
                    </a:xfrm>
                    <a:prstGeom prst="rect">
                      <a:avLst/>
                    </a:prstGeom>
                  </pic:spPr>
                </pic:pic>
              </a:graphicData>
            </a:graphic>
          </wp:inline>
        </w:drawing>
      </w:r>
    </w:p>
    <w:p w14:paraId="44CE8EAD" w14:textId="77777777" w:rsidR="00823F9F" w:rsidRPr="00602BEF" w:rsidRDefault="00823F9F" w:rsidP="00823F9F">
      <w:pPr>
        <w:spacing w:after="0" w:line="240" w:lineRule="auto"/>
        <w:jc w:val="center"/>
        <w:textAlignment w:val="baseline"/>
        <w:rPr>
          <w:rFonts w:eastAsia="Times New Roman" w:cs="Times New Roman"/>
          <w:sz w:val="24"/>
          <w:szCs w:val="24"/>
        </w:rPr>
      </w:pPr>
    </w:p>
    <w:p w14:paraId="434459EA" w14:textId="77777777" w:rsidR="00823F9F" w:rsidRPr="00C0141B" w:rsidRDefault="00823F9F" w:rsidP="00823F9F">
      <w:pPr>
        <w:pStyle w:val="Style4"/>
      </w:pPr>
      <w:r w:rsidRPr="00446198">
        <w:t>*The strategies, tasks and items included in the B1G-M are examples and should not be considered comprehensive.</w:t>
      </w:r>
    </w:p>
    <w:p w14:paraId="38148CE0" w14:textId="77777777" w:rsidR="002207ED" w:rsidRDefault="002207ED" w:rsidP="007E25DB">
      <w:pPr>
        <w:pStyle w:val="Heading3"/>
      </w:pPr>
    </w:p>
    <w:p w14:paraId="7901DF78" w14:textId="05B98183" w:rsidR="007E25DB" w:rsidRDefault="007E25DB" w:rsidP="007E25DB">
      <w:pPr>
        <w:pStyle w:val="Heading3"/>
      </w:pPr>
      <w:bookmarkStart w:id="37" w:name="_MA.2.GR.1.3"/>
      <w:bookmarkEnd w:id="37"/>
      <w:r w:rsidRPr="006B6BAE">
        <w:t>MA</w:t>
      </w:r>
      <w:r>
        <w:t>.2.</w:t>
      </w:r>
      <w:r w:rsidRPr="006B6BAE">
        <w:t>GR.1.</w:t>
      </w:r>
      <w:r w:rsidR="002207ED">
        <w:t>3</w:t>
      </w:r>
    </w:p>
    <w:p w14:paraId="57E6F37B" w14:textId="77777777" w:rsidR="007E25DB" w:rsidRDefault="007E25DB" w:rsidP="007E25DB">
      <w:pPr>
        <w:pStyle w:val="Heading3"/>
      </w:pPr>
    </w:p>
    <w:p w14:paraId="52179D4F" w14:textId="77777777" w:rsidR="007E25DB" w:rsidRPr="00446198" w:rsidRDefault="007E25DB" w:rsidP="007E25DB">
      <w:pPr>
        <w:pStyle w:val="GeometricReasoningGRHeading"/>
      </w:pPr>
      <w:r w:rsidRPr="00446198">
        <w:t>Benchmark</w:t>
      </w:r>
    </w:p>
    <w:p w14:paraId="6EFAC18E" w14:textId="7C371A0D" w:rsidR="007E25DB" w:rsidRPr="005D203C" w:rsidRDefault="007E25DB" w:rsidP="007E25DB">
      <w:pPr>
        <w:pStyle w:val="Style3"/>
      </w:pPr>
      <w:r w:rsidRPr="005B1CF4">
        <w:rPr>
          <w:color w:val="000000"/>
        </w:rPr>
        <w:t>MA.2.GR.1.</w:t>
      </w:r>
      <w:r w:rsidR="00241C6F">
        <w:rPr>
          <w:color w:val="000000"/>
        </w:rPr>
        <w:t>3</w:t>
      </w:r>
      <w:r w:rsidRPr="0012407D">
        <w:tab/>
      </w:r>
      <w:r w:rsidR="00557CC9" w:rsidRPr="00657726">
        <w:t>Identify line(s) of symmetry for a two-dimensional figure</w:t>
      </w:r>
      <w:r w:rsidRPr="0012407D">
        <w:t>.</w:t>
      </w:r>
    </w:p>
    <w:p w14:paraId="63717898" w14:textId="132C3829" w:rsidR="006C7F36" w:rsidRDefault="006C7F36" w:rsidP="006C7F36">
      <w:pPr>
        <w:spacing w:after="0" w:line="240" w:lineRule="auto"/>
        <w:ind w:left="720"/>
        <w:rPr>
          <w:rFonts w:eastAsia="Calibri" w:cs="Times New Roman"/>
          <w:szCs w:val="24"/>
          <w:u w:val="single"/>
        </w:rPr>
      </w:pPr>
      <w:r w:rsidRPr="00657726">
        <w:rPr>
          <w:rFonts w:eastAsia="Calibri" w:cs="Times New Roman"/>
          <w:i/>
          <w:szCs w:val="24"/>
        </w:rPr>
        <w:t>Example:</w:t>
      </w:r>
      <w:r w:rsidRPr="00657726">
        <w:rPr>
          <w:rFonts w:eastAsia="Calibri" w:cs="Times New Roman"/>
          <w:szCs w:val="24"/>
        </w:rPr>
        <w:t xml:space="preserve"> Fold a rectangular piece of paper and determine whether the fold is a line of symmetry by matching the two halves exactly</w:t>
      </w:r>
    </w:p>
    <w:p w14:paraId="70BE94E6" w14:textId="77777777" w:rsidR="006C7F36" w:rsidRDefault="006C7F36" w:rsidP="007E25DB">
      <w:pPr>
        <w:spacing w:after="0" w:line="240" w:lineRule="auto"/>
        <w:rPr>
          <w:rFonts w:eastAsia="Calibri" w:cs="Times New Roman"/>
          <w:szCs w:val="24"/>
          <w:u w:val="single"/>
        </w:rPr>
      </w:pPr>
    </w:p>
    <w:p w14:paraId="24E046F8" w14:textId="4DFCA7CF" w:rsidR="007E25DB" w:rsidRPr="005B1CF4" w:rsidRDefault="007E25DB" w:rsidP="007E25DB">
      <w:pPr>
        <w:spacing w:after="0" w:line="240" w:lineRule="auto"/>
        <w:rPr>
          <w:rFonts w:eastAsia="Calibri" w:cs="Times New Roman"/>
          <w:szCs w:val="24"/>
          <w:u w:val="single"/>
        </w:rPr>
      </w:pPr>
      <w:r w:rsidRPr="005B1CF4">
        <w:rPr>
          <w:rFonts w:eastAsia="Calibri" w:cs="Times New Roman"/>
          <w:szCs w:val="24"/>
          <w:u w:val="single"/>
        </w:rPr>
        <w:t xml:space="preserve">Benchmark Clarifications: </w:t>
      </w:r>
    </w:p>
    <w:p w14:paraId="18FBDE67" w14:textId="77777777" w:rsidR="00192D66" w:rsidRPr="00657726" w:rsidRDefault="00192D66" w:rsidP="00192D66">
      <w:pPr>
        <w:spacing w:after="0" w:line="240" w:lineRule="auto"/>
        <w:rPr>
          <w:rFonts w:eastAsia="Calibri" w:cs="Times New Roman"/>
          <w:szCs w:val="24"/>
        </w:rPr>
      </w:pPr>
      <w:r w:rsidRPr="00657726">
        <w:rPr>
          <w:rFonts w:eastAsia="Calibri" w:cs="Times New Roman"/>
          <w:i/>
          <w:szCs w:val="24"/>
        </w:rPr>
        <w:t xml:space="preserve">Clarification </w:t>
      </w:r>
      <w:r w:rsidRPr="00657726">
        <w:rPr>
          <w:rFonts w:eastAsia="Calibri" w:cs="Times New Roman"/>
          <w:i/>
          <w:iCs/>
          <w:szCs w:val="24"/>
        </w:rPr>
        <w:t xml:space="preserve">1: </w:t>
      </w:r>
      <w:r w:rsidRPr="00657726">
        <w:rPr>
          <w:rFonts w:eastAsia="Calibri" w:cs="Times New Roman"/>
          <w:szCs w:val="24"/>
        </w:rPr>
        <w:t xml:space="preserve">Instruction focuses on the connection between partitioning two-dimensional figures and symmetry. </w:t>
      </w:r>
    </w:p>
    <w:p w14:paraId="4B0F5E9A" w14:textId="118FD124" w:rsidR="007E25DB" w:rsidRDefault="00192D66" w:rsidP="00192D66">
      <w:pPr>
        <w:spacing w:after="0"/>
        <w:rPr>
          <w:rFonts w:eastAsia="Times New Roman" w:cs="Times New Roman"/>
          <w:szCs w:val="24"/>
        </w:rPr>
      </w:pPr>
      <w:r w:rsidRPr="00657726">
        <w:rPr>
          <w:rFonts w:eastAsia="Calibri" w:cs="Times New Roman"/>
          <w:i/>
          <w:szCs w:val="24"/>
        </w:rPr>
        <w:t>Clarification 2:</w:t>
      </w:r>
      <w:r w:rsidRPr="00657726">
        <w:rPr>
          <w:rFonts w:eastAsia="Calibri" w:cs="Times New Roman"/>
          <w:szCs w:val="24"/>
        </w:rPr>
        <w:t xml:space="preserve"> Problem types include being given an image and determining whether a given line is a line of symmetry or not</w:t>
      </w:r>
      <w:r w:rsidR="007E25DB">
        <w:rPr>
          <w:rFonts w:eastAsia="Times New Roman" w:cs="Times New Roman"/>
          <w:szCs w:val="24"/>
        </w:rPr>
        <w:t>.</w:t>
      </w:r>
    </w:p>
    <w:p w14:paraId="27AD10DD" w14:textId="77777777" w:rsidR="007E25DB" w:rsidRDefault="007E25DB" w:rsidP="007E25DB">
      <w:pPr>
        <w:spacing w:after="0"/>
      </w:pPr>
    </w:p>
    <w:p w14:paraId="356CBCBC" w14:textId="77777777" w:rsidR="007E25DB" w:rsidRPr="00446198" w:rsidRDefault="007E25DB" w:rsidP="007E25DB">
      <w:pPr>
        <w:pStyle w:val="GeometricReasoningGRHeading"/>
      </w:pPr>
      <w:r w:rsidRPr="00446198">
        <w:t xml:space="preserve">Connecting Benchmarks/Horizontal Alignment        </w:t>
      </w:r>
    </w:p>
    <w:p w14:paraId="6715910C" w14:textId="77777777" w:rsidR="000B2A36" w:rsidRDefault="000B2A36" w:rsidP="003A74CF">
      <w:pPr>
        <w:pStyle w:val="ListParagraph"/>
        <w:numPr>
          <w:ilvl w:val="0"/>
          <w:numId w:val="21"/>
        </w:numPr>
        <w:contextualSpacing/>
        <w:rPr>
          <w:rFonts w:cs="Times New Roman"/>
          <w:sz w:val="24"/>
          <w:szCs w:val="24"/>
        </w:rPr>
      </w:pPr>
      <w:r w:rsidRPr="00657726">
        <w:rPr>
          <w:rFonts w:eastAsia="Times New Roman" w:cs="Times New Roman"/>
          <w:color w:val="000000" w:themeColor="text1"/>
          <w:sz w:val="24"/>
          <w:szCs w:val="24"/>
        </w:rPr>
        <w:t>MA.2.FR.1.1/1.2</w:t>
      </w:r>
    </w:p>
    <w:p w14:paraId="0E0E6E9F" w14:textId="69BF3307" w:rsidR="007E25DB" w:rsidRPr="000B2A36" w:rsidRDefault="000B2A36" w:rsidP="003A74CF">
      <w:pPr>
        <w:pStyle w:val="ListParagraph"/>
        <w:numPr>
          <w:ilvl w:val="0"/>
          <w:numId w:val="21"/>
        </w:numPr>
        <w:contextualSpacing/>
        <w:rPr>
          <w:rFonts w:cs="Times New Roman"/>
          <w:sz w:val="24"/>
          <w:szCs w:val="24"/>
        </w:rPr>
      </w:pPr>
      <w:r w:rsidRPr="000B2A36">
        <w:rPr>
          <w:rFonts w:eastAsia="Times New Roman" w:cs="Times New Roman"/>
          <w:color w:val="000000" w:themeColor="text1"/>
          <w:sz w:val="24"/>
          <w:szCs w:val="24"/>
        </w:rPr>
        <w:t>MA.2.M.2.1</w:t>
      </w:r>
    </w:p>
    <w:p w14:paraId="2873ACC7" w14:textId="77777777" w:rsidR="000B2A36" w:rsidRPr="000B2A36" w:rsidRDefault="000B2A36" w:rsidP="000B2A36">
      <w:pPr>
        <w:pStyle w:val="ListParagraph"/>
        <w:ind w:left="720"/>
        <w:contextualSpacing/>
        <w:rPr>
          <w:rFonts w:cs="Times New Roman"/>
          <w:sz w:val="24"/>
          <w:szCs w:val="24"/>
        </w:rPr>
      </w:pPr>
    </w:p>
    <w:p w14:paraId="5AB68567" w14:textId="77777777" w:rsidR="007E25DB" w:rsidRPr="00446198" w:rsidRDefault="007E25DB" w:rsidP="007E25DB">
      <w:pPr>
        <w:pStyle w:val="GeometricReasoningGRHeading"/>
      </w:pPr>
      <w:r w:rsidRPr="00446198">
        <w:t>Terms from the K-12 Glossary </w:t>
      </w:r>
    </w:p>
    <w:p w14:paraId="2A8DE5AC"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Hexagon</w:t>
      </w:r>
    </w:p>
    <w:p w14:paraId="20B0D200" w14:textId="77777777" w:rsidR="000A386E" w:rsidRPr="00657726" w:rsidRDefault="000A386E"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657726">
        <w:rPr>
          <w:rFonts w:eastAsia="Times New Roman" w:cs="Times New Roman"/>
          <w:color w:val="000000" w:themeColor="text1"/>
          <w:sz w:val="24"/>
          <w:szCs w:val="24"/>
        </w:rPr>
        <w:t>Line of symmetry</w:t>
      </w:r>
    </w:p>
    <w:p w14:paraId="3A750DA9"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Pentagon</w:t>
      </w:r>
    </w:p>
    <w:p w14:paraId="3799E70F"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Polygon</w:t>
      </w:r>
    </w:p>
    <w:p w14:paraId="2641FC0C"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Rectangle</w:t>
      </w:r>
    </w:p>
    <w:p w14:paraId="4C6F2AC8"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Square</w:t>
      </w:r>
    </w:p>
    <w:p w14:paraId="5FC90D00"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Triangle</w:t>
      </w:r>
    </w:p>
    <w:p w14:paraId="7FD7138E" w14:textId="77777777" w:rsidR="007E25DB" w:rsidRPr="00446198" w:rsidRDefault="007E25DB" w:rsidP="007E25DB">
      <w:pPr>
        <w:pStyle w:val="ListParagraph"/>
        <w:ind w:left="720"/>
        <w:textAlignment w:val="baseline"/>
        <w:rPr>
          <w:rFonts w:eastAsia="Times New Roman" w:cs="Times New Roman"/>
          <w:sz w:val="24"/>
          <w:szCs w:val="24"/>
        </w:rPr>
      </w:pPr>
    </w:p>
    <w:p w14:paraId="79162CC3"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7C625C64" w14:textId="77777777" w:rsidTr="007E0917">
        <w:trPr>
          <w:trHeight w:val="981"/>
        </w:trPr>
        <w:tc>
          <w:tcPr>
            <w:tcW w:w="2498" w:type="pct"/>
            <w:shd w:val="clear" w:color="auto" w:fill="auto"/>
            <w:hideMark/>
          </w:tcPr>
          <w:p w14:paraId="62C0308B"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02134082" w14:textId="353C7F41" w:rsidR="007E25DB" w:rsidRPr="0023378B" w:rsidRDefault="007E25D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w:t>
            </w:r>
            <w:r w:rsidR="00DB6322">
              <w:rPr>
                <w:rFonts w:eastAsia="Times New Roman" w:cs="Times New Roman"/>
                <w:color w:val="000000" w:themeColor="text1"/>
                <w:sz w:val="24"/>
                <w:szCs w:val="24"/>
              </w:rPr>
              <w:t>3</w:t>
            </w:r>
            <w:r>
              <w:rPr>
                <w:rFonts w:eastAsia="Times New Roman" w:cs="Times New Roman"/>
                <w:color w:val="000000" w:themeColor="text1"/>
                <w:sz w:val="24"/>
                <w:szCs w:val="24"/>
              </w:rPr>
              <w:t xml:space="preserve"> </w:t>
            </w:r>
          </w:p>
          <w:p w14:paraId="51D37A8B" w14:textId="77777777" w:rsidR="007E25DB" w:rsidRPr="00446198" w:rsidRDefault="007E25DB" w:rsidP="00DB6322">
            <w:pPr>
              <w:spacing w:after="0" w:line="240" w:lineRule="auto"/>
              <w:ind w:left="360"/>
              <w:textAlignment w:val="baseline"/>
              <w:rPr>
                <w:rFonts w:eastAsia="Times New Roman" w:cs="Times New Roman"/>
                <w:sz w:val="24"/>
                <w:szCs w:val="24"/>
              </w:rPr>
            </w:pPr>
          </w:p>
        </w:tc>
        <w:tc>
          <w:tcPr>
            <w:tcW w:w="2502" w:type="pct"/>
            <w:shd w:val="clear" w:color="auto" w:fill="auto"/>
          </w:tcPr>
          <w:p w14:paraId="3910F6BF"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AD6C577" w14:textId="000BF357" w:rsidR="007E25DB" w:rsidRPr="00775B2A" w:rsidRDefault="007E25DB"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w:t>
            </w:r>
            <w:r w:rsidR="00DB6322">
              <w:rPr>
                <w:rFonts w:eastAsia="Times New Roman" w:cs="Times New Roman"/>
                <w:color w:val="000000" w:themeColor="text1"/>
                <w:sz w:val="24"/>
                <w:szCs w:val="24"/>
              </w:rPr>
              <w:t>3</w:t>
            </w:r>
          </w:p>
        </w:tc>
      </w:tr>
    </w:tbl>
    <w:p w14:paraId="647F5353" w14:textId="77777777" w:rsidR="007E25DB" w:rsidRPr="00446198" w:rsidRDefault="007E25DB" w:rsidP="007E25DB">
      <w:pPr>
        <w:pStyle w:val="GeometricReasoningGRHeading"/>
      </w:pPr>
      <w:r w:rsidRPr="00446198">
        <w:t xml:space="preserve">Purpose and Instructional Strategies </w:t>
      </w:r>
    </w:p>
    <w:p w14:paraId="5D66943D" w14:textId="77777777" w:rsidR="002371CB" w:rsidRPr="00657726" w:rsidRDefault="002371CB" w:rsidP="002371CB">
      <w:pPr>
        <w:spacing w:after="0" w:line="240" w:lineRule="auto"/>
        <w:textAlignment w:val="baseline"/>
        <w:rPr>
          <w:rFonts w:eastAsia="Times New Roman" w:cs="Times New Roman"/>
          <w:sz w:val="24"/>
          <w:szCs w:val="24"/>
        </w:rPr>
      </w:pPr>
      <w:r w:rsidRPr="00657726">
        <w:rPr>
          <w:rFonts w:eastAsia="Times New Roman" w:cs="Times New Roman"/>
          <w:color w:val="000000" w:themeColor="text1"/>
          <w:sz w:val="24"/>
          <w:szCs w:val="24"/>
        </w:rPr>
        <w:t xml:space="preserve">The purpose of this benchmark is to introduce the concept of line symmetry in two-dimensional figures. </w:t>
      </w:r>
    </w:p>
    <w:p w14:paraId="4351CB84" w14:textId="77777777" w:rsidR="002371CB" w:rsidRPr="00657726" w:rsidRDefault="002371CB" w:rsidP="002371CB">
      <w:pPr>
        <w:pStyle w:val="ListParagraph"/>
        <w:widowControl/>
        <w:numPr>
          <w:ilvl w:val="0"/>
          <w:numId w:val="8"/>
        </w:numPr>
        <w:contextualSpacing/>
        <w:textAlignment w:val="baseline"/>
        <w:rPr>
          <w:rFonts w:eastAsiaTheme="minorEastAsia" w:cs="Times New Roman"/>
          <w:color w:val="000000" w:themeColor="text1"/>
          <w:sz w:val="24"/>
          <w:szCs w:val="24"/>
        </w:rPr>
      </w:pPr>
      <w:r w:rsidRPr="00657726">
        <w:rPr>
          <w:rFonts w:eastAsia="Times New Roman" w:cs="Times New Roman"/>
          <w:color w:val="000000" w:themeColor="text1"/>
          <w:sz w:val="24"/>
          <w:szCs w:val="24"/>
        </w:rPr>
        <w:t xml:space="preserve">Instruction includes the idea that a line of symmetry decomposes a figure into mirror images. </w:t>
      </w:r>
    </w:p>
    <w:p w14:paraId="390FDCE0" w14:textId="33F95B40" w:rsidR="007E25DB" w:rsidRDefault="002371CB" w:rsidP="002371CB">
      <w:pPr>
        <w:pStyle w:val="ListParagraph"/>
        <w:numPr>
          <w:ilvl w:val="0"/>
          <w:numId w:val="8"/>
        </w:numPr>
        <w:textAlignment w:val="baseline"/>
        <w:rPr>
          <w:rFonts w:eastAsia="Times New Roman" w:cs="Times New Roman"/>
          <w:sz w:val="24"/>
          <w:szCs w:val="24"/>
        </w:rPr>
      </w:pPr>
      <w:r w:rsidRPr="00657726">
        <w:rPr>
          <w:rFonts w:eastAsia="Times New Roman" w:cs="Times New Roman"/>
          <w:color w:val="000000" w:themeColor="text1"/>
          <w:sz w:val="24"/>
          <w:szCs w:val="24"/>
        </w:rPr>
        <w:t>Instruction explores line symmetry through familiar figures such as triangles, rectangles, squares, pentagons, hexagons and octagons, but is not limited to polygons</w:t>
      </w:r>
      <w:r w:rsidR="007E25DB" w:rsidRPr="006B6BAE">
        <w:rPr>
          <w:rFonts w:eastAsia="Times New Roman" w:cs="Times New Roman"/>
          <w:sz w:val="24"/>
          <w:szCs w:val="24"/>
        </w:rPr>
        <w:t>.</w:t>
      </w:r>
    </w:p>
    <w:p w14:paraId="3099484E" w14:textId="77777777" w:rsidR="007E25DB" w:rsidRPr="001A2DCF" w:rsidRDefault="007E25DB" w:rsidP="007E25DB">
      <w:pPr>
        <w:pStyle w:val="ListParagraph"/>
        <w:ind w:left="360"/>
        <w:textAlignment w:val="baseline"/>
        <w:rPr>
          <w:rFonts w:eastAsia="Times New Roman" w:cs="Times New Roman"/>
          <w:sz w:val="24"/>
          <w:szCs w:val="24"/>
        </w:rPr>
      </w:pPr>
    </w:p>
    <w:p w14:paraId="0377A464" w14:textId="77777777" w:rsidR="007E25DB" w:rsidRPr="00446198" w:rsidRDefault="007E25DB" w:rsidP="007E25DB">
      <w:pPr>
        <w:pStyle w:val="GeometricReasoningGRHeading"/>
      </w:pPr>
      <w:r w:rsidRPr="00446198">
        <w:t>Common Misconceptions or Errors</w:t>
      </w:r>
    </w:p>
    <w:p w14:paraId="7DE93DEB" w14:textId="77777777" w:rsidR="00E639EC" w:rsidRPr="00657726" w:rsidRDefault="00E639EC" w:rsidP="003A74CF">
      <w:pPr>
        <w:numPr>
          <w:ilvl w:val="0"/>
          <w:numId w:val="23"/>
        </w:numPr>
        <w:spacing w:after="0" w:line="240" w:lineRule="auto"/>
        <w:textAlignment w:val="baseline"/>
        <w:rPr>
          <w:rFonts w:eastAsiaTheme="minorEastAsia" w:cs="Times New Roman"/>
          <w:sz w:val="24"/>
          <w:szCs w:val="24"/>
        </w:rPr>
      </w:pPr>
      <w:r w:rsidRPr="00657726">
        <w:rPr>
          <w:rFonts w:eastAsia="Calibri" w:cs="Times New Roman"/>
          <w:sz w:val="24"/>
          <w:szCs w:val="24"/>
        </w:rPr>
        <w:t>Students may assume a figure has the same number of lines of symmetry as sides or that a figure with more sides has more lines of symmetry.</w:t>
      </w:r>
    </w:p>
    <w:p w14:paraId="77F94D17" w14:textId="77777777" w:rsidR="00E639EC" w:rsidRPr="00657726" w:rsidRDefault="00E639EC" w:rsidP="003A74CF">
      <w:pPr>
        <w:pStyle w:val="ListParagraph"/>
        <w:widowControl/>
        <w:numPr>
          <w:ilvl w:val="0"/>
          <w:numId w:val="23"/>
        </w:numPr>
        <w:contextualSpacing/>
        <w:textAlignment w:val="baseline"/>
        <w:rPr>
          <w:rFonts w:eastAsiaTheme="minorEastAsia" w:cs="Times New Roman"/>
          <w:sz w:val="24"/>
          <w:szCs w:val="24"/>
        </w:rPr>
      </w:pPr>
      <w:r w:rsidRPr="00657726">
        <w:rPr>
          <w:rFonts w:eastAsia="Calibri" w:cs="Times New Roman"/>
          <w:sz w:val="24"/>
          <w:szCs w:val="24"/>
        </w:rPr>
        <w:t>Students may assume all diagonals are lines of symmetry.</w:t>
      </w:r>
    </w:p>
    <w:p w14:paraId="103526A8" w14:textId="77777777" w:rsidR="00E639EC" w:rsidRPr="00E639EC" w:rsidRDefault="00E639EC" w:rsidP="003A74CF">
      <w:pPr>
        <w:pStyle w:val="ListParagraph"/>
        <w:widowControl/>
        <w:numPr>
          <w:ilvl w:val="0"/>
          <w:numId w:val="23"/>
        </w:numPr>
        <w:contextualSpacing/>
        <w:textAlignment w:val="baseline"/>
        <w:rPr>
          <w:rFonts w:cs="Times New Roman"/>
          <w:sz w:val="24"/>
          <w:szCs w:val="24"/>
        </w:rPr>
      </w:pPr>
      <w:r w:rsidRPr="00657726">
        <w:rPr>
          <w:rFonts w:eastAsia="Calibri" w:cs="Times New Roman"/>
          <w:sz w:val="24"/>
          <w:szCs w:val="24"/>
        </w:rPr>
        <w:t>Students may think two halves will always create a line of symmetry.</w:t>
      </w:r>
    </w:p>
    <w:p w14:paraId="6E42148A" w14:textId="1D52E558" w:rsidR="007E25DB" w:rsidRPr="00E639EC" w:rsidRDefault="00E639EC" w:rsidP="003A74CF">
      <w:pPr>
        <w:pStyle w:val="ListParagraph"/>
        <w:widowControl/>
        <w:numPr>
          <w:ilvl w:val="0"/>
          <w:numId w:val="23"/>
        </w:numPr>
        <w:contextualSpacing/>
        <w:textAlignment w:val="baseline"/>
        <w:rPr>
          <w:rFonts w:cs="Times New Roman"/>
          <w:sz w:val="24"/>
          <w:szCs w:val="24"/>
        </w:rPr>
      </w:pPr>
      <w:r w:rsidRPr="00E639EC">
        <w:rPr>
          <w:rFonts w:eastAsia="Calibri" w:cs="Times New Roman"/>
          <w:sz w:val="24"/>
          <w:szCs w:val="24"/>
        </w:rPr>
        <w:t xml:space="preserve">Students may think all </w:t>
      </w:r>
      <w:r w:rsidRPr="00E639EC">
        <w:rPr>
          <w:rFonts w:eastAsia="Times New Roman" w:cs="Times New Roman"/>
          <w:color w:val="000000" w:themeColor="text1"/>
          <w:sz w:val="24"/>
          <w:szCs w:val="24"/>
        </w:rPr>
        <w:t>figures</w:t>
      </w:r>
      <w:r w:rsidRPr="00E639EC">
        <w:rPr>
          <w:rFonts w:eastAsia="Calibri" w:cs="Times New Roman"/>
          <w:sz w:val="24"/>
          <w:szCs w:val="24"/>
        </w:rPr>
        <w:t xml:space="preserve"> have a line of symmetry.</w:t>
      </w:r>
    </w:p>
    <w:p w14:paraId="6530DBC3" w14:textId="77777777" w:rsidR="00E639EC" w:rsidRPr="00446198" w:rsidRDefault="00E639EC" w:rsidP="00E639EC">
      <w:pPr>
        <w:widowControl w:val="0"/>
        <w:spacing w:after="0" w:line="240" w:lineRule="auto"/>
        <w:ind w:left="720"/>
        <w:rPr>
          <w:rFonts w:eastAsia="Times New Roman" w:cs="Times New Roman"/>
          <w:sz w:val="24"/>
          <w:szCs w:val="24"/>
        </w:rPr>
      </w:pPr>
    </w:p>
    <w:p w14:paraId="781ADDE1" w14:textId="77777777" w:rsidR="007E25DB" w:rsidRPr="00446198" w:rsidRDefault="007E25DB" w:rsidP="007E25DB">
      <w:pPr>
        <w:pStyle w:val="GeometricReasoningGRHeading"/>
      </w:pPr>
      <w:r w:rsidRPr="00446198">
        <w:t>Strategies to Support Tiered Instruction</w:t>
      </w:r>
    </w:p>
    <w:p w14:paraId="18F7C4F2" w14:textId="77777777" w:rsidR="00BE2F72" w:rsidRPr="004263DF" w:rsidRDefault="00BE2F72"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Teachers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instruction on why the lines shown on a rectangle and a parallelogram are not lines of symmetry</w:t>
      </w:r>
      <w:r>
        <w:rPr>
          <w:rFonts w:eastAsia="Times New Roman" w:cs="Times New Roman"/>
          <w:color w:val="000000" w:themeColor="text1"/>
          <w:sz w:val="24"/>
          <w:szCs w:val="24"/>
        </w:rPr>
        <w:t xml:space="preserve"> and gives students </w:t>
      </w:r>
      <w:r w:rsidRPr="35F452FB">
        <w:rPr>
          <w:rFonts w:eastAsia="Times New Roman" w:cs="Times New Roman"/>
          <w:color w:val="000000" w:themeColor="text1"/>
          <w:sz w:val="24"/>
          <w:szCs w:val="24"/>
        </w:rPr>
        <w:t>shapes made from paper.</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fold the paper along these lines to demonstrate the non-example.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additional practice drawing lines of symmetry on two-dimensional figures and </w:t>
      </w:r>
      <w:r w:rsidRPr="35F452FB">
        <w:rPr>
          <w:rFonts w:eastAsia="Times New Roman" w:cs="Times New Roman"/>
          <w:color w:val="000000" w:themeColor="text1"/>
          <w:sz w:val="24"/>
          <w:szCs w:val="24"/>
        </w:rPr>
        <w:t>asking students to test each line</w:t>
      </w:r>
      <w:r w:rsidRPr="003E68B7">
        <w:rPr>
          <w:rFonts w:eastAsia="Times New Roman" w:cs="Times New Roman"/>
          <w:color w:val="000000" w:themeColor="text1"/>
          <w:sz w:val="24"/>
          <w:szCs w:val="24"/>
        </w:rPr>
        <w:t xml:space="preserve"> to see if each is a line of symmetry. Students may also record their work in writing on paper or in a journal.</w:t>
      </w:r>
    </w:p>
    <w:p w14:paraId="6025FD84" w14:textId="07342678" w:rsidR="007E25DB" w:rsidRPr="00602BEF" w:rsidRDefault="00BE2F72" w:rsidP="003A74CF">
      <w:pPr>
        <w:numPr>
          <w:ilvl w:val="1"/>
          <w:numId w:val="27"/>
        </w:numPr>
        <w:spacing w:after="0" w:line="240" w:lineRule="auto"/>
        <w:contextualSpacing/>
        <w:rPr>
          <w:rFonts w:eastAsia="Times New Roman" w:cs="Times New Roman"/>
          <w:sz w:val="24"/>
          <w:szCs w:val="24"/>
        </w:rPr>
      </w:pPr>
      <w:r w:rsidRPr="0032042A">
        <w:rPr>
          <w:rFonts w:cs="Times New Roman"/>
          <w:color w:val="000000" w:themeColor="text1"/>
          <w:sz w:val="24"/>
          <w:szCs w:val="24"/>
        </w:rPr>
        <w:t>Example</w:t>
      </w:r>
      <w:r>
        <w:rPr>
          <w:rFonts w:cs="Times New Roman"/>
          <w:color w:val="000000" w:themeColor="text1"/>
          <w:sz w:val="24"/>
          <w:szCs w:val="24"/>
        </w:rPr>
        <w:t>:</w:t>
      </w:r>
    </w:p>
    <w:p w14:paraId="2C7B8B05" w14:textId="52BF0E3C" w:rsidR="007E25DB" w:rsidRDefault="00FC7456" w:rsidP="00FC7456">
      <w:pPr>
        <w:spacing w:after="0" w:line="240" w:lineRule="auto"/>
        <w:jc w:val="center"/>
        <w:rPr>
          <w:rFonts w:eastAsia="Times New Roman" w:cs="Times New Roman"/>
          <w:sz w:val="24"/>
          <w:szCs w:val="24"/>
        </w:rPr>
      </w:pPr>
      <w:r w:rsidRPr="003E68B7">
        <w:rPr>
          <w:noProof/>
          <w:color w:val="000000" w:themeColor="text1"/>
          <w:sz w:val="24"/>
          <w:szCs w:val="24"/>
        </w:rPr>
        <w:drawing>
          <wp:inline distT="0" distB="0" distL="0" distR="0" wp14:anchorId="06920578" wp14:editId="65A37F01">
            <wp:extent cx="1854208" cy="886890"/>
            <wp:effectExtent l="0" t="0" r="0" b="8890"/>
            <wp:docPr id="896409213" name="Picture 330" descr="Picture representing the situation above.  Parrallelogram with a line of symmetry vertically through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9213" name="Picture 330" descr="Picture representing the situation above.  Parrallelogram with a line of symmetry vertically through the middle. "/>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61117" cy="890195"/>
                    </a:xfrm>
                    <a:prstGeom prst="rect">
                      <a:avLst/>
                    </a:prstGeom>
                  </pic:spPr>
                </pic:pic>
              </a:graphicData>
            </a:graphic>
          </wp:inline>
        </w:drawing>
      </w:r>
    </w:p>
    <w:p w14:paraId="727B1085" w14:textId="77777777" w:rsidR="00FC7456" w:rsidRDefault="00FC7456" w:rsidP="00FC7456">
      <w:pPr>
        <w:spacing w:after="0" w:line="240" w:lineRule="auto"/>
        <w:jc w:val="center"/>
        <w:rPr>
          <w:rFonts w:eastAsia="Times New Roman" w:cs="Times New Roman"/>
          <w:sz w:val="24"/>
          <w:szCs w:val="24"/>
        </w:rPr>
      </w:pPr>
    </w:p>
    <w:p w14:paraId="1A90FF08" w14:textId="499BF689" w:rsidR="007E25DB" w:rsidRDefault="00B700F3" w:rsidP="003A74CF">
      <w:pPr>
        <w:pStyle w:val="ListParagraph"/>
        <w:widowControl/>
        <w:numPr>
          <w:ilvl w:val="0"/>
          <w:numId w:val="50"/>
        </w:numPr>
        <w:contextualSpacing/>
        <w:rPr>
          <w:rFonts w:eastAsia="Times New Roman" w:cs="Times New Roman"/>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sidRPr="0032042A">
        <w:rPr>
          <w:rFonts w:eastAsia="Times New Roman" w:cs="Times New Roman"/>
          <w:color w:val="000000" w:themeColor="text1"/>
          <w:sz w:val="24"/>
          <w:szCs w:val="24"/>
        </w:rPr>
        <w:t xml:space="preserve">mirrors </w:t>
      </w:r>
      <w:r>
        <w:rPr>
          <w:rFonts w:eastAsia="Times New Roman" w:cs="Times New Roman"/>
          <w:color w:val="000000" w:themeColor="text1"/>
          <w:sz w:val="24"/>
          <w:szCs w:val="24"/>
        </w:rPr>
        <w:t>and has</w:t>
      </w:r>
      <w:r w:rsidRPr="0032042A">
        <w:rPr>
          <w:rFonts w:eastAsia="Times New Roman" w:cs="Times New Roman"/>
          <w:color w:val="000000" w:themeColor="text1"/>
          <w:sz w:val="24"/>
          <w:szCs w:val="24"/>
        </w:rPr>
        <w:t xml:space="preserve"> students use the mirrors to determine if a line drawn is </w:t>
      </w:r>
      <w:r>
        <w:rPr>
          <w:rFonts w:eastAsia="Times New Roman" w:cs="Times New Roman"/>
          <w:color w:val="000000" w:themeColor="text1"/>
          <w:sz w:val="24"/>
          <w:szCs w:val="24"/>
        </w:rPr>
        <w:t>actually</w:t>
      </w:r>
      <w:r w:rsidRPr="0032042A">
        <w:rPr>
          <w:rFonts w:eastAsia="Times New Roman" w:cs="Times New Roman"/>
          <w:color w:val="000000" w:themeColor="text1"/>
          <w:sz w:val="24"/>
          <w:szCs w:val="24"/>
        </w:rPr>
        <w:t xml:space="preserve"> a line of symmetry</w:t>
      </w:r>
      <w:r>
        <w:rPr>
          <w:rFonts w:eastAsia="Times New Roman" w:cs="Times New Roman"/>
          <w:color w:val="000000" w:themeColor="text1"/>
          <w:sz w:val="24"/>
          <w:szCs w:val="24"/>
        </w:rPr>
        <w:t>.</w:t>
      </w:r>
    </w:p>
    <w:p w14:paraId="00CAD18A" w14:textId="32FBDC99" w:rsidR="007E25DB" w:rsidRDefault="00546818" w:rsidP="007E25DB">
      <w:pPr>
        <w:jc w:val="center"/>
        <w:rPr>
          <w:rFonts w:eastAsia="Times New Roman" w:cs="Times New Roman"/>
          <w:sz w:val="24"/>
          <w:szCs w:val="24"/>
        </w:rPr>
      </w:pPr>
      <w:r w:rsidRPr="003E68B7">
        <w:rPr>
          <w:noProof/>
          <w:color w:val="000000" w:themeColor="text1"/>
          <w:sz w:val="24"/>
          <w:szCs w:val="24"/>
        </w:rPr>
        <w:drawing>
          <wp:inline distT="0" distB="0" distL="0" distR="0" wp14:anchorId="034AA770" wp14:editId="6CABEF1F">
            <wp:extent cx="2159112" cy="1477238"/>
            <wp:effectExtent l="0" t="0" r="0" b="8890"/>
            <wp:docPr id="740447558" name="Picture 331" descr="Picture showing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7558" name="Picture 331" descr="Picture showing the above situation.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77468" cy="1489797"/>
                    </a:xfrm>
                    <a:prstGeom prst="rect">
                      <a:avLst/>
                    </a:prstGeom>
                  </pic:spPr>
                </pic:pic>
              </a:graphicData>
            </a:graphic>
          </wp:inline>
        </w:drawing>
      </w:r>
    </w:p>
    <w:p w14:paraId="2CD7C9E1" w14:textId="77777777" w:rsidR="003E4E32" w:rsidRDefault="003E4E32" w:rsidP="007E25DB">
      <w:pPr>
        <w:jc w:val="center"/>
        <w:rPr>
          <w:rFonts w:eastAsia="Times New Roman" w:cs="Times New Roman"/>
          <w:sz w:val="24"/>
          <w:szCs w:val="24"/>
        </w:rPr>
      </w:pPr>
    </w:p>
    <w:p w14:paraId="60BE996D" w14:textId="77777777" w:rsidR="003E4E32" w:rsidRDefault="003E4E32" w:rsidP="007E25DB">
      <w:pPr>
        <w:jc w:val="center"/>
        <w:rPr>
          <w:rFonts w:eastAsia="Times New Roman" w:cs="Times New Roman"/>
          <w:sz w:val="24"/>
          <w:szCs w:val="24"/>
        </w:rPr>
      </w:pPr>
    </w:p>
    <w:p w14:paraId="5F3B251D" w14:textId="77777777" w:rsidR="00734FDC" w:rsidRPr="004263DF" w:rsidRDefault="00734FDC"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lastRenderedPageBreak/>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sheets of paper. Students fold paper shapes into two matching parts to identify lines of symmetry using only shapes that have them. Students may trace the lines of symmetry onto the unfolded paper. </w:t>
      </w:r>
    </w:p>
    <w:p w14:paraId="77F3CE38" w14:textId="5F62F70B" w:rsidR="00734FDC" w:rsidRPr="00734FDC" w:rsidRDefault="00734FDC" w:rsidP="003A74CF">
      <w:pPr>
        <w:pStyle w:val="ListParagraph"/>
        <w:numPr>
          <w:ilvl w:val="1"/>
          <w:numId w:val="50"/>
        </w:numPr>
        <w:rPr>
          <w:rFonts w:eastAsia="Times New Roman" w:cs="Times New Roman"/>
          <w:sz w:val="24"/>
          <w:szCs w:val="24"/>
        </w:rPr>
      </w:pPr>
      <w:r w:rsidRPr="00734FDC">
        <w:rPr>
          <w:rFonts w:eastAsia="Times New Roman" w:cs="Times New Roman"/>
          <w:color w:val="000000" w:themeColor="text1"/>
          <w:sz w:val="24"/>
          <w:szCs w:val="24"/>
        </w:rPr>
        <w:t>For example, teacher may ask, “Which shapes had lines of symmetry, and which did not? How do you know</w:t>
      </w:r>
      <w:r w:rsidR="006A7BCD">
        <w:rPr>
          <w:rFonts w:eastAsia="Times New Roman" w:cs="Times New Roman"/>
          <w:color w:val="000000" w:themeColor="text1"/>
          <w:sz w:val="24"/>
          <w:szCs w:val="24"/>
        </w:rPr>
        <w:t>?”</w:t>
      </w:r>
    </w:p>
    <w:p w14:paraId="44C1BA63" w14:textId="0E9013E5" w:rsidR="007E25DB" w:rsidRDefault="006A7BCD" w:rsidP="007D01D3">
      <w:pPr>
        <w:jc w:val="center"/>
        <w:rPr>
          <w:noProof/>
          <w:color w:val="000000" w:themeColor="text1"/>
          <w:sz w:val="24"/>
          <w:szCs w:val="24"/>
        </w:rPr>
      </w:pPr>
      <w:r w:rsidRPr="003E68B7">
        <w:rPr>
          <w:noProof/>
        </w:rPr>
        <w:drawing>
          <wp:inline distT="0" distB="0" distL="0" distR="0" wp14:anchorId="488BA6F1" wp14:editId="42683172">
            <wp:extent cx="1754610" cy="1364509"/>
            <wp:effectExtent l="0" t="0" r="0" b="7620"/>
            <wp:docPr id="2094265928" name="Picture 332" descr="Trapezoid, square, circle and hexagon showing the lines of symme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65928" name="Picture 332" descr="Trapezoid, square, circle and hexagon showing the lines of symmetry.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6774" cy="1373969"/>
                    </a:xfrm>
                    <a:prstGeom prst="rect">
                      <a:avLst/>
                    </a:prstGeom>
                    <a:noFill/>
                    <a:ln>
                      <a:noFill/>
                    </a:ln>
                  </pic:spPr>
                </pic:pic>
              </a:graphicData>
            </a:graphic>
          </wp:inline>
        </w:drawing>
      </w:r>
    </w:p>
    <w:p w14:paraId="6AB4B366" w14:textId="77777777" w:rsidR="007D01D3" w:rsidRPr="0032042A" w:rsidRDefault="007D01D3" w:rsidP="003A74CF">
      <w:pPr>
        <w:pStyle w:val="ListParagraph"/>
        <w:widowControl/>
        <w:numPr>
          <w:ilvl w:val="0"/>
          <w:numId w:val="50"/>
        </w:numPr>
        <w:contextualSpacing/>
        <w:rPr>
          <w:rFonts w:eastAsia="Times New Roman" w:cs="Times New Roman"/>
          <w:color w:val="000000" w:themeColor="text1"/>
          <w:sz w:val="24"/>
          <w:szCs w:val="24"/>
        </w:rPr>
      </w:pPr>
      <w:r w:rsidRPr="0032042A">
        <w:rPr>
          <w:rFonts w:eastAsia="Times New Roman" w:cs="Times New Roman"/>
          <w:color w:val="000000" w:themeColor="text1"/>
          <w:sz w:val="24"/>
          <w:szCs w:val="24"/>
        </w:rPr>
        <w:t>Teacher provides geoboards to students with six rubber bands. Teachers dictate which shape should be made on the geoboard and models the first line of symmetry. Students work with the rubber bands to find the rest of lines of symmetry. Students draw the examples on a piece of paper.</w:t>
      </w:r>
    </w:p>
    <w:p w14:paraId="3153362F" w14:textId="77777777" w:rsidR="007D01D3" w:rsidRPr="004263DF" w:rsidRDefault="007D01D3"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sheets of paper. Students fold paper shapes into two matching parts to identify lines of symmetry. </w:t>
      </w:r>
      <w:r w:rsidRPr="005F0327">
        <w:rPr>
          <w:rFonts w:eastAsia="Times New Roman" w:cs="Times New Roman"/>
          <w:sz w:val="24"/>
          <w:szCs w:val="24"/>
        </w:rPr>
        <w:t xml:space="preserve">Include shapes that do not have lines of symmetry. </w:t>
      </w:r>
      <w:r w:rsidRPr="003E68B7">
        <w:rPr>
          <w:rFonts w:eastAsia="Times New Roman" w:cs="Times New Roman"/>
          <w:color w:val="000000" w:themeColor="text1"/>
          <w:sz w:val="24"/>
          <w:szCs w:val="24"/>
        </w:rPr>
        <w:t xml:space="preserve">Students trace the lines of symmetry onto the unfolded paper. </w:t>
      </w:r>
    </w:p>
    <w:p w14:paraId="6F88B5D6" w14:textId="0F62BA1C" w:rsidR="007D01D3" w:rsidRPr="00E47598" w:rsidRDefault="007D01D3" w:rsidP="003A74CF">
      <w:pPr>
        <w:pStyle w:val="ListParagraph"/>
        <w:numPr>
          <w:ilvl w:val="1"/>
          <w:numId w:val="50"/>
        </w:numPr>
        <w:rPr>
          <w:noProof/>
          <w:color w:val="000000" w:themeColor="text1"/>
          <w:sz w:val="24"/>
          <w:szCs w:val="24"/>
        </w:rPr>
      </w:pPr>
      <w:r w:rsidRPr="007D01D3">
        <w:rPr>
          <w:rFonts w:eastAsia="Times New Roman" w:cs="Times New Roman"/>
          <w:color w:val="000000" w:themeColor="text1"/>
          <w:sz w:val="24"/>
          <w:szCs w:val="24"/>
        </w:rPr>
        <w:t>For example, teacher asks, “Which shapes had lines of symmetry, and which did not? How do you know</w:t>
      </w:r>
      <w:r w:rsidR="00E47598">
        <w:rPr>
          <w:rFonts w:eastAsia="Times New Roman" w:cs="Times New Roman"/>
          <w:color w:val="000000" w:themeColor="text1"/>
          <w:sz w:val="24"/>
          <w:szCs w:val="24"/>
        </w:rPr>
        <w:t>?”</w:t>
      </w:r>
    </w:p>
    <w:p w14:paraId="31A99B21" w14:textId="79285109" w:rsidR="00E47598" w:rsidRDefault="00084C02" w:rsidP="00084C02">
      <w:pPr>
        <w:jc w:val="center"/>
        <w:rPr>
          <w:noProof/>
          <w:color w:val="000000" w:themeColor="text1"/>
          <w:sz w:val="24"/>
          <w:szCs w:val="24"/>
        </w:rPr>
      </w:pPr>
      <w:r w:rsidRPr="003E68B7">
        <w:rPr>
          <w:noProof/>
          <w:color w:val="000000" w:themeColor="text1"/>
          <w:sz w:val="24"/>
          <w:szCs w:val="24"/>
        </w:rPr>
        <w:drawing>
          <wp:inline distT="0" distB="0" distL="0" distR="0" wp14:anchorId="1AB9C2E1" wp14:editId="340D20DC">
            <wp:extent cx="1275127" cy="1089443"/>
            <wp:effectExtent l="0" t="0" r="0" b="3175"/>
            <wp:docPr id="1238232909" name="Picture 333" descr="A group of triangles on a white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32909" name="Picture 333" descr="A group of triangles on a white surface&#10;&#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75127" cy="1089443"/>
                    </a:xfrm>
                    <a:prstGeom prst="rect">
                      <a:avLst/>
                    </a:prstGeom>
                  </pic:spPr>
                </pic:pic>
              </a:graphicData>
            </a:graphic>
          </wp:inline>
        </w:drawing>
      </w:r>
    </w:p>
    <w:p w14:paraId="5295B4D0" w14:textId="77777777" w:rsidR="00B455F8" w:rsidRPr="004263DF" w:rsidRDefault="00B455F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geoboards to students along with six rubber bands. T</w:t>
      </w:r>
      <w:r>
        <w:rPr>
          <w:rFonts w:eastAsia="Times New Roman" w:cs="Times New Roman"/>
          <w:color w:val="000000" w:themeColor="text1"/>
          <w:sz w:val="24"/>
          <w:szCs w:val="24"/>
        </w:rPr>
        <w:t>he t</w:t>
      </w:r>
      <w:r w:rsidRPr="003E68B7">
        <w:rPr>
          <w:rFonts w:eastAsia="Times New Roman" w:cs="Times New Roman"/>
          <w:color w:val="000000" w:themeColor="text1"/>
          <w:sz w:val="24"/>
          <w:szCs w:val="24"/>
        </w:rPr>
        <w:t>eacher make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shape that has no line of symmetry on the geoboard. Students work with rubber bands to determine the lines of symmetry. Teacher engage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in discussion with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about why they cannot find a line of symmetry.</w:t>
      </w:r>
    </w:p>
    <w:p w14:paraId="5446789C" w14:textId="77777777" w:rsidR="00B455F8" w:rsidRPr="004263DF" w:rsidRDefault="00B455F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additional practice through a symmetry sort</w:t>
      </w:r>
      <w:r>
        <w:rPr>
          <w:rFonts w:eastAsia="Times New Roman" w:cs="Times New Roman"/>
          <w:color w:val="000000" w:themeColor="text1"/>
          <w:sz w:val="24"/>
          <w:szCs w:val="24"/>
        </w:rPr>
        <w:t xml:space="preserve"> by</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p</w:t>
      </w:r>
      <w:r w:rsidRPr="003E68B7">
        <w:rPr>
          <w:rFonts w:eastAsia="Times New Roman" w:cs="Times New Roman"/>
          <w:color w:val="000000" w:themeColor="text1"/>
          <w:sz w:val="24"/>
          <w:szCs w:val="24"/>
        </w:rPr>
        <w:t>repar</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cards that each show a two-dimensional figure with a line drawn on the figure.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ome show a line of symmetry while others do not.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sort figures into those that show a line of symmetry and those that do not.</w:t>
      </w:r>
      <w:r>
        <w:rPr>
          <w:rFonts w:eastAsia="Times New Roman" w:cs="Times New Roman"/>
          <w:color w:val="000000" w:themeColor="text1"/>
          <w:sz w:val="24"/>
          <w:szCs w:val="24"/>
        </w:rPr>
        <w:t xml:space="preserve"> </w:t>
      </w:r>
    </w:p>
    <w:p w14:paraId="5D267DBD" w14:textId="5FAAAC09" w:rsidR="00084C02" w:rsidRPr="00B455F8" w:rsidRDefault="00B455F8" w:rsidP="003A74CF">
      <w:pPr>
        <w:pStyle w:val="ListParagraph"/>
        <w:numPr>
          <w:ilvl w:val="1"/>
          <w:numId w:val="50"/>
        </w:numPr>
        <w:rPr>
          <w:noProof/>
          <w:color w:val="000000" w:themeColor="text1"/>
          <w:sz w:val="24"/>
          <w:szCs w:val="24"/>
        </w:rPr>
      </w:pPr>
      <w:r w:rsidRPr="00B455F8">
        <w:rPr>
          <w:rFonts w:eastAsia="Times New Roman" w:cs="Times New Roman"/>
          <w:color w:val="000000" w:themeColor="text1"/>
          <w:sz w:val="24"/>
          <w:szCs w:val="24"/>
        </w:rPr>
        <w:t>For example, the teacher asks students to compare answers with a partner and reconcile any differences by tracing the figure and folding along its line</w:t>
      </w:r>
      <w:r>
        <w:rPr>
          <w:rFonts w:eastAsia="Times New Roman" w:cs="Times New Roman"/>
          <w:color w:val="000000" w:themeColor="text1"/>
          <w:sz w:val="24"/>
          <w:szCs w:val="24"/>
        </w:rPr>
        <w:t>.</w:t>
      </w:r>
    </w:p>
    <w:p w14:paraId="0143833F" w14:textId="77777777" w:rsidR="00B455F8" w:rsidRDefault="00B455F8" w:rsidP="00B455F8">
      <w:pPr>
        <w:rPr>
          <w:noProof/>
          <w:color w:val="000000" w:themeColor="text1"/>
          <w:sz w:val="24"/>
          <w:szCs w:val="24"/>
        </w:rPr>
      </w:pPr>
    </w:p>
    <w:p w14:paraId="3D72D991" w14:textId="52647123" w:rsidR="00B455F8" w:rsidRDefault="006122E0" w:rsidP="006122E0">
      <w:pPr>
        <w:jc w:val="center"/>
        <w:rPr>
          <w:noProof/>
          <w:color w:val="000000" w:themeColor="text1"/>
          <w:sz w:val="24"/>
          <w:szCs w:val="24"/>
        </w:rPr>
      </w:pPr>
      <w:r w:rsidRPr="003E68B7">
        <w:rPr>
          <w:noProof/>
          <w:color w:val="000000" w:themeColor="text1"/>
          <w:sz w:val="24"/>
          <w:szCs w:val="24"/>
        </w:rPr>
        <w:lastRenderedPageBreak/>
        <w:drawing>
          <wp:inline distT="0" distB="0" distL="0" distR="0" wp14:anchorId="7255300B" wp14:editId="40A908FB">
            <wp:extent cx="1185478" cy="1645044"/>
            <wp:effectExtent l="0" t="1270" r="0" b="0"/>
            <wp:docPr id="401432232" name="Picture 334" descr="A group of blue sha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2232" name="Picture 334" descr="A group of blue shapes&#10;&#1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8437" t="14537" r="15028" b="13636"/>
                    <a:stretch/>
                  </pic:blipFill>
                  <pic:spPr bwMode="auto">
                    <a:xfrm rot="5400000">
                      <a:off x="0" y="0"/>
                      <a:ext cx="1202257" cy="1668328"/>
                    </a:xfrm>
                    <a:prstGeom prst="rect">
                      <a:avLst/>
                    </a:prstGeom>
                    <a:noFill/>
                    <a:ln>
                      <a:noFill/>
                    </a:ln>
                    <a:extLst>
                      <a:ext uri="{53640926-AAD7-44D8-BBD7-CCE9431645EC}">
                        <a14:shadowObscured xmlns:a14="http://schemas.microsoft.com/office/drawing/2010/main"/>
                      </a:ext>
                    </a:extLst>
                  </pic:spPr>
                </pic:pic>
              </a:graphicData>
            </a:graphic>
          </wp:inline>
        </w:drawing>
      </w:r>
    </w:p>
    <w:p w14:paraId="00A7B243" w14:textId="3F633D6B" w:rsidR="006122E0" w:rsidRPr="00EA000D" w:rsidRDefault="00EA000D" w:rsidP="003A74CF">
      <w:pPr>
        <w:pStyle w:val="ListParagraph"/>
        <w:numPr>
          <w:ilvl w:val="0"/>
          <w:numId w:val="106"/>
        </w:numPr>
        <w:rPr>
          <w:noProof/>
          <w:color w:val="000000" w:themeColor="text1"/>
          <w:sz w:val="24"/>
          <w:szCs w:val="24"/>
        </w:rPr>
      </w:pPr>
      <w:r w:rsidRPr="00EA000D">
        <w:rPr>
          <w:rFonts w:eastAsia="Times New Roman" w:cs="Times New Roman"/>
          <w:color w:val="000000" w:themeColor="text1"/>
          <w:sz w:val="24"/>
          <w:szCs w:val="24"/>
        </w:rPr>
        <w:t>Teacher provides instruction on the concept of line symmetry. Using one shape, students are shown examples and non-examples of lines of symmetry, emphasizing that they divide a figure into two parts that are mirror images of each other. Teacher also provides students with paper shapes that can be folded along a given line to determine if the line is a line of symmetry</w:t>
      </w:r>
      <w:r>
        <w:rPr>
          <w:rFonts w:eastAsia="Times New Roman" w:cs="Times New Roman"/>
          <w:color w:val="000000" w:themeColor="text1"/>
          <w:sz w:val="24"/>
          <w:szCs w:val="24"/>
        </w:rPr>
        <w:t>.</w:t>
      </w:r>
    </w:p>
    <w:p w14:paraId="57183357" w14:textId="77777777" w:rsidR="007E25DB" w:rsidRPr="00446198" w:rsidRDefault="007E25DB" w:rsidP="007E25DB">
      <w:pPr>
        <w:spacing w:after="0" w:line="240" w:lineRule="auto"/>
        <w:rPr>
          <w:rFonts w:eastAsia="Times New Roman" w:cs="Times New Roman"/>
          <w:sz w:val="24"/>
          <w:szCs w:val="24"/>
        </w:rPr>
      </w:pPr>
    </w:p>
    <w:p w14:paraId="56768677" w14:textId="77777777" w:rsidR="007E25DB" w:rsidRPr="00446198" w:rsidRDefault="007E25DB" w:rsidP="007E25DB">
      <w:pPr>
        <w:pStyle w:val="GeometricReasoningGRHeading"/>
      </w:pPr>
      <w:r w:rsidRPr="00446198">
        <w:t>Instructional Tasks </w:t>
      </w:r>
    </w:p>
    <w:p w14:paraId="79B98D54" w14:textId="77777777" w:rsidR="008B17E7" w:rsidRPr="004D6D33" w:rsidRDefault="008B17E7" w:rsidP="008B17E7">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 xml:space="preserve">Instructional Task 1 </w:t>
      </w:r>
      <w:r w:rsidRPr="004D6D33">
        <w:rPr>
          <w:rFonts w:eastAsia="Times New Roman" w:cs="Times New Roman"/>
          <w:i/>
          <w:iCs/>
          <w:color w:val="000000" w:themeColor="text1"/>
          <w:sz w:val="24"/>
          <w:szCs w:val="24"/>
        </w:rPr>
        <w:t>(</w:t>
      </w:r>
      <w:r w:rsidRPr="004D6D33">
        <w:rPr>
          <w:rFonts w:eastAsia="Calibri" w:cs="Times New Roman"/>
          <w:i/>
          <w:iCs/>
          <w:sz w:val="24"/>
          <w:szCs w:val="24"/>
        </w:rPr>
        <w:t>MTR.5.1)</w:t>
      </w:r>
    </w:p>
    <w:p w14:paraId="5E6FBB90" w14:textId="77777777" w:rsidR="008B17E7" w:rsidRPr="005666B2" w:rsidRDefault="008B17E7" w:rsidP="008B17E7">
      <w:pPr>
        <w:spacing w:after="0" w:line="240" w:lineRule="auto"/>
        <w:ind w:left="360"/>
        <w:textAlignment w:val="baseline"/>
        <w:rPr>
          <w:rFonts w:eastAsia="Times New Roman" w:cs="Times New Roman"/>
          <w:sz w:val="24"/>
          <w:szCs w:val="24"/>
        </w:rPr>
      </w:pPr>
      <w:r w:rsidRPr="00657726">
        <w:rPr>
          <w:rFonts w:eastAsia="Times New Roman" w:cs="Times New Roman"/>
          <w:color w:val="000000" w:themeColor="text1"/>
          <w:sz w:val="24"/>
          <w:szCs w:val="24"/>
        </w:rPr>
        <w:t xml:space="preserve">Provide students with </w:t>
      </w:r>
      <w:r>
        <w:rPr>
          <w:rFonts w:eastAsia="Times New Roman" w:cs="Times New Roman"/>
          <w:sz w:val="24"/>
          <w:szCs w:val="24"/>
        </w:rPr>
        <w:t>cut</w:t>
      </w:r>
      <w:r w:rsidRPr="005666B2">
        <w:rPr>
          <w:rFonts w:eastAsia="Times New Roman" w:cs="Times New Roman"/>
          <w:sz w:val="24"/>
          <w:szCs w:val="24"/>
        </w:rPr>
        <w:t xml:space="preserve">outs of various two-dimensional figures. </w:t>
      </w:r>
    </w:p>
    <w:p w14:paraId="47AA5258" w14:textId="77777777" w:rsidR="00E45FDA" w:rsidRDefault="008B17E7" w:rsidP="00E45FDA">
      <w:pPr>
        <w:spacing w:after="0" w:line="240" w:lineRule="auto"/>
        <w:ind w:left="1530" w:hanging="810"/>
        <w:textAlignment w:val="baseline"/>
        <w:rPr>
          <w:rFonts w:eastAsia="Times New Roman" w:cs="Times New Roman"/>
          <w:sz w:val="24"/>
          <w:szCs w:val="24"/>
        </w:rPr>
      </w:pPr>
      <w:r w:rsidRPr="005666B2">
        <w:rPr>
          <w:rFonts w:eastAsia="Times New Roman" w:cs="Times New Roman"/>
          <w:sz w:val="24"/>
          <w:szCs w:val="24"/>
        </w:rPr>
        <w:t xml:space="preserve">Part A. Show how a fold will or will not create a line of symmetry. </w:t>
      </w:r>
    </w:p>
    <w:p w14:paraId="5835D4EE" w14:textId="52029210" w:rsidR="007E25DB" w:rsidRPr="006B6BAE" w:rsidRDefault="008B17E7" w:rsidP="00E45FDA">
      <w:pPr>
        <w:spacing w:after="0" w:line="240" w:lineRule="auto"/>
        <w:ind w:left="1530" w:hanging="810"/>
        <w:textAlignment w:val="baseline"/>
        <w:rPr>
          <w:rFonts w:eastAsia="Times New Roman" w:cs="Times New Roman"/>
          <w:sz w:val="24"/>
          <w:szCs w:val="24"/>
        </w:rPr>
      </w:pPr>
      <w:r w:rsidRPr="005666B2">
        <w:rPr>
          <w:rFonts w:eastAsia="Times New Roman" w:cs="Times New Roman"/>
          <w:sz w:val="24"/>
          <w:szCs w:val="24"/>
        </w:rPr>
        <w:t>Part B. Record your findings to identify patterns you notice about lines of symmetry in certain figures</w:t>
      </w:r>
      <w:r w:rsidR="007E25DB" w:rsidRPr="006B6BAE">
        <w:rPr>
          <w:rFonts w:eastAsia="Times New Roman" w:cs="Times New Roman"/>
          <w:sz w:val="24"/>
          <w:szCs w:val="24"/>
        </w:rPr>
        <w:t>.</w:t>
      </w:r>
    </w:p>
    <w:p w14:paraId="243684A1" w14:textId="77777777" w:rsidR="007E25DB" w:rsidRPr="00446198" w:rsidRDefault="007E25DB" w:rsidP="007E25DB">
      <w:pPr>
        <w:spacing w:after="0" w:line="240" w:lineRule="auto"/>
        <w:rPr>
          <w:rFonts w:eastAsia="Times New Roman" w:cs="Times New Roman"/>
          <w:sz w:val="24"/>
          <w:szCs w:val="24"/>
        </w:rPr>
      </w:pPr>
    </w:p>
    <w:p w14:paraId="5A8AE9FB" w14:textId="77777777" w:rsidR="007E25DB" w:rsidRPr="00446198" w:rsidRDefault="007E25DB" w:rsidP="007E25DB">
      <w:pPr>
        <w:pStyle w:val="GeometricReasoningGRHeading"/>
      </w:pPr>
      <w:r w:rsidRPr="00446198">
        <w:t>Instructional Items </w:t>
      </w:r>
    </w:p>
    <w:p w14:paraId="113EA6C8" w14:textId="77777777" w:rsidR="008D558F" w:rsidRPr="00657726" w:rsidRDefault="008D558F" w:rsidP="008D558F">
      <w:pPr>
        <w:spacing w:after="0" w:line="240" w:lineRule="auto"/>
        <w:textAlignment w:val="baseline"/>
        <w:rPr>
          <w:rFonts w:eastAsia="Calibri" w:cs="Times New Roman"/>
          <w:i/>
          <w:sz w:val="24"/>
          <w:szCs w:val="24"/>
        </w:rPr>
      </w:pPr>
      <w:r w:rsidRPr="00657726">
        <w:rPr>
          <w:rFonts w:eastAsia="Calibri" w:cs="Times New Roman"/>
          <w:i/>
          <w:sz w:val="24"/>
          <w:szCs w:val="24"/>
        </w:rPr>
        <w:t>Instructional Item 1</w:t>
      </w:r>
    </w:p>
    <w:p w14:paraId="7795B32A" w14:textId="2B90F03E" w:rsidR="007E25DB" w:rsidRDefault="008D558F" w:rsidP="008D558F">
      <w:pPr>
        <w:spacing w:after="0" w:line="240" w:lineRule="auto"/>
        <w:ind w:left="360"/>
        <w:textAlignment w:val="baseline"/>
        <w:rPr>
          <w:rFonts w:eastAsia="Times New Roman" w:cs="Times New Roman"/>
          <w:sz w:val="24"/>
          <w:szCs w:val="24"/>
        </w:rPr>
      </w:pPr>
      <w:r w:rsidRPr="00657726">
        <w:rPr>
          <w:rFonts w:eastAsiaTheme="minorEastAsia" w:cs="Times New Roman"/>
          <w:color w:val="000000" w:themeColor="text1"/>
          <w:sz w:val="24"/>
          <w:szCs w:val="24"/>
        </w:rPr>
        <w:t xml:space="preserve">Look at the figures below. Choose </w:t>
      </w:r>
      <w:r w:rsidRPr="00657726">
        <w:rPr>
          <w:rFonts w:eastAsiaTheme="minorEastAsia" w:cs="Times New Roman"/>
          <w:b/>
          <w:bCs/>
          <w:color w:val="000000" w:themeColor="text1"/>
          <w:sz w:val="24"/>
          <w:szCs w:val="24"/>
        </w:rPr>
        <w:t>yes</w:t>
      </w:r>
      <w:r w:rsidRPr="00657726">
        <w:rPr>
          <w:rFonts w:eastAsiaTheme="minorEastAsia" w:cs="Times New Roman"/>
          <w:color w:val="000000" w:themeColor="text1"/>
          <w:sz w:val="24"/>
          <w:szCs w:val="24"/>
        </w:rPr>
        <w:t xml:space="preserve"> or </w:t>
      </w:r>
      <w:r w:rsidRPr="00657726">
        <w:rPr>
          <w:rFonts w:eastAsiaTheme="minorEastAsia" w:cs="Times New Roman"/>
          <w:b/>
          <w:bCs/>
          <w:color w:val="000000" w:themeColor="text1"/>
          <w:sz w:val="24"/>
          <w:szCs w:val="24"/>
        </w:rPr>
        <w:t>no</w:t>
      </w:r>
      <w:r w:rsidRPr="00657726">
        <w:rPr>
          <w:rFonts w:eastAsiaTheme="minorEastAsia" w:cs="Times New Roman"/>
          <w:color w:val="000000" w:themeColor="text1"/>
          <w:sz w:val="24"/>
          <w:szCs w:val="24"/>
        </w:rPr>
        <w:t xml:space="preserve"> to determine whether the line drawn is a line of symmetry</w:t>
      </w:r>
      <w:r w:rsidR="007E25DB" w:rsidRPr="006B6BAE">
        <w:rPr>
          <w:rFonts w:eastAsia="Times New Roman" w:cs="Times New Roman"/>
          <w:sz w:val="24"/>
          <w:szCs w:val="24"/>
        </w:rPr>
        <w:t xml:space="preserve">? </w:t>
      </w:r>
    </w:p>
    <w:p w14:paraId="4507577B" w14:textId="77777777" w:rsidR="007E25DB" w:rsidRDefault="007E25DB" w:rsidP="007E25DB">
      <w:pPr>
        <w:spacing w:after="0" w:line="240" w:lineRule="auto"/>
        <w:ind w:left="360"/>
        <w:textAlignment w:val="baseline"/>
        <w:rPr>
          <w:rFonts w:eastAsia="Times New Roman" w:cs="Times New Roman"/>
          <w:sz w:val="24"/>
          <w:szCs w:val="24"/>
        </w:rPr>
      </w:pPr>
    </w:p>
    <w:p w14:paraId="45B3E206" w14:textId="4599A870" w:rsidR="007E25DB" w:rsidRPr="006B6BAE" w:rsidRDefault="0010766F" w:rsidP="007E25DB">
      <w:pPr>
        <w:spacing w:after="0" w:line="240" w:lineRule="auto"/>
        <w:ind w:left="360"/>
        <w:jc w:val="center"/>
        <w:textAlignment w:val="baseline"/>
        <w:rPr>
          <w:rFonts w:eastAsia="Times New Roman" w:cs="Times New Roman"/>
          <w:sz w:val="24"/>
          <w:szCs w:val="24"/>
        </w:rPr>
      </w:pPr>
      <w:r w:rsidRPr="00657726">
        <w:rPr>
          <w:rFonts w:cs="Times New Roman"/>
          <w:noProof/>
          <w:sz w:val="24"/>
          <w:szCs w:val="24"/>
        </w:rPr>
        <w:drawing>
          <wp:inline distT="0" distB="0" distL="0" distR="0" wp14:anchorId="32DFB95D" wp14:editId="19DD5095">
            <wp:extent cx="2702314" cy="1548201"/>
            <wp:effectExtent l="0" t="0" r="3175" b="0"/>
            <wp:docPr id="1755487356" name="Picture 335" descr="A diagram of a circle and a rectangle representing the situa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7356" name="Picture 335" descr="A diagram of a circle and a rectangle representing the situation above. "/>
                    <pic:cNvPicPr/>
                  </pic:nvPicPr>
                  <pic:blipFill>
                    <a:blip r:embed="rId109">
                      <a:extLst>
                        <a:ext uri="{28A0092B-C50C-407E-A947-70E740481C1C}">
                          <a14:useLocalDpi xmlns:a14="http://schemas.microsoft.com/office/drawing/2010/main" val="0"/>
                        </a:ext>
                      </a:extLst>
                    </a:blip>
                    <a:stretch>
                      <a:fillRect/>
                    </a:stretch>
                  </pic:blipFill>
                  <pic:spPr>
                    <a:xfrm>
                      <a:off x="0" y="0"/>
                      <a:ext cx="2709910" cy="1552553"/>
                    </a:xfrm>
                    <a:prstGeom prst="rect">
                      <a:avLst/>
                    </a:prstGeom>
                  </pic:spPr>
                </pic:pic>
              </a:graphicData>
            </a:graphic>
          </wp:inline>
        </w:drawing>
      </w:r>
    </w:p>
    <w:p w14:paraId="02401D3F" w14:textId="77777777" w:rsidR="007E25DB" w:rsidRPr="00602BEF" w:rsidRDefault="007E25DB" w:rsidP="0010766F">
      <w:pPr>
        <w:spacing w:after="0" w:line="240" w:lineRule="auto"/>
        <w:textAlignment w:val="baseline"/>
        <w:rPr>
          <w:rFonts w:eastAsia="Times New Roman" w:cs="Times New Roman"/>
          <w:sz w:val="24"/>
          <w:szCs w:val="24"/>
        </w:rPr>
      </w:pPr>
    </w:p>
    <w:p w14:paraId="70AEAEF0" w14:textId="77777777" w:rsidR="007E25DB" w:rsidRPr="00C0141B" w:rsidRDefault="007E25DB" w:rsidP="007E25DB">
      <w:pPr>
        <w:pStyle w:val="Style4"/>
      </w:pPr>
      <w:r w:rsidRPr="00446198">
        <w:t>*The strategies, tasks and items included in the B1G-M are examples and should not be considered comprehensive.</w:t>
      </w:r>
    </w:p>
    <w:p w14:paraId="1F3BC7C3" w14:textId="77777777" w:rsidR="0044090D" w:rsidRDefault="0044090D" w:rsidP="0044090D">
      <w:pPr>
        <w:spacing w:after="0" w:line="240" w:lineRule="auto"/>
        <w:jc w:val="center"/>
        <w:rPr>
          <w:rStyle w:val="normaltextrun"/>
          <w:rFonts w:cs="Times New Roman"/>
          <w:b/>
          <w:bCs/>
          <w:color w:val="000000"/>
          <w:shd w:val="clear" w:color="auto" w:fill="FFFFFF"/>
        </w:rPr>
      </w:pPr>
    </w:p>
    <w:p w14:paraId="53A9641F" w14:textId="3A10528D" w:rsidR="0044090D" w:rsidRDefault="0044090D" w:rsidP="0044090D">
      <w:pPr>
        <w:spacing w:after="0" w:line="240" w:lineRule="auto"/>
        <w:jc w:val="center"/>
        <w:rPr>
          <w:rFonts w:eastAsia="Times New Roman" w:cs="Times New Roman"/>
          <w:i/>
          <w:color w:val="000000"/>
          <w:sz w:val="24"/>
          <w:szCs w:val="24"/>
        </w:rPr>
      </w:pPr>
      <w:r w:rsidRPr="00686444">
        <w:rPr>
          <w:rStyle w:val="normaltextrun"/>
          <w:rFonts w:cs="Times New Roman"/>
          <w:b/>
          <w:bCs/>
          <w:color w:val="000000"/>
          <w:shd w:val="clear" w:color="auto" w:fill="FFFFFF"/>
        </w:rPr>
        <w:t>MA.2.GR.2</w:t>
      </w:r>
      <w:r w:rsidRPr="00686444">
        <w:rPr>
          <w:rFonts w:eastAsia="Times New Roman" w:cs="Times New Roman"/>
          <w:b/>
          <w:bCs/>
          <w:i/>
          <w:iCs/>
          <w:color w:val="000000"/>
          <w:sz w:val="24"/>
          <w:szCs w:val="24"/>
        </w:rPr>
        <w:t xml:space="preserve"> </w:t>
      </w:r>
      <w:r w:rsidRPr="004D6D33">
        <w:rPr>
          <w:rFonts w:eastAsia="Times New Roman" w:cs="Times New Roman"/>
          <w:bCs/>
          <w:i/>
          <w:iCs/>
          <w:color w:val="000000"/>
          <w:sz w:val="24"/>
          <w:szCs w:val="24"/>
        </w:rPr>
        <w:t>Describe perimeter and find the perimeter of polygons.</w:t>
      </w:r>
      <w:r w:rsidRPr="004D6D33">
        <w:rPr>
          <w:rFonts w:eastAsia="Times New Roman" w:cs="Times New Roman"/>
          <w:i/>
          <w:color w:val="000000"/>
          <w:sz w:val="24"/>
          <w:szCs w:val="24"/>
        </w:rPr>
        <w:t> </w:t>
      </w:r>
    </w:p>
    <w:p w14:paraId="2472EB4E" w14:textId="77777777" w:rsidR="0044090D" w:rsidRPr="004D6D33" w:rsidRDefault="0044090D" w:rsidP="0044090D">
      <w:pPr>
        <w:spacing w:after="0" w:line="240" w:lineRule="auto"/>
        <w:jc w:val="center"/>
        <w:rPr>
          <w:rFonts w:eastAsia="Times New Roman" w:cs="Times New Roman"/>
          <w:i/>
          <w:color w:val="000000"/>
          <w:sz w:val="24"/>
          <w:szCs w:val="24"/>
        </w:rPr>
      </w:pPr>
    </w:p>
    <w:p w14:paraId="46272FAA" w14:textId="67B9D458" w:rsidR="007E25DB" w:rsidRDefault="0044090D" w:rsidP="0044090D">
      <w:pPr>
        <w:pStyle w:val="Heading3"/>
      </w:pPr>
      <w:bookmarkStart w:id="38" w:name="_MA.2.GR.2.1"/>
      <w:bookmarkStart w:id="39" w:name="_MA.2.GR.2..1"/>
      <w:bookmarkEnd w:id="38"/>
      <w:bookmarkEnd w:id="39"/>
      <w:r w:rsidRPr="00686444">
        <w:t>MA.2.GR.2.</w:t>
      </w:r>
      <w:r w:rsidR="007E25DB" w:rsidRPr="006B6BAE">
        <w:t>.1</w:t>
      </w:r>
    </w:p>
    <w:p w14:paraId="685C6073" w14:textId="77777777" w:rsidR="007E25DB" w:rsidRDefault="007E25DB" w:rsidP="007E25DB">
      <w:pPr>
        <w:pStyle w:val="Heading3"/>
      </w:pPr>
    </w:p>
    <w:p w14:paraId="3AED17DC" w14:textId="77777777" w:rsidR="007E25DB" w:rsidRPr="00446198" w:rsidRDefault="007E25DB" w:rsidP="007E25DB">
      <w:pPr>
        <w:pStyle w:val="GeometricReasoningGRHeading"/>
      </w:pPr>
      <w:r w:rsidRPr="00446198">
        <w:t>Benchmark</w:t>
      </w:r>
    </w:p>
    <w:p w14:paraId="34B924F8" w14:textId="49435EFA" w:rsidR="007E25DB" w:rsidRPr="005D203C" w:rsidRDefault="007E25DB" w:rsidP="007E25DB">
      <w:pPr>
        <w:pStyle w:val="Style3"/>
      </w:pPr>
      <w:r w:rsidRPr="005B1CF4">
        <w:rPr>
          <w:color w:val="000000"/>
        </w:rPr>
        <w:t>MA.2.GR.</w:t>
      </w:r>
      <w:r w:rsidR="00EB73F6">
        <w:rPr>
          <w:color w:val="000000"/>
        </w:rPr>
        <w:t>2</w:t>
      </w:r>
      <w:r w:rsidRPr="005B1CF4">
        <w:rPr>
          <w:color w:val="000000"/>
        </w:rPr>
        <w:t>.1</w:t>
      </w:r>
      <w:r w:rsidRPr="0012407D">
        <w:tab/>
      </w:r>
      <w:r w:rsidR="00371189" w:rsidRPr="004D6D33">
        <w:rPr>
          <w:color w:val="000000"/>
        </w:rPr>
        <w:t>Explore perimeter as an attribute of a figure by placing unit segments along the boundary without gaps or overlaps. Find perimeters of rectangles by counting unit segments</w:t>
      </w:r>
      <w:r w:rsidRPr="0012407D">
        <w:t>.</w:t>
      </w:r>
    </w:p>
    <w:p w14:paraId="54411102" w14:textId="77777777" w:rsidR="003776FA" w:rsidRDefault="003776FA" w:rsidP="003776FA">
      <w:pPr>
        <w:spacing w:after="0" w:line="240" w:lineRule="auto"/>
        <w:rPr>
          <w:rFonts w:eastAsia="Calibri" w:cs="Times New Roman"/>
          <w:szCs w:val="24"/>
          <w:u w:val="single"/>
        </w:rPr>
      </w:pPr>
    </w:p>
    <w:p w14:paraId="45D40972" w14:textId="77777777" w:rsidR="003776FA" w:rsidRDefault="003776FA" w:rsidP="003776FA">
      <w:pPr>
        <w:spacing w:after="0" w:line="240" w:lineRule="auto"/>
        <w:rPr>
          <w:rFonts w:eastAsia="Calibri" w:cs="Times New Roman"/>
          <w:szCs w:val="24"/>
          <w:u w:val="single"/>
        </w:rPr>
      </w:pPr>
    </w:p>
    <w:p w14:paraId="541748C0" w14:textId="5F366BD7" w:rsidR="003776FA" w:rsidRPr="004D6D33" w:rsidRDefault="003776FA" w:rsidP="003776FA">
      <w:pPr>
        <w:spacing w:after="0" w:line="240" w:lineRule="auto"/>
        <w:rPr>
          <w:rFonts w:eastAsia="Calibri" w:cs="Times New Roman"/>
          <w:szCs w:val="24"/>
          <w:u w:val="single"/>
        </w:rPr>
      </w:pPr>
      <w:r w:rsidRPr="004D6D33">
        <w:rPr>
          <w:rFonts w:eastAsia="Calibri" w:cs="Times New Roman"/>
          <w:szCs w:val="24"/>
          <w:u w:val="single"/>
        </w:rPr>
        <w:lastRenderedPageBreak/>
        <w:t xml:space="preserve">Benchmark Clarifications: </w:t>
      </w:r>
    </w:p>
    <w:p w14:paraId="1C4ECEDC" w14:textId="77777777" w:rsidR="003776FA" w:rsidRPr="004D6D33" w:rsidRDefault="003776FA" w:rsidP="003776FA">
      <w:pPr>
        <w:spacing w:after="0" w:line="240" w:lineRule="auto"/>
        <w:rPr>
          <w:rFonts w:eastAsia="Calibri" w:cs="Times New Roman"/>
          <w:szCs w:val="24"/>
        </w:rPr>
      </w:pPr>
      <w:r w:rsidRPr="004D6D33">
        <w:rPr>
          <w:rFonts w:eastAsia="Calibri" w:cs="Times New Roman"/>
          <w:i/>
          <w:szCs w:val="24"/>
        </w:rPr>
        <w:t xml:space="preserve">Clarification 1: </w:t>
      </w:r>
      <w:r w:rsidRPr="004D6D33">
        <w:rPr>
          <w:rFonts w:eastAsia="Calibri" w:cs="Times New Roman"/>
          <w:szCs w:val="24"/>
        </w:rPr>
        <w:t xml:space="preserve">Instruction emphasizes the conceptual understanding that perimeter is an attribute that can be measured for a two-dimensional figure. </w:t>
      </w:r>
    </w:p>
    <w:p w14:paraId="5926A459" w14:textId="166290FC" w:rsidR="007E25DB" w:rsidRDefault="003776FA" w:rsidP="003776FA">
      <w:pPr>
        <w:spacing w:after="0"/>
        <w:rPr>
          <w:rFonts w:eastAsia="Times New Roman" w:cs="Times New Roman"/>
          <w:szCs w:val="24"/>
        </w:rPr>
      </w:pPr>
      <w:r w:rsidRPr="004D6D33">
        <w:rPr>
          <w:rFonts w:eastAsia="Calibri" w:cs="Times New Roman"/>
          <w:i/>
          <w:szCs w:val="24"/>
        </w:rPr>
        <w:t>Clarification 2:</w:t>
      </w:r>
      <w:r w:rsidRPr="004D6D33">
        <w:rPr>
          <w:rFonts w:eastAsia="Calibri" w:cs="Times New Roman"/>
          <w:szCs w:val="24"/>
        </w:rPr>
        <w:t xml:space="preserve"> Instruction includes real-world objects, such as picture frames or desktops</w:t>
      </w:r>
      <w:r w:rsidR="007E25DB">
        <w:rPr>
          <w:rFonts w:eastAsia="Times New Roman" w:cs="Times New Roman"/>
          <w:szCs w:val="24"/>
        </w:rPr>
        <w:t>.</w:t>
      </w:r>
    </w:p>
    <w:p w14:paraId="3A7BDE52" w14:textId="77777777" w:rsidR="007E25DB" w:rsidRDefault="007E25DB" w:rsidP="007E25DB">
      <w:pPr>
        <w:spacing w:after="0"/>
      </w:pPr>
    </w:p>
    <w:p w14:paraId="3D0CD086" w14:textId="77777777" w:rsidR="007E25DB" w:rsidRPr="00446198" w:rsidRDefault="007E25DB" w:rsidP="007E25DB">
      <w:pPr>
        <w:pStyle w:val="GeometricReasoningGRHeading"/>
      </w:pPr>
      <w:r w:rsidRPr="00446198">
        <w:t xml:space="preserve">Connecting Benchmarks/Horizontal Alignment        </w:t>
      </w:r>
    </w:p>
    <w:p w14:paraId="75CB463E" w14:textId="77777777" w:rsidR="00B55CB4" w:rsidRPr="004D6D33" w:rsidRDefault="00B55CB4" w:rsidP="003A74CF">
      <w:pPr>
        <w:pStyle w:val="ListParagraph"/>
        <w:numPr>
          <w:ilvl w:val="0"/>
          <w:numId w:val="21"/>
        </w:numPr>
        <w:contextualSpacing/>
        <w:rPr>
          <w:rFonts w:cs="Times New Roman"/>
          <w:sz w:val="24"/>
          <w:szCs w:val="24"/>
        </w:rPr>
      </w:pPr>
      <w:r w:rsidRPr="004D6D33">
        <w:rPr>
          <w:rFonts w:eastAsia="Times New Roman" w:cs="Times New Roman"/>
          <w:color w:val="000000" w:themeColor="text1"/>
          <w:sz w:val="24"/>
          <w:szCs w:val="24"/>
        </w:rPr>
        <w:t>MA.2.NSO.2.3 </w:t>
      </w:r>
    </w:p>
    <w:p w14:paraId="1252BCC6" w14:textId="77777777" w:rsidR="00B55CB4" w:rsidRPr="004D6D33" w:rsidRDefault="00B55CB4" w:rsidP="003A74CF">
      <w:pPr>
        <w:pStyle w:val="ListParagraph"/>
        <w:numPr>
          <w:ilvl w:val="0"/>
          <w:numId w:val="21"/>
        </w:numPr>
        <w:contextualSpacing/>
        <w:rPr>
          <w:rFonts w:cs="Times New Roman"/>
          <w:sz w:val="24"/>
          <w:szCs w:val="24"/>
        </w:rPr>
      </w:pPr>
      <w:r w:rsidRPr="004D6D33">
        <w:rPr>
          <w:rFonts w:eastAsia="Times New Roman" w:cs="Times New Roman"/>
          <w:color w:val="000000" w:themeColor="text1"/>
          <w:sz w:val="24"/>
          <w:szCs w:val="24"/>
        </w:rPr>
        <w:t>MA.2.M.1.1</w:t>
      </w:r>
    </w:p>
    <w:p w14:paraId="6B27C739" w14:textId="77777777" w:rsidR="007E25DB" w:rsidRPr="00446198" w:rsidRDefault="007E25DB" w:rsidP="007E25DB">
      <w:pPr>
        <w:pStyle w:val="ListParagraph"/>
      </w:pPr>
    </w:p>
    <w:p w14:paraId="7012C666" w14:textId="77777777" w:rsidR="007E25DB" w:rsidRPr="00446198" w:rsidRDefault="007E25DB" w:rsidP="007E25DB">
      <w:pPr>
        <w:pStyle w:val="GeometricReasoningGRHeading"/>
      </w:pPr>
      <w:r w:rsidRPr="00446198">
        <w:t>Terms from the K-12 Glossary </w:t>
      </w:r>
    </w:p>
    <w:p w14:paraId="3A5DB366" w14:textId="77777777" w:rsidR="007E25DB" w:rsidRPr="005B1CF4" w:rsidRDefault="007E25D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51B1DFD9" w14:textId="77777777" w:rsidR="007E25DB" w:rsidRPr="00446198" w:rsidRDefault="007E25DB" w:rsidP="007E25DB">
      <w:pPr>
        <w:pStyle w:val="ListParagraph"/>
        <w:ind w:left="720"/>
        <w:textAlignment w:val="baseline"/>
        <w:rPr>
          <w:rFonts w:eastAsia="Times New Roman" w:cs="Times New Roman"/>
          <w:sz w:val="24"/>
          <w:szCs w:val="24"/>
        </w:rPr>
      </w:pPr>
    </w:p>
    <w:p w14:paraId="2FE57022"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09B6A2AE" w14:textId="77777777" w:rsidTr="007E0917">
        <w:trPr>
          <w:trHeight w:val="981"/>
        </w:trPr>
        <w:tc>
          <w:tcPr>
            <w:tcW w:w="2498" w:type="pct"/>
            <w:shd w:val="clear" w:color="auto" w:fill="auto"/>
            <w:hideMark/>
          </w:tcPr>
          <w:p w14:paraId="100B9C33"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FA79E56" w14:textId="20A28054" w:rsidR="007E25DB" w:rsidRPr="00446198" w:rsidRDefault="00044AD9" w:rsidP="007E0917">
            <w:pPr>
              <w:widowControl w:val="0"/>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Perimeter is a new concept in grade 2</w:t>
            </w:r>
            <w:r>
              <w:rPr>
                <w:rFonts w:eastAsia="Times New Roman" w:cs="Times New Roman"/>
                <w:color w:val="000000" w:themeColor="text1"/>
                <w:sz w:val="24"/>
                <w:szCs w:val="24"/>
              </w:rPr>
              <w:t>.</w:t>
            </w:r>
          </w:p>
        </w:tc>
        <w:tc>
          <w:tcPr>
            <w:tcW w:w="2502" w:type="pct"/>
            <w:shd w:val="clear" w:color="auto" w:fill="auto"/>
          </w:tcPr>
          <w:p w14:paraId="4C72222E"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1962FDA" w14:textId="00D024CE" w:rsidR="007E25DB" w:rsidRPr="00775B2A" w:rsidRDefault="007E25DB"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w:t>
            </w:r>
            <w:r w:rsidR="00B4002B">
              <w:rPr>
                <w:rFonts w:eastAsia="Times New Roman" w:cs="Times New Roman"/>
                <w:color w:val="000000" w:themeColor="text1"/>
                <w:sz w:val="24"/>
                <w:szCs w:val="24"/>
              </w:rPr>
              <w:t>2.3</w:t>
            </w:r>
          </w:p>
        </w:tc>
      </w:tr>
    </w:tbl>
    <w:p w14:paraId="3E8B9094" w14:textId="77777777" w:rsidR="007E25DB" w:rsidRPr="00446198" w:rsidRDefault="007E25DB" w:rsidP="007E25DB">
      <w:pPr>
        <w:pStyle w:val="GeometricReasoningGRHeading"/>
      </w:pPr>
      <w:r w:rsidRPr="00446198">
        <w:t xml:space="preserve">Purpose and Instructional Strategies </w:t>
      </w:r>
    </w:p>
    <w:p w14:paraId="0FD6D82E" w14:textId="77777777" w:rsidR="00350E77" w:rsidRPr="004D6D33" w:rsidRDefault="00350E77" w:rsidP="00350E77">
      <w:p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The purpose of this benchmark is to introduce the concept of perimeter as a measurement attribute along the exterior of a two-dimensional figure that can be determined by counting unit segments</w:t>
      </w:r>
      <w:r>
        <w:rPr>
          <w:rFonts w:eastAsia="Times New Roman" w:cs="Times New Roman"/>
          <w:color w:val="000000" w:themeColor="text1"/>
          <w:sz w:val="24"/>
          <w:szCs w:val="24"/>
        </w:rPr>
        <w:t xml:space="preserve"> </w:t>
      </w:r>
      <w:r w:rsidRPr="004D6D33">
        <w:rPr>
          <w:rFonts w:eastAsia="Times New Roman" w:cs="Times New Roman"/>
          <w:i/>
          <w:iCs/>
          <w:color w:val="000000" w:themeColor="text1"/>
          <w:sz w:val="24"/>
          <w:szCs w:val="24"/>
        </w:rPr>
        <w:t>(</w:t>
      </w:r>
      <w:r w:rsidRPr="004D6D33">
        <w:rPr>
          <w:rFonts w:eastAsia="Calibri" w:cs="Times New Roman"/>
          <w:i/>
          <w:iCs/>
          <w:sz w:val="24"/>
          <w:szCs w:val="24"/>
        </w:rPr>
        <w:t>MTR.5.1)</w:t>
      </w:r>
      <w:r w:rsidRPr="004D6D33">
        <w:rPr>
          <w:rFonts w:eastAsia="Times New Roman" w:cs="Times New Roman"/>
          <w:color w:val="000000" w:themeColor="text1"/>
          <w:sz w:val="24"/>
          <w:szCs w:val="24"/>
        </w:rPr>
        <w:t xml:space="preserve">. </w:t>
      </w:r>
    </w:p>
    <w:p w14:paraId="4030235E" w14:textId="77777777" w:rsidR="00350E77" w:rsidRPr="004D6D33" w:rsidRDefault="00350E77" w:rsidP="00350E77">
      <w:pPr>
        <w:numPr>
          <w:ilvl w:val="0"/>
          <w:numId w:val="8"/>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Instruction includes the understanding that the measurement is only valid when units are placed and counted without space or overlay.</w:t>
      </w:r>
    </w:p>
    <w:p w14:paraId="10698372" w14:textId="11C9B201" w:rsidR="007E25DB" w:rsidRDefault="00350E77" w:rsidP="00350E77">
      <w:pPr>
        <w:pStyle w:val="ListParagraph"/>
        <w:numPr>
          <w:ilvl w:val="0"/>
          <w:numId w:val="8"/>
        </w:numPr>
        <w:textAlignment w:val="baseline"/>
        <w:rPr>
          <w:rFonts w:eastAsia="Times New Roman" w:cs="Times New Roman"/>
          <w:sz w:val="24"/>
          <w:szCs w:val="24"/>
        </w:rPr>
      </w:pPr>
      <w:r w:rsidRPr="004D6D33">
        <w:rPr>
          <w:rFonts w:eastAsia="Times New Roman" w:cs="Times New Roman"/>
          <w:color w:val="000000" w:themeColor="text1"/>
          <w:sz w:val="24"/>
          <w:szCs w:val="24"/>
        </w:rPr>
        <w:t>Instruction includes informal language of length and width</w:t>
      </w:r>
      <w:r w:rsidR="007E25DB" w:rsidRPr="006B6BAE">
        <w:rPr>
          <w:rFonts w:eastAsia="Times New Roman" w:cs="Times New Roman"/>
          <w:sz w:val="24"/>
          <w:szCs w:val="24"/>
        </w:rPr>
        <w:t>.</w:t>
      </w:r>
    </w:p>
    <w:p w14:paraId="3AE46E0D" w14:textId="77777777" w:rsidR="007E25DB" w:rsidRPr="001A2DCF" w:rsidRDefault="007E25DB" w:rsidP="007E25DB">
      <w:pPr>
        <w:pStyle w:val="ListParagraph"/>
        <w:ind w:left="360"/>
        <w:textAlignment w:val="baseline"/>
        <w:rPr>
          <w:rFonts w:eastAsia="Times New Roman" w:cs="Times New Roman"/>
          <w:sz w:val="24"/>
          <w:szCs w:val="24"/>
        </w:rPr>
      </w:pPr>
    </w:p>
    <w:p w14:paraId="685EC70E" w14:textId="77777777" w:rsidR="007E25DB" w:rsidRPr="00446198" w:rsidRDefault="007E25DB" w:rsidP="007E25DB">
      <w:pPr>
        <w:pStyle w:val="GeometricReasoningGRHeading"/>
      </w:pPr>
      <w:r w:rsidRPr="00446198">
        <w:t>Common Misconceptions or Errors</w:t>
      </w:r>
    </w:p>
    <w:p w14:paraId="1DAB9067" w14:textId="18C8BCF3" w:rsidR="007E25DB" w:rsidRPr="00383008" w:rsidRDefault="008556C6" w:rsidP="003A74CF">
      <w:pPr>
        <w:pStyle w:val="ListParagraph"/>
        <w:numPr>
          <w:ilvl w:val="0"/>
          <w:numId w:val="107"/>
        </w:numPr>
        <w:rPr>
          <w:rFonts w:eastAsia="Times New Roman" w:cs="Times New Roman"/>
          <w:sz w:val="24"/>
          <w:szCs w:val="24"/>
        </w:rPr>
      </w:pPr>
      <w:r w:rsidRPr="008556C6">
        <w:rPr>
          <w:rFonts w:eastAsia="Calibri" w:cs="Times New Roman"/>
          <w:sz w:val="24"/>
          <w:szCs w:val="24"/>
        </w:rPr>
        <w:t>Students may miscount or double count the number of unit segments</w:t>
      </w:r>
      <w:r w:rsidR="00383008">
        <w:rPr>
          <w:rFonts w:eastAsia="Calibri" w:cs="Times New Roman"/>
          <w:sz w:val="24"/>
          <w:szCs w:val="24"/>
        </w:rPr>
        <w:t>.</w:t>
      </w:r>
    </w:p>
    <w:p w14:paraId="33BF56E3" w14:textId="77777777" w:rsidR="00383008" w:rsidRPr="008556C6" w:rsidRDefault="00383008" w:rsidP="00383008">
      <w:pPr>
        <w:pStyle w:val="ListParagraph"/>
        <w:ind w:left="720"/>
        <w:rPr>
          <w:rFonts w:eastAsia="Times New Roman" w:cs="Times New Roman"/>
          <w:sz w:val="24"/>
          <w:szCs w:val="24"/>
        </w:rPr>
      </w:pPr>
    </w:p>
    <w:p w14:paraId="59CF82B4" w14:textId="77777777" w:rsidR="007E25DB" w:rsidRPr="00446198" w:rsidRDefault="007E25DB" w:rsidP="007E25DB">
      <w:pPr>
        <w:pStyle w:val="GeometricReasoningGRHeading"/>
      </w:pPr>
      <w:r w:rsidRPr="00446198">
        <w:t>Strategies to Support Tiered Instruction</w:t>
      </w:r>
    </w:p>
    <w:p w14:paraId="14F239A7" w14:textId="77777777" w:rsidR="00383008" w:rsidRPr="004263DF" w:rsidRDefault="00383008" w:rsidP="003A74CF">
      <w:pPr>
        <w:pStyle w:val="ListParagraph"/>
        <w:widowControl/>
        <w:numPr>
          <w:ilvl w:val="0"/>
          <w:numId w:val="108"/>
        </w:numPr>
        <w:contextualSpacing/>
        <w:rPr>
          <w:rFonts w:eastAsia="Times New Roman" w:cs="Times New Roman"/>
          <w:color w:val="000000" w:themeColor="text1"/>
          <w:sz w:val="24"/>
          <w:szCs w:val="24"/>
        </w:rPr>
      </w:pPr>
      <w:r w:rsidRPr="000F594C">
        <w:rPr>
          <w:rFonts w:eastAsia="Times New Roman" w:cs="Times New Roman"/>
          <w:color w:val="000000" w:themeColor="text1"/>
          <w:sz w:val="24"/>
          <w:szCs w:val="24"/>
        </w:rPr>
        <w:t>Instruction</w:t>
      </w:r>
      <w:r w:rsidRPr="003E68B7">
        <w:rPr>
          <w:rFonts w:eastAsia="Times New Roman" w:cs="Times New Roman"/>
          <w:color w:val="000000" w:themeColor="text1"/>
          <w:sz w:val="24"/>
          <w:szCs w:val="24"/>
        </w:rPr>
        <w:t xml:space="preserve">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teacher modeling how </w:t>
      </w:r>
      <w:r w:rsidRPr="003E68B7">
        <w:rPr>
          <w:rFonts w:eastAsia="Times New Roman" w:cs="Times New Roman"/>
          <w:color w:val="000000" w:themeColor="text1"/>
          <w:sz w:val="24"/>
          <w:szCs w:val="24"/>
        </w:rPr>
        <w:t xml:space="preserve">to make tic marks on each unit as </w:t>
      </w:r>
      <w:r>
        <w:rPr>
          <w:rFonts w:eastAsia="Times New Roman" w:cs="Times New Roman"/>
          <w:color w:val="000000" w:themeColor="text1"/>
          <w:sz w:val="24"/>
          <w:szCs w:val="24"/>
        </w:rPr>
        <w:t>you</w:t>
      </w:r>
      <w:r w:rsidRPr="003E68B7">
        <w:rPr>
          <w:rFonts w:eastAsia="Times New Roman" w:cs="Times New Roman"/>
          <w:color w:val="000000" w:themeColor="text1"/>
          <w:sz w:val="24"/>
          <w:szCs w:val="24"/>
        </w:rPr>
        <w:t xml:space="preserve"> count around the edge of a figure.</w:t>
      </w:r>
    </w:p>
    <w:p w14:paraId="2B9A8181" w14:textId="77777777" w:rsidR="00383008" w:rsidRPr="00C70EB9" w:rsidRDefault="00383008" w:rsidP="003A74CF">
      <w:pPr>
        <w:pStyle w:val="ListParagraph"/>
        <w:widowControl/>
        <w:numPr>
          <w:ilvl w:val="0"/>
          <w:numId w:val="50"/>
        </w:numPr>
        <w:contextualSpacing/>
        <w:rPr>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 the opportunity to</w:t>
      </w:r>
      <w:r w:rsidRPr="003E68B7">
        <w:rPr>
          <w:rFonts w:eastAsia="Times New Roman" w:cs="Times New Roman"/>
          <w:color w:val="000000" w:themeColor="text1"/>
          <w:sz w:val="24"/>
          <w:szCs w:val="24"/>
        </w:rPr>
        <w:t xml:space="preserve"> us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w:t>
      </w:r>
      <w:r w:rsidRPr="003C3D26">
        <w:rPr>
          <w:rFonts w:eastAsia="Times New Roman" w:cs="Times New Roman"/>
          <w:sz w:val="24"/>
          <w:szCs w:val="24"/>
        </w:rPr>
        <w:t xml:space="preserve">tiles to mark </w:t>
      </w:r>
      <w:r w:rsidRPr="003E68B7">
        <w:rPr>
          <w:rFonts w:eastAsia="Times New Roman" w:cs="Times New Roman"/>
          <w:color w:val="000000" w:themeColor="text1"/>
          <w:sz w:val="24"/>
          <w:szCs w:val="24"/>
        </w:rPr>
        <w:t>the edge of a figure before touching and counting the units to find the perimeter. Teacher make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connection to the drawn figure with tic marks. </w:t>
      </w:r>
    </w:p>
    <w:p w14:paraId="299CCD97" w14:textId="77777777" w:rsidR="00383008" w:rsidRDefault="0038300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show</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how to line up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 xml:space="preserve"> ruler. Students measure an unsharpened pencil with the ruler and then verify by lining up 1-inch tiles.</w:t>
      </w:r>
    </w:p>
    <w:p w14:paraId="58A44580" w14:textId="7F87D379" w:rsidR="007E25DB" w:rsidRPr="00383008" w:rsidRDefault="00383008" w:rsidP="003A74CF">
      <w:pPr>
        <w:pStyle w:val="ListParagraph"/>
        <w:widowControl/>
        <w:numPr>
          <w:ilvl w:val="0"/>
          <w:numId w:val="50"/>
        </w:numPr>
        <w:contextualSpacing/>
        <w:rPr>
          <w:rFonts w:eastAsia="Times New Roman" w:cs="Times New Roman"/>
          <w:color w:val="000000" w:themeColor="text1"/>
          <w:sz w:val="24"/>
          <w:szCs w:val="24"/>
        </w:rPr>
      </w:pPr>
      <w:r w:rsidRPr="00383008">
        <w:rPr>
          <w:rFonts w:eastAsia="Times New Roman" w:cs="Times New Roman"/>
          <w:color w:val="000000" w:themeColor="text1"/>
          <w:sz w:val="24"/>
          <w:szCs w:val="24"/>
        </w:rPr>
        <w:t>Teacher measures an object using tiles but leaving gaps. Then, the teacher measures the same object again but this time ensuring there are no gaps and uses the tiles to illustrate how leaving gaps can change the measurement</w:t>
      </w:r>
      <w:r>
        <w:rPr>
          <w:rFonts w:eastAsia="Times New Roman" w:cs="Times New Roman"/>
          <w:color w:val="000000" w:themeColor="text1"/>
          <w:sz w:val="24"/>
          <w:szCs w:val="24"/>
        </w:rPr>
        <w:t>.</w:t>
      </w:r>
    </w:p>
    <w:p w14:paraId="310B28ED" w14:textId="77777777" w:rsidR="007E25DB" w:rsidRPr="00446198" w:rsidRDefault="007E25DB" w:rsidP="007E25DB">
      <w:pPr>
        <w:spacing w:after="0" w:line="240" w:lineRule="auto"/>
        <w:rPr>
          <w:rFonts w:eastAsia="Times New Roman" w:cs="Times New Roman"/>
          <w:sz w:val="24"/>
          <w:szCs w:val="24"/>
        </w:rPr>
      </w:pPr>
    </w:p>
    <w:p w14:paraId="142DD561" w14:textId="77777777" w:rsidR="007E25DB" w:rsidRPr="00446198" w:rsidRDefault="007E25DB" w:rsidP="007E25DB">
      <w:pPr>
        <w:pStyle w:val="GeometricReasoningGRHeading"/>
      </w:pPr>
      <w:r w:rsidRPr="00446198">
        <w:t>Instructional Tasks </w:t>
      </w:r>
    </w:p>
    <w:p w14:paraId="1B0F0777" w14:textId="77777777" w:rsidR="004544ED" w:rsidRPr="004D6D33" w:rsidRDefault="004544ED" w:rsidP="004544ED">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(MTR.2.1, MTR.4.1)</w:t>
      </w:r>
    </w:p>
    <w:p w14:paraId="2A9E2D7C" w14:textId="77777777" w:rsidR="004544ED" w:rsidRPr="004D6D33" w:rsidRDefault="004544ED" w:rsidP="004544ED">
      <w:pPr>
        <w:spacing w:after="0" w:line="240" w:lineRule="auto"/>
        <w:ind w:left="36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Provide students with centimeter cubes or snap cubes. </w:t>
      </w:r>
    </w:p>
    <w:p w14:paraId="1143ABF1" w14:textId="77777777" w:rsidR="004544ED" w:rsidRPr="004D6D33" w:rsidRDefault="004544ED" w:rsidP="004544ED">
      <w:pPr>
        <w:spacing w:after="0" w:line="240" w:lineRule="auto"/>
        <w:ind w:left="1440" w:hanging="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Part A. Using centimeter cubes or snap cubes, construc</w:t>
      </w:r>
      <w:r>
        <w:rPr>
          <w:rFonts w:eastAsia="Times New Roman" w:cs="Times New Roman"/>
          <w:color w:val="000000" w:themeColor="text1"/>
          <w:sz w:val="24"/>
          <w:szCs w:val="24"/>
        </w:rPr>
        <w:t>t several rectangles (12 inches by 6 inches,</w:t>
      </w:r>
      <w:r w:rsidRPr="004D6D33">
        <w:rPr>
          <w:rFonts w:eastAsia="Times New Roman" w:cs="Times New Roman"/>
          <w:color w:val="000000" w:themeColor="text1"/>
          <w:sz w:val="24"/>
          <w:szCs w:val="24"/>
        </w:rPr>
        <w:t xml:space="preserve"> 5</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by 3</w:t>
      </w:r>
      <w:r>
        <w:rPr>
          <w:rFonts w:eastAsia="Times New Roman" w:cs="Times New Roman"/>
          <w:color w:val="000000" w:themeColor="text1"/>
          <w:sz w:val="24"/>
          <w:szCs w:val="24"/>
        </w:rPr>
        <w:t xml:space="preserve"> inches, and</w:t>
      </w:r>
      <w:r w:rsidRPr="004D6D33">
        <w:rPr>
          <w:rFonts w:eastAsia="Times New Roman" w:cs="Times New Roman"/>
          <w:color w:val="000000" w:themeColor="text1"/>
          <w:sz w:val="24"/>
          <w:szCs w:val="24"/>
        </w:rPr>
        <w:t xml:space="preserve"> 14</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by 8</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w:t>
      </w:r>
    </w:p>
    <w:p w14:paraId="0E76AB17" w14:textId="6C27F15F" w:rsidR="007E25DB" w:rsidRPr="00403E3D" w:rsidRDefault="004544ED" w:rsidP="004544ED">
      <w:pPr>
        <w:spacing w:after="0" w:line="240" w:lineRule="auto"/>
        <w:ind w:left="1440" w:hanging="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Part B. Determine the perimeter of each rectangle constructed. What do you notice about the numbers of cubes and the perimeter</w:t>
      </w:r>
      <w:r w:rsidR="007E25DB" w:rsidRPr="00403E3D">
        <w:rPr>
          <w:rFonts w:eastAsia="Times New Roman" w:cs="Times New Roman"/>
          <w:sz w:val="24"/>
          <w:szCs w:val="24"/>
        </w:rPr>
        <w:t xml:space="preserve">. </w:t>
      </w:r>
    </w:p>
    <w:p w14:paraId="798E51DE" w14:textId="6DAF1F16" w:rsidR="007E25DB" w:rsidRPr="006B6BAE" w:rsidRDefault="007E25DB" w:rsidP="007E25DB">
      <w:pPr>
        <w:pStyle w:val="ListParagraph"/>
        <w:ind w:left="720"/>
        <w:jc w:val="center"/>
        <w:textAlignment w:val="baseline"/>
        <w:rPr>
          <w:rFonts w:eastAsia="Times New Roman" w:cs="Times New Roman"/>
          <w:sz w:val="24"/>
          <w:szCs w:val="24"/>
        </w:rPr>
      </w:pPr>
    </w:p>
    <w:p w14:paraId="6537A441" w14:textId="77777777" w:rsidR="007E25DB" w:rsidRPr="00446198" w:rsidRDefault="007E25DB" w:rsidP="007E25DB">
      <w:pPr>
        <w:spacing w:after="0" w:line="240" w:lineRule="auto"/>
        <w:rPr>
          <w:rFonts w:eastAsia="Times New Roman" w:cs="Times New Roman"/>
          <w:sz w:val="24"/>
          <w:szCs w:val="24"/>
        </w:rPr>
      </w:pPr>
    </w:p>
    <w:p w14:paraId="22A55005" w14:textId="77777777" w:rsidR="007E25DB" w:rsidRPr="00446198" w:rsidRDefault="007E25DB" w:rsidP="007E25DB">
      <w:pPr>
        <w:pStyle w:val="GeometricReasoningGRHeading"/>
      </w:pPr>
      <w:r w:rsidRPr="00446198">
        <w:t>Instructional Items </w:t>
      </w:r>
    </w:p>
    <w:p w14:paraId="013095FA" w14:textId="77777777" w:rsidR="001B651E" w:rsidRPr="004D6D33" w:rsidRDefault="001B651E" w:rsidP="001B651E">
      <w:pPr>
        <w:spacing w:after="0" w:line="240" w:lineRule="auto"/>
        <w:textAlignment w:val="baseline"/>
        <w:rPr>
          <w:rFonts w:eastAsia="Calibri" w:cs="Times New Roman"/>
          <w:i/>
          <w:sz w:val="24"/>
          <w:szCs w:val="24"/>
        </w:rPr>
      </w:pPr>
      <w:r w:rsidRPr="00A229CD">
        <w:rPr>
          <w:rFonts w:eastAsia="Calibri" w:cs="Times New Roman"/>
          <w:i/>
          <w:sz w:val="24"/>
          <w:szCs w:val="24"/>
        </w:rPr>
        <w:t>Instructional Item 1</w:t>
      </w:r>
    </w:p>
    <w:p w14:paraId="605E2998" w14:textId="69FAE659" w:rsidR="007E25DB" w:rsidRDefault="001B651E" w:rsidP="001B651E">
      <w:pPr>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A student lays down unit cubes to find the perimeter of a</w:t>
      </w:r>
      <w:r>
        <w:rPr>
          <w:rFonts w:eastAsia="Times New Roman" w:cs="Times New Roman"/>
          <w:color w:val="000000" w:themeColor="text1"/>
          <w:sz w:val="24"/>
          <w:szCs w:val="24"/>
        </w:rPr>
        <w:t xml:space="preserve"> rectangle. </w:t>
      </w:r>
      <w:r w:rsidRPr="004D6D33">
        <w:rPr>
          <w:rFonts w:eastAsia="Times New Roman" w:cs="Times New Roman"/>
          <w:color w:val="000000" w:themeColor="text1"/>
          <w:sz w:val="24"/>
          <w:szCs w:val="24"/>
        </w:rPr>
        <w:t>If the student determines the length is 30-unit cubes long, explain what they may have done incorrectly</w:t>
      </w:r>
      <w:r>
        <w:rPr>
          <w:rFonts w:eastAsia="Times New Roman" w:cs="Times New Roman"/>
          <w:color w:val="000000" w:themeColor="text1"/>
          <w:sz w:val="24"/>
          <w:szCs w:val="24"/>
        </w:rPr>
        <w:t>.</w:t>
      </w:r>
      <w:r w:rsidR="007E25DB" w:rsidRPr="006B6BAE">
        <w:rPr>
          <w:rFonts w:eastAsia="Times New Roman" w:cs="Times New Roman"/>
          <w:sz w:val="24"/>
          <w:szCs w:val="24"/>
        </w:rPr>
        <w:t xml:space="preserve"> </w:t>
      </w:r>
    </w:p>
    <w:p w14:paraId="176E97D2" w14:textId="77777777" w:rsidR="007E25DB" w:rsidRDefault="007E25DB" w:rsidP="007E25DB">
      <w:pPr>
        <w:spacing w:after="0" w:line="240" w:lineRule="auto"/>
        <w:ind w:left="360"/>
        <w:textAlignment w:val="baseline"/>
        <w:rPr>
          <w:rFonts w:eastAsia="Times New Roman" w:cs="Times New Roman"/>
          <w:sz w:val="24"/>
          <w:szCs w:val="24"/>
        </w:rPr>
      </w:pPr>
    </w:p>
    <w:p w14:paraId="08C30079" w14:textId="057884CA" w:rsidR="007E25DB" w:rsidRPr="006B6BAE" w:rsidRDefault="00D06C6B" w:rsidP="007E25DB">
      <w:pPr>
        <w:spacing w:after="0" w:line="240" w:lineRule="auto"/>
        <w:ind w:left="360"/>
        <w:jc w:val="center"/>
        <w:textAlignment w:val="baseline"/>
        <w:rPr>
          <w:rFonts w:eastAsia="Times New Roman" w:cs="Times New Roman"/>
          <w:sz w:val="24"/>
          <w:szCs w:val="24"/>
        </w:rPr>
      </w:pPr>
      <w:r>
        <w:rPr>
          <w:rFonts w:eastAsia="Calibri" w:cs="Times New Roman"/>
          <w:i/>
          <w:noProof/>
          <w:sz w:val="24"/>
          <w:szCs w:val="24"/>
        </w:rPr>
        <w:drawing>
          <wp:inline distT="0" distB="0" distL="0" distR="0" wp14:anchorId="7B8AF373" wp14:editId="5D8DDA8B">
            <wp:extent cx="1934759" cy="1103630"/>
            <wp:effectExtent l="0" t="0" r="8890" b="1270"/>
            <wp:docPr id="712364580" name="Picture 336" descr="Rectangle with 30 unit cubes around the perimeter of th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64580" name="Picture 336" descr="Rectangle with 30 unit cubes around the perimeter of the rectangle. "/>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8340" t="9916" r="6728" b="13206"/>
                    <a:stretch/>
                  </pic:blipFill>
                  <pic:spPr bwMode="auto">
                    <a:xfrm>
                      <a:off x="0" y="0"/>
                      <a:ext cx="1936675" cy="1104723"/>
                    </a:xfrm>
                    <a:prstGeom prst="rect">
                      <a:avLst/>
                    </a:prstGeom>
                    <a:noFill/>
                    <a:ln>
                      <a:noFill/>
                    </a:ln>
                    <a:extLst>
                      <a:ext uri="{53640926-AAD7-44D8-BBD7-CCE9431645EC}">
                        <a14:shadowObscured xmlns:a14="http://schemas.microsoft.com/office/drawing/2010/main"/>
                      </a:ext>
                    </a:extLst>
                  </pic:spPr>
                </pic:pic>
              </a:graphicData>
            </a:graphic>
          </wp:inline>
        </w:drawing>
      </w:r>
    </w:p>
    <w:p w14:paraId="3BF5E9BD" w14:textId="77777777" w:rsidR="007E25DB" w:rsidRPr="006B6BAE" w:rsidRDefault="007E25DB" w:rsidP="007E25DB">
      <w:pPr>
        <w:spacing w:after="0" w:line="240" w:lineRule="auto"/>
        <w:textAlignment w:val="baseline"/>
        <w:rPr>
          <w:rFonts w:eastAsia="Calibri" w:cs="Times New Roman"/>
          <w:i/>
          <w:sz w:val="24"/>
          <w:szCs w:val="24"/>
        </w:rPr>
      </w:pPr>
    </w:p>
    <w:p w14:paraId="4D62E469" w14:textId="77777777" w:rsidR="007E25DB" w:rsidRPr="00602BEF" w:rsidRDefault="007E25DB" w:rsidP="007E25DB">
      <w:pPr>
        <w:spacing w:after="0" w:line="240" w:lineRule="auto"/>
        <w:jc w:val="center"/>
        <w:textAlignment w:val="baseline"/>
        <w:rPr>
          <w:rFonts w:eastAsia="Times New Roman" w:cs="Times New Roman"/>
          <w:sz w:val="24"/>
          <w:szCs w:val="24"/>
        </w:rPr>
      </w:pPr>
    </w:p>
    <w:p w14:paraId="65E179F1" w14:textId="77777777" w:rsidR="007E25DB" w:rsidRPr="00C0141B" w:rsidRDefault="007E25DB" w:rsidP="007E25DB">
      <w:pPr>
        <w:pStyle w:val="Style4"/>
      </w:pPr>
      <w:r w:rsidRPr="00446198">
        <w:t>*The strategies, tasks and items included in the B1G-M are examples and should not be considered comprehensive.</w:t>
      </w:r>
    </w:p>
    <w:p w14:paraId="00D96B72" w14:textId="77777777" w:rsidR="00D06C6B" w:rsidRDefault="00D06C6B" w:rsidP="007E25DB">
      <w:pPr>
        <w:pStyle w:val="Heading3"/>
      </w:pPr>
    </w:p>
    <w:p w14:paraId="7284DA0B" w14:textId="775FCD69" w:rsidR="007E25DB" w:rsidRDefault="007E25DB" w:rsidP="007E25DB">
      <w:pPr>
        <w:pStyle w:val="Heading3"/>
      </w:pPr>
      <w:bookmarkStart w:id="40" w:name="_MA.2.GR.2.2"/>
      <w:bookmarkEnd w:id="40"/>
      <w:r w:rsidRPr="006B6BAE">
        <w:t>MA</w:t>
      </w:r>
      <w:r>
        <w:t>.2.</w:t>
      </w:r>
      <w:r w:rsidRPr="006B6BAE">
        <w:t>GR.</w:t>
      </w:r>
      <w:r w:rsidR="00D06C6B">
        <w:t>2.2</w:t>
      </w:r>
    </w:p>
    <w:p w14:paraId="6DADD68C" w14:textId="77777777" w:rsidR="007E25DB" w:rsidRDefault="007E25DB" w:rsidP="007E25DB">
      <w:pPr>
        <w:pStyle w:val="Heading3"/>
      </w:pPr>
    </w:p>
    <w:p w14:paraId="410CB11F" w14:textId="77777777" w:rsidR="007E25DB" w:rsidRPr="00446198" w:rsidRDefault="007E25DB" w:rsidP="007E25DB">
      <w:pPr>
        <w:pStyle w:val="GeometricReasoningGRHeading"/>
      </w:pPr>
      <w:r w:rsidRPr="00446198">
        <w:t>Benchmark</w:t>
      </w:r>
    </w:p>
    <w:p w14:paraId="1EF3BA45" w14:textId="51DB9187" w:rsidR="007E25DB" w:rsidRPr="005D203C" w:rsidRDefault="007E25DB" w:rsidP="007E25DB">
      <w:pPr>
        <w:pStyle w:val="Style3"/>
      </w:pPr>
      <w:r w:rsidRPr="005B1CF4">
        <w:rPr>
          <w:color w:val="000000"/>
        </w:rPr>
        <w:t>MA.2.GR.</w:t>
      </w:r>
      <w:r w:rsidR="00D06C6B">
        <w:rPr>
          <w:color w:val="000000"/>
        </w:rPr>
        <w:t>2.2</w:t>
      </w:r>
      <w:r w:rsidRPr="0012407D">
        <w:tab/>
      </w:r>
      <w:r w:rsidR="00910965" w:rsidRPr="004D6D33">
        <w:rPr>
          <w:color w:val="000000"/>
        </w:rPr>
        <w:t>Find the perimeter of a polygon with whole-number side lengths.</w:t>
      </w:r>
      <w:r w:rsidR="00910965" w:rsidRPr="004D6D33">
        <w:t xml:space="preserve"> </w:t>
      </w:r>
      <w:r w:rsidR="00910965" w:rsidRPr="004D6D33">
        <w:rPr>
          <w:color w:val="000000"/>
        </w:rPr>
        <w:t>Polygons are limited to triangles, rectangles, squares and pentagons</w:t>
      </w:r>
      <w:r w:rsidRPr="0012407D">
        <w:t>.</w:t>
      </w:r>
    </w:p>
    <w:p w14:paraId="08FB525E" w14:textId="77777777" w:rsidR="003B1BC9" w:rsidRPr="004D6D33" w:rsidRDefault="003B1BC9" w:rsidP="003B1BC9">
      <w:pPr>
        <w:spacing w:after="0" w:line="240" w:lineRule="auto"/>
        <w:rPr>
          <w:rFonts w:eastAsia="Calibri" w:cs="Times New Roman"/>
          <w:szCs w:val="24"/>
          <w:u w:val="single"/>
        </w:rPr>
      </w:pPr>
      <w:r w:rsidRPr="004D6D33">
        <w:rPr>
          <w:rFonts w:eastAsia="Calibri" w:cs="Times New Roman"/>
          <w:szCs w:val="24"/>
          <w:u w:val="single"/>
        </w:rPr>
        <w:t xml:space="preserve">Benchmark Clarifications: </w:t>
      </w:r>
    </w:p>
    <w:p w14:paraId="2C938C22"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 xml:space="preserve">Clarification 1: </w:t>
      </w:r>
      <w:r w:rsidRPr="004D6D33">
        <w:rPr>
          <w:rFonts w:eastAsia="Calibri" w:cs="Times New Roman"/>
          <w:szCs w:val="24"/>
        </w:rPr>
        <w:t xml:space="preserve">Instruction includes the connection to the associative and commutative properties of addition. Refer to </w:t>
      </w:r>
      <w:r w:rsidRPr="00883127">
        <w:rPr>
          <w:rFonts w:cs="Times New Roman"/>
          <w:szCs w:val="24"/>
        </w:rPr>
        <w:t>Properties of Operations, Equality and Inequality (Appendix D)</w:t>
      </w:r>
      <w:r w:rsidRPr="004D6D33">
        <w:rPr>
          <w:rFonts w:eastAsia="Calibri" w:cs="Times New Roman"/>
          <w:szCs w:val="24"/>
        </w:rPr>
        <w:t>.</w:t>
      </w:r>
    </w:p>
    <w:p w14:paraId="3373BFBB"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Clarification 2</w:t>
      </w:r>
      <w:r w:rsidRPr="004D6D33">
        <w:rPr>
          <w:rFonts w:eastAsia="Calibri" w:cs="Times New Roman"/>
          <w:szCs w:val="24"/>
        </w:rPr>
        <w:t xml:space="preserve">: Within this benchmark, the expectation is not to use a formula to find perimeter. </w:t>
      </w:r>
    </w:p>
    <w:p w14:paraId="7A8F386E"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Clarification 3:</w:t>
      </w:r>
      <w:r w:rsidRPr="004D6D33">
        <w:rPr>
          <w:rFonts w:eastAsia="Calibri" w:cs="Times New Roman"/>
          <w:szCs w:val="24"/>
        </w:rPr>
        <w:t xml:space="preserve"> Instruction includes cases where the side lengths are given or measured to the nearest unit.</w:t>
      </w:r>
    </w:p>
    <w:p w14:paraId="64DE8D4F" w14:textId="6374C972" w:rsidR="007E25DB" w:rsidRDefault="003B1BC9" w:rsidP="003B1BC9">
      <w:pPr>
        <w:spacing w:after="0"/>
        <w:rPr>
          <w:rFonts w:eastAsia="Times New Roman" w:cs="Times New Roman"/>
          <w:szCs w:val="24"/>
        </w:rPr>
      </w:pPr>
      <w:r w:rsidRPr="004D6D33">
        <w:rPr>
          <w:rFonts w:eastAsia="Calibri" w:cs="Times New Roman"/>
          <w:i/>
          <w:szCs w:val="24"/>
        </w:rPr>
        <w:t>Clarification 4:</w:t>
      </w:r>
      <w:r w:rsidRPr="004D6D33">
        <w:rPr>
          <w:rFonts w:eastAsia="Calibri" w:cs="Times New Roman"/>
          <w:szCs w:val="24"/>
        </w:rPr>
        <w:t xml:space="preserve"> Perimeter cannot exceed 100 units and responses include the appropriate units</w:t>
      </w:r>
      <w:r w:rsidR="007E25DB">
        <w:rPr>
          <w:rFonts w:eastAsia="Times New Roman" w:cs="Times New Roman"/>
          <w:szCs w:val="24"/>
        </w:rPr>
        <w:t>.</w:t>
      </w:r>
    </w:p>
    <w:p w14:paraId="48DFF7D9" w14:textId="77777777" w:rsidR="007E25DB" w:rsidRDefault="007E25DB" w:rsidP="007E25DB">
      <w:pPr>
        <w:spacing w:after="0"/>
      </w:pPr>
    </w:p>
    <w:p w14:paraId="53342C1A" w14:textId="77777777" w:rsidR="007E25DB" w:rsidRPr="00446198" w:rsidRDefault="007E25DB" w:rsidP="007E25DB">
      <w:pPr>
        <w:pStyle w:val="GeometricReasoningGRHeading"/>
      </w:pPr>
      <w:r w:rsidRPr="00446198">
        <w:t xml:space="preserve">Connecting Benchmarks/Horizontal Alignment        </w:t>
      </w:r>
    </w:p>
    <w:p w14:paraId="3B3DC117" w14:textId="77777777" w:rsidR="00E3048B" w:rsidRPr="004D6D33" w:rsidRDefault="00E3048B" w:rsidP="003A74CF">
      <w:pPr>
        <w:pStyle w:val="ListParagraph"/>
        <w:numPr>
          <w:ilvl w:val="0"/>
          <w:numId w:val="95"/>
        </w:numPr>
        <w:rPr>
          <w:rFonts w:cs="Times New Roman"/>
          <w:sz w:val="24"/>
          <w:szCs w:val="24"/>
        </w:rPr>
      </w:pPr>
      <w:r w:rsidRPr="004D6D33">
        <w:rPr>
          <w:rFonts w:cs="Times New Roman"/>
          <w:sz w:val="24"/>
          <w:szCs w:val="24"/>
        </w:rPr>
        <w:t>MA.2.NSO.2.3</w:t>
      </w:r>
    </w:p>
    <w:p w14:paraId="4B255557" w14:textId="77777777" w:rsidR="00E3048B" w:rsidRPr="004D6D33" w:rsidRDefault="00E3048B" w:rsidP="003A74CF">
      <w:pPr>
        <w:pStyle w:val="ListParagraph"/>
        <w:numPr>
          <w:ilvl w:val="0"/>
          <w:numId w:val="95"/>
        </w:numPr>
        <w:rPr>
          <w:rFonts w:cs="Times New Roman"/>
          <w:sz w:val="24"/>
          <w:szCs w:val="24"/>
        </w:rPr>
      </w:pPr>
      <w:r w:rsidRPr="004D6D33">
        <w:rPr>
          <w:rFonts w:cs="Times New Roman"/>
          <w:sz w:val="24"/>
          <w:szCs w:val="24"/>
        </w:rPr>
        <w:t>MA.2.M.1.1</w:t>
      </w:r>
    </w:p>
    <w:p w14:paraId="7247B71B" w14:textId="77777777" w:rsidR="00E3048B" w:rsidRPr="004D6D33" w:rsidRDefault="00E3048B" w:rsidP="003A74CF">
      <w:pPr>
        <w:numPr>
          <w:ilvl w:val="0"/>
          <w:numId w:val="95"/>
        </w:numPr>
        <w:spacing w:after="0" w:line="240" w:lineRule="auto"/>
        <w:rPr>
          <w:rFonts w:cs="Times New Roman"/>
          <w:sz w:val="24"/>
          <w:szCs w:val="24"/>
        </w:rPr>
      </w:pPr>
      <w:r w:rsidRPr="004D6D33">
        <w:rPr>
          <w:rFonts w:eastAsia="Times New Roman" w:cs="Times New Roman"/>
          <w:color w:val="000000" w:themeColor="text1"/>
          <w:sz w:val="24"/>
          <w:szCs w:val="24"/>
        </w:rPr>
        <w:t>MA.2.GR.1.2</w:t>
      </w:r>
    </w:p>
    <w:p w14:paraId="1BAE7207" w14:textId="77777777" w:rsidR="007E25DB" w:rsidRPr="00446198" w:rsidRDefault="007E25DB" w:rsidP="007E25DB">
      <w:pPr>
        <w:pStyle w:val="ListParagraph"/>
      </w:pPr>
    </w:p>
    <w:p w14:paraId="0E592DD8" w14:textId="77777777" w:rsidR="007E25DB" w:rsidRPr="00446198" w:rsidRDefault="007E25DB" w:rsidP="007E25DB">
      <w:pPr>
        <w:pStyle w:val="GeometricReasoningGRHeading"/>
      </w:pPr>
      <w:r w:rsidRPr="00446198">
        <w:t>Terms from the K-12 Glossary </w:t>
      </w:r>
    </w:p>
    <w:p w14:paraId="694743F2" w14:textId="77777777" w:rsidR="00731861" w:rsidRPr="002F5CC1" w:rsidRDefault="00731861" w:rsidP="003A74CF">
      <w:pPr>
        <w:numPr>
          <w:ilvl w:val="0"/>
          <w:numId w:val="21"/>
        </w:numPr>
        <w:spacing w:after="0" w:line="240" w:lineRule="auto"/>
        <w:rPr>
          <w:rFonts w:cs="Times New Roman"/>
          <w:sz w:val="24"/>
          <w:szCs w:val="24"/>
        </w:rPr>
      </w:pPr>
      <w:r>
        <w:rPr>
          <w:rFonts w:eastAsia="Times New Roman" w:cs="Times New Roman"/>
          <w:color w:val="000000" w:themeColor="text1"/>
          <w:sz w:val="24"/>
          <w:szCs w:val="24"/>
        </w:rPr>
        <w:t>Associative property of addition</w:t>
      </w:r>
    </w:p>
    <w:p w14:paraId="6E06939F" w14:textId="77777777" w:rsidR="00731861" w:rsidRPr="002F5CC1" w:rsidRDefault="00731861" w:rsidP="003A74CF">
      <w:pPr>
        <w:numPr>
          <w:ilvl w:val="0"/>
          <w:numId w:val="21"/>
        </w:numPr>
        <w:spacing w:after="0" w:line="240" w:lineRule="auto"/>
        <w:rPr>
          <w:rFonts w:cs="Times New Roman"/>
          <w:sz w:val="24"/>
          <w:szCs w:val="24"/>
        </w:rPr>
      </w:pPr>
      <w:r>
        <w:rPr>
          <w:rFonts w:eastAsia="Times New Roman" w:cs="Times New Roman"/>
          <w:color w:val="000000" w:themeColor="text1"/>
          <w:sz w:val="24"/>
          <w:szCs w:val="24"/>
        </w:rPr>
        <w:t>Commutative property of addition</w:t>
      </w:r>
    </w:p>
    <w:p w14:paraId="0D5A2C82"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Pentagon</w:t>
      </w:r>
    </w:p>
    <w:p w14:paraId="576A2083" w14:textId="77777777" w:rsidR="00731861" w:rsidRPr="004D6D33" w:rsidRDefault="00731861" w:rsidP="003A74CF">
      <w:pPr>
        <w:numPr>
          <w:ilvl w:val="0"/>
          <w:numId w:val="21"/>
        </w:num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Polygon </w:t>
      </w:r>
    </w:p>
    <w:p w14:paraId="1D6E1EA7"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Rectangle</w:t>
      </w:r>
    </w:p>
    <w:p w14:paraId="249AB713"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Square</w:t>
      </w:r>
    </w:p>
    <w:p w14:paraId="5E6E158A"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Triangle</w:t>
      </w:r>
    </w:p>
    <w:p w14:paraId="345B8D5D" w14:textId="77777777" w:rsidR="007E25DB" w:rsidRPr="00446198" w:rsidRDefault="007E25DB" w:rsidP="007E25DB">
      <w:pPr>
        <w:pStyle w:val="ListParagraph"/>
        <w:ind w:left="720"/>
        <w:textAlignment w:val="baseline"/>
        <w:rPr>
          <w:rFonts w:eastAsia="Times New Roman" w:cs="Times New Roman"/>
          <w:sz w:val="24"/>
          <w:szCs w:val="24"/>
        </w:rPr>
      </w:pPr>
    </w:p>
    <w:p w14:paraId="374B0134"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66BCEEFD" w14:textId="77777777" w:rsidTr="007E0917">
        <w:trPr>
          <w:trHeight w:val="981"/>
        </w:trPr>
        <w:tc>
          <w:tcPr>
            <w:tcW w:w="2498" w:type="pct"/>
            <w:shd w:val="clear" w:color="auto" w:fill="auto"/>
            <w:hideMark/>
          </w:tcPr>
          <w:p w14:paraId="5379E841"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18AFD751" w14:textId="6E4F646C" w:rsidR="007E25DB" w:rsidRPr="00446198" w:rsidRDefault="00E96951" w:rsidP="007E0917">
            <w:pPr>
              <w:widowControl w:val="0"/>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Perimeter is a new concept in </w:t>
            </w:r>
            <w:r>
              <w:rPr>
                <w:rFonts w:eastAsia="Times New Roman" w:cs="Times New Roman"/>
                <w:color w:val="000000" w:themeColor="text1"/>
                <w:sz w:val="24"/>
                <w:szCs w:val="24"/>
              </w:rPr>
              <w:t>grade 2</w:t>
            </w:r>
            <w:r w:rsidR="00501B8C">
              <w:rPr>
                <w:rFonts w:eastAsia="Times New Roman" w:cs="Times New Roman"/>
                <w:color w:val="000000" w:themeColor="text1"/>
                <w:sz w:val="24"/>
                <w:szCs w:val="24"/>
              </w:rPr>
              <w:t>.</w:t>
            </w:r>
          </w:p>
        </w:tc>
        <w:tc>
          <w:tcPr>
            <w:tcW w:w="2502" w:type="pct"/>
            <w:shd w:val="clear" w:color="auto" w:fill="auto"/>
          </w:tcPr>
          <w:p w14:paraId="2CE3EBE9"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6518096" w14:textId="77777777" w:rsidR="00C30561" w:rsidRPr="004D6D33" w:rsidRDefault="00C30561" w:rsidP="003A74CF">
            <w:pPr>
              <w:pStyle w:val="ListParagraph"/>
              <w:numPr>
                <w:ilvl w:val="0"/>
                <w:numId w:val="20"/>
              </w:numPr>
              <w:textAlignment w:val="baseline"/>
              <w:rPr>
                <w:rFonts w:cs="Times New Roman"/>
                <w:sz w:val="24"/>
                <w:szCs w:val="24"/>
              </w:rPr>
            </w:pPr>
            <w:r w:rsidRPr="004D6D33">
              <w:rPr>
                <w:rFonts w:eastAsia="Times New Roman" w:cs="Times New Roman"/>
                <w:color w:val="000000" w:themeColor="text1"/>
                <w:sz w:val="24"/>
                <w:szCs w:val="24"/>
              </w:rPr>
              <w:t>MA.3.GR.2.3</w:t>
            </w:r>
          </w:p>
          <w:p w14:paraId="3EDE06F0" w14:textId="78F767AE" w:rsidR="007E25DB" w:rsidRPr="00775B2A" w:rsidRDefault="007E25DB" w:rsidP="00C30561">
            <w:pPr>
              <w:widowControl w:val="0"/>
              <w:spacing w:after="0" w:line="240" w:lineRule="auto"/>
              <w:ind w:left="720"/>
              <w:textAlignment w:val="baseline"/>
              <w:rPr>
                <w:rFonts w:eastAsia="Times New Roman" w:cs="Times New Roman"/>
                <w:sz w:val="24"/>
                <w:szCs w:val="24"/>
              </w:rPr>
            </w:pPr>
          </w:p>
        </w:tc>
      </w:tr>
    </w:tbl>
    <w:p w14:paraId="79295CE3" w14:textId="77777777" w:rsidR="007E25DB" w:rsidRPr="00446198" w:rsidRDefault="007E25DB" w:rsidP="007E25DB">
      <w:pPr>
        <w:pStyle w:val="GeometricReasoningGRHeading"/>
      </w:pPr>
      <w:r w:rsidRPr="00446198">
        <w:t xml:space="preserve">Purpose and Instructional Strategies </w:t>
      </w:r>
    </w:p>
    <w:p w14:paraId="60AE0906" w14:textId="77777777" w:rsidR="00B1293B" w:rsidRPr="004D6D33" w:rsidRDefault="00B1293B" w:rsidP="00B1293B">
      <w:p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The purpose of this benchmark is for students to use the attribute of side length to find the perimeter in the context of familiar two-dimensional figures. </w:t>
      </w:r>
    </w:p>
    <w:p w14:paraId="0F9D02C6" w14:textId="77777777" w:rsidR="00B1293B" w:rsidRPr="004D6D33" w:rsidRDefault="00B1293B" w:rsidP="00B1293B">
      <w:pPr>
        <w:numPr>
          <w:ilvl w:val="0"/>
          <w:numId w:val="8"/>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the use of properties of addition to help students think and solve flexibly. </w:t>
      </w:r>
    </w:p>
    <w:p w14:paraId="1580265F" w14:textId="77777777" w:rsidR="00B1293B" w:rsidRPr="004D2655" w:rsidRDefault="00B1293B" w:rsidP="00B1293B">
      <w:pPr>
        <w:pStyle w:val="ListParagraph"/>
        <w:numPr>
          <w:ilvl w:val="0"/>
          <w:numId w:val="8"/>
        </w:numPr>
        <w:rPr>
          <w:rFonts w:eastAsia="Calibri" w:cs="Times New Roman"/>
          <w:sz w:val="24"/>
          <w:szCs w:val="24"/>
        </w:rPr>
      </w:pPr>
      <w:r w:rsidRPr="004D6D33">
        <w:rPr>
          <w:rFonts w:eastAsia="Times New Roman" w:cs="Times New Roman"/>
          <w:color w:val="000000" w:themeColor="text1"/>
          <w:sz w:val="24"/>
          <w:szCs w:val="24"/>
        </w:rPr>
        <w:t>Instruction includes the use of a number of sides as a defining attribute of triangles, rectangles, squares and pentagons to help them solve problems.</w:t>
      </w:r>
    </w:p>
    <w:p w14:paraId="704CC614" w14:textId="77777777" w:rsidR="00B1293B" w:rsidRPr="004D2655" w:rsidRDefault="00B1293B" w:rsidP="00B1293B">
      <w:pPr>
        <w:pStyle w:val="ListParagraph"/>
        <w:numPr>
          <w:ilvl w:val="0"/>
          <w:numId w:val="8"/>
        </w:numPr>
        <w:rPr>
          <w:rFonts w:eastAsia="Calibri" w:cs="Times New Roman"/>
          <w:sz w:val="24"/>
          <w:szCs w:val="24"/>
        </w:rPr>
      </w:pPr>
      <w:r>
        <w:rPr>
          <w:rFonts w:eastAsia="Times New Roman" w:cs="Times New Roman"/>
          <w:color w:val="000000" w:themeColor="text1"/>
          <w:sz w:val="24"/>
          <w:szCs w:val="24"/>
        </w:rPr>
        <w:t xml:space="preserve">Instruction includes recognizing that when given a rectangle the opposite side lengths are the same </w:t>
      </w:r>
    </w:p>
    <w:p w14:paraId="4C57D69D" w14:textId="77777777" w:rsidR="00B1293B" w:rsidRPr="004D2655" w:rsidRDefault="00B1293B" w:rsidP="00B1293B">
      <w:pPr>
        <w:pStyle w:val="ListParagraph"/>
        <w:numPr>
          <w:ilvl w:val="0"/>
          <w:numId w:val="8"/>
        </w:numPr>
        <w:rPr>
          <w:rFonts w:eastAsia="Times New Roman" w:cs="Times New Roman"/>
          <w:color w:val="000000" w:themeColor="text1"/>
          <w:sz w:val="24"/>
          <w:szCs w:val="24"/>
        </w:rPr>
      </w:pPr>
      <w:r w:rsidRPr="004D2655">
        <w:rPr>
          <w:rFonts w:eastAsia="Times New Roman" w:cs="Times New Roman"/>
          <w:color w:val="000000" w:themeColor="text1"/>
          <w:sz w:val="24"/>
          <w:szCs w:val="24"/>
        </w:rPr>
        <w:t xml:space="preserve">Instruction includes using linear tools such as toothpicks, straws, popsicle sticks, etc. to explore perimeter as additive. </w:t>
      </w:r>
    </w:p>
    <w:p w14:paraId="60D12DDC" w14:textId="77777777" w:rsidR="00B1293B" w:rsidRDefault="00B1293B" w:rsidP="00B1293B">
      <w:pPr>
        <w:pStyle w:val="ListParagraph"/>
        <w:numPr>
          <w:ilvl w:val="1"/>
          <w:numId w:val="8"/>
        </w:numPr>
        <w:rPr>
          <w:rFonts w:eastAsia="Times New Roman" w:cs="Times New Roman"/>
          <w:color w:val="000000" w:themeColor="text1"/>
          <w:sz w:val="24"/>
          <w:szCs w:val="24"/>
        </w:rPr>
      </w:pPr>
      <w:r w:rsidRPr="004D2655">
        <w:rPr>
          <w:rFonts w:eastAsia="Times New Roman" w:cs="Times New Roman"/>
          <w:color w:val="000000" w:themeColor="text1"/>
          <w:sz w:val="24"/>
          <w:szCs w:val="24"/>
        </w:rPr>
        <w:t xml:space="preserve">For example, students </w:t>
      </w:r>
      <w:r>
        <w:rPr>
          <w:rFonts w:eastAsia="Times New Roman" w:cs="Times New Roman"/>
          <w:color w:val="000000" w:themeColor="text1"/>
          <w:sz w:val="24"/>
          <w:szCs w:val="24"/>
        </w:rPr>
        <w:t>can be given</w:t>
      </w:r>
      <w:r w:rsidRPr="004D2655">
        <w:rPr>
          <w:rFonts w:eastAsia="Times New Roman" w:cs="Times New Roman"/>
          <w:color w:val="000000" w:themeColor="text1"/>
          <w:sz w:val="24"/>
          <w:szCs w:val="24"/>
        </w:rPr>
        <w:t xml:space="preserve"> dimensions of a figu</w:t>
      </w:r>
      <w:r>
        <w:rPr>
          <w:rFonts w:eastAsia="Times New Roman" w:cs="Times New Roman"/>
          <w:color w:val="000000" w:themeColor="text1"/>
          <w:sz w:val="24"/>
          <w:szCs w:val="24"/>
        </w:rPr>
        <w:t>re and asked to build the figure’s boundary</w:t>
      </w:r>
      <w:r w:rsidRPr="004D2655">
        <w:rPr>
          <w:rFonts w:eastAsia="Times New Roman" w:cs="Times New Roman"/>
          <w:color w:val="000000" w:themeColor="text1"/>
          <w:sz w:val="24"/>
          <w:szCs w:val="24"/>
        </w:rPr>
        <w:t xml:space="preserve"> using toothpicks</w:t>
      </w:r>
      <w:r>
        <w:rPr>
          <w:rFonts w:eastAsia="Times New Roman" w:cs="Times New Roman"/>
          <w:color w:val="000000" w:themeColor="text1"/>
          <w:sz w:val="24"/>
          <w:szCs w:val="24"/>
        </w:rPr>
        <w:t xml:space="preserve"> or straws. Students can t</w:t>
      </w:r>
      <w:r w:rsidRPr="004D2655">
        <w:rPr>
          <w:rFonts w:eastAsia="Times New Roman" w:cs="Times New Roman"/>
          <w:color w:val="000000" w:themeColor="text1"/>
          <w:sz w:val="24"/>
          <w:szCs w:val="24"/>
        </w:rPr>
        <w:t xml:space="preserve">hen write an addition </w:t>
      </w:r>
      <w:r>
        <w:rPr>
          <w:rFonts w:eastAsia="Times New Roman" w:cs="Times New Roman"/>
          <w:color w:val="000000" w:themeColor="text1"/>
          <w:sz w:val="24"/>
          <w:szCs w:val="24"/>
        </w:rPr>
        <w:t xml:space="preserve">expression or </w:t>
      </w:r>
      <w:r w:rsidRPr="004D2655">
        <w:rPr>
          <w:rFonts w:eastAsia="Times New Roman" w:cs="Times New Roman"/>
          <w:color w:val="000000" w:themeColor="text1"/>
          <w:sz w:val="24"/>
          <w:szCs w:val="24"/>
        </w:rPr>
        <w:t>equation to represent the perimeter.</w:t>
      </w:r>
    </w:p>
    <w:p w14:paraId="0D2B2B52" w14:textId="53D92F2E" w:rsidR="007E25DB" w:rsidRDefault="00B1293B" w:rsidP="00B1293B">
      <w:pPr>
        <w:pStyle w:val="ListParagraph"/>
        <w:numPr>
          <w:ilvl w:val="0"/>
          <w:numId w:val="8"/>
        </w:numPr>
        <w:textAlignment w:val="baseline"/>
        <w:rPr>
          <w:rFonts w:eastAsia="Times New Roman" w:cs="Times New Roman"/>
          <w:sz w:val="24"/>
          <w:szCs w:val="24"/>
        </w:rPr>
      </w:pPr>
      <w:r w:rsidRPr="0013527C">
        <w:rPr>
          <w:rFonts w:eastAsia="Times New Roman" w:cs="Times New Roman"/>
          <w:color w:val="000000" w:themeColor="text1"/>
          <w:sz w:val="24"/>
          <w:szCs w:val="24"/>
        </w:rPr>
        <w:t xml:space="preserve">Instruction includes applying the commutative and associative properties to find the perimeter of a </w:t>
      </w:r>
      <w:r>
        <w:rPr>
          <w:rFonts w:eastAsia="Times New Roman" w:cs="Times New Roman"/>
          <w:color w:val="000000" w:themeColor="text1"/>
          <w:sz w:val="24"/>
          <w:szCs w:val="24"/>
        </w:rPr>
        <w:t>figure</w:t>
      </w:r>
      <w:r w:rsidR="007E25DB" w:rsidRPr="006B6BAE">
        <w:rPr>
          <w:rFonts w:eastAsia="Times New Roman" w:cs="Times New Roman"/>
          <w:sz w:val="24"/>
          <w:szCs w:val="24"/>
        </w:rPr>
        <w:t>.</w:t>
      </w:r>
    </w:p>
    <w:p w14:paraId="4C29AE66" w14:textId="77777777" w:rsidR="007E25DB" w:rsidRPr="001A2DCF" w:rsidRDefault="007E25DB" w:rsidP="007E25DB">
      <w:pPr>
        <w:pStyle w:val="ListParagraph"/>
        <w:ind w:left="360"/>
        <w:textAlignment w:val="baseline"/>
        <w:rPr>
          <w:rFonts w:eastAsia="Times New Roman" w:cs="Times New Roman"/>
          <w:sz w:val="24"/>
          <w:szCs w:val="24"/>
        </w:rPr>
      </w:pPr>
    </w:p>
    <w:p w14:paraId="76144F13" w14:textId="77777777" w:rsidR="007E25DB" w:rsidRPr="00446198" w:rsidRDefault="007E25DB" w:rsidP="007E25DB">
      <w:pPr>
        <w:pStyle w:val="GeometricReasoningGRHeading"/>
      </w:pPr>
      <w:r w:rsidRPr="00446198">
        <w:t>Common Misconceptions or Errors</w:t>
      </w:r>
    </w:p>
    <w:p w14:paraId="4830D47C" w14:textId="77777777" w:rsidR="006D4A43" w:rsidRPr="004D6D33" w:rsidRDefault="006D4A43" w:rsidP="003A74CF">
      <w:pPr>
        <w:numPr>
          <w:ilvl w:val="0"/>
          <w:numId w:val="23"/>
        </w:numPr>
        <w:spacing w:after="0" w:line="240" w:lineRule="auto"/>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may add incorrectly when adding up the side lengths of a polygon.</w:t>
      </w:r>
    </w:p>
    <w:p w14:paraId="14546CBF" w14:textId="77777777" w:rsidR="006D4A43" w:rsidRPr="004D6D33" w:rsidRDefault="006D4A43" w:rsidP="003A74CF">
      <w:pPr>
        <w:pStyle w:val="ListParagraph"/>
        <w:widowControl/>
        <w:numPr>
          <w:ilvl w:val="0"/>
          <w:numId w:val="2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may not add up all the sides (i.e. they may add two sides of a rectangle instead of all four side lengths).</w:t>
      </w:r>
    </w:p>
    <w:p w14:paraId="05DC8ABF" w14:textId="77777777" w:rsidR="006D4A43" w:rsidRPr="0013527C" w:rsidRDefault="006D4A43" w:rsidP="003A74CF">
      <w:pPr>
        <w:numPr>
          <w:ilvl w:val="0"/>
          <w:numId w:val="23"/>
        </w:numPr>
        <w:spacing w:after="0" w:line="240" w:lineRule="auto"/>
        <w:textAlignment w:val="baseline"/>
        <w:rPr>
          <w:rFonts w:cs="Times New Roman"/>
          <w:sz w:val="24"/>
          <w:szCs w:val="24"/>
        </w:rPr>
      </w:pPr>
      <w:r w:rsidRPr="004D6D33">
        <w:rPr>
          <w:rFonts w:eastAsia="Calibri" w:cs="Times New Roman"/>
          <w:color w:val="000000" w:themeColor="text1"/>
          <w:sz w:val="24"/>
          <w:szCs w:val="24"/>
        </w:rPr>
        <w:t>Students may leave gaps when measuring objects</w:t>
      </w:r>
      <w:r>
        <w:rPr>
          <w:rFonts w:eastAsia="Calibri" w:cs="Times New Roman"/>
          <w:color w:val="000000" w:themeColor="text1"/>
          <w:sz w:val="24"/>
          <w:szCs w:val="24"/>
        </w:rPr>
        <w:t xml:space="preserve"> with tiles</w:t>
      </w:r>
      <w:r w:rsidRPr="004D6D33">
        <w:rPr>
          <w:rFonts w:eastAsia="Calibri" w:cs="Times New Roman"/>
          <w:color w:val="000000" w:themeColor="text1"/>
          <w:sz w:val="24"/>
          <w:szCs w:val="24"/>
        </w:rPr>
        <w:t>.</w:t>
      </w:r>
    </w:p>
    <w:p w14:paraId="47CD395B" w14:textId="506CF62D" w:rsidR="007E25DB" w:rsidRDefault="006D4A43" w:rsidP="006D4A43">
      <w:pPr>
        <w:widowControl w:val="0"/>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Students may need support in making the connection to the commutative and associative properties when determining the perimeter of a figure.</w:t>
      </w:r>
    </w:p>
    <w:p w14:paraId="7C0CD42C" w14:textId="77777777" w:rsidR="006D4A43" w:rsidRPr="00446198" w:rsidRDefault="006D4A43" w:rsidP="006D4A43">
      <w:pPr>
        <w:widowControl w:val="0"/>
        <w:spacing w:after="0" w:line="240" w:lineRule="auto"/>
        <w:ind w:left="720"/>
        <w:rPr>
          <w:rFonts w:eastAsia="Times New Roman" w:cs="Times New Roman"/>
          <w:sz w:val="24"/>
          <w:szCs w:val="24"/>
        </w:rPr>
      </w:pPr>
    </w:p>
    <w:p w14:paraId="271E4036" w14:textId="77777777" w:rsidR="007E25DB" w:rsidRPr="00446198" w:rsidRDefault="007E25DB" w:rsidP="007E25DB">
      <w:pPr>
        <w:pStyle w:val="GeometricReasoningGRHeading"/>
      </w:pPr>
      <w:r w:rsidRPr="00446198">
        <w:t>Strategies to Support Tiered Instruction</w:t>
      </w:r>
    </w:p>
    <w:p w14:paraId="70350EE6" w14:textId="77777777" w:rsidR="002B0AA8" w:rsidRPr="0013527C" w:rsidRDefault="002B0AA8" w:rsidP="003A74CF">
      <w:pPr>
        <w:pStyle w:val="ListParagraph"/>
        <w:numPr>
          <w:ilvl w:val="0"/>
          <w:numId w:val="27"/>
        </w:numPr>
        <w:textAlignment w:val="baseline"/>
        <w:rPr>
          <w:rFonts w:cs="Times New Roman"/>
          <w:b/>
          <w:bCs/>
          <w:sz w:val="24"/>
          <w:szCs w:val="24"/>
        </w:rPr>
      </w:pPr>
      <w:r w:rsidRPr="0032042A">
        <w:rPr>
          <w:rFonts w:eastAsia="Times New Roman" w:cs="Times New Roman"/>
          <w:color w:val="000000" w:themeColor="text1"/>
          <w:sz w:val="24"/>
          <w:szCs w:val="24"/>
        </w:rPr>
        <w:t xml:space="preserve">Teacher provides color tiles to transition to measuring with rulers. </w:t>
      </w:r>
      <w:r>
        <w:rPr>
          <w:rFonts w:eastAsia="Times New Roman" w:cs="Times New Roman"/>
          <w:color w:val="000000" w:themeColor="text1"/>
          <w:sz w:val="24"/>
          <w:szCs w:val="24"/>
        </w:rPr>
        <w:t>Teacher provides a line segment and asks the students to measure it using the tiles.</w:t>
      </w:r>
      <w:r w:rsidRPr="0032042A">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 teacher may say, “I heard another student say the length was 5 tiles.  We measured 7 tiles long. Why did you think we got a different answer?  </w:t>
      </w:r>
      <w:r w:rsidRPr="0032042A">
        <w:rPr>
          <w:rFonts w:eastAsia="Times New Roman" w:cs="Times New Roman"/>
          <w:color w:val="000000" w:themeColor="text1"/>
          <w:sz w:val="24"/>
          <w:szCs w:val="24"/>
        </w:rPr>
        <w:t>The teacher discusses why they are different measurements when the line didn’t change</w:t>
      </w:r>
      <w:r>
        <w:rPr>
          <w:rFonts w:eastAsia="Times New Roman" w:cs="Times New Roman"/>
          <w:color w:val="000000" w:themeColor="text1"/>
          <w:sz w:val="24"/>
          <w:szCs w:val="24"/>
        </w:rPr>
        <w:t>.</w:t>
      </w:r>
      <w:r w:rsidRPr="0032042A">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 teacher may choose to have </w:t>
      </w:r>
      <w:r w:rsidRPr="0032042A">
        <w:rPr>
          <w:rFonts w:eastAsia="Times New Roman" w:cs="Times New Roman"/>
          <w:color w:val="000000" w:themeColor="text1"/>
          <w:sz w:val="24"/>
          <w:szCs w:val="24"/>
        </w:rPr>
        <w:t xml:space="preserve"> the students </w:t>
      </w:r>
      <w:r>
        <w:rPr>
          <w:rFonts w:eastAsia="Times New Roman" w:cs="Times New Roman"/>
          <w:color w:val="000000" w:themeColor="text1"/>
          <w:sz w:val="24"/>
          <w:szCs w:val="24"/>
        </w:rPr>
        <w:t>also</w:t>
      </w:r>
      <w:r w:rsidRPr="0032042A">
        <w:rPr>
          <w:rFonts w:eastAsia="Times New Roman" w:cs="Times New Roman"/>
          <w:color w:val="000000" w:themeColor="text1"/>
          <w:sz w:val="24"/>
          <w:szCs w:val="24"/>
        </w:rPr>
        <w:t xml:space="preserve"> measure the lengt</w:t>
      </w:r>
      <w:r>
        <w:rPr>
          <w:rFonts w:eastAsia="Times New Roman" w:cs="Times New Roman"/>
          <w:color w:val="000000" w:themeColor="text1"/>
          <w:sz w:val="24"/>
          <w:szCs w:val="24"/>
        </w:rPr>
        <w:t>h</w:t>
      </w:r>
      <w:r w:rsidRPr="0032042A">
        <w:rPr>
          <w:rFonts w:eastAsia="Times New Roman" w:cs="Times New Roman"/>
          <w:color w:val="000000" w:themeColor="text1"/>
          <w:sz w:val="24"/>
          <w:szCs w:val="24"/>
        </w:rPr>
        <w:t xml:space="preserve"> of the line segment again using a ruler and discuss </w:t>
      </w:r>
      <w:r>
        <w:rPr>
          <w:rFonts w:eastAsia="Times New Roman" w:cs="Times New Roman"/>
          <w:color w:val="000000" w:themeColor="text1"/>
          <w:sz w:val="24"/>
          <w:szCs w:val="24"/>
        </w:rPr>
        <w:t>how it is the same and how it is different from using the tiles</w:t>
      </w:r>
      <w:r w:rsidRPr="0032042A">
        <w:rPr>
          <w:rFonts w:eastAsia="Times New Roman" w:cs="Times New Roman"/>
          <w:color w:val="000000" w:themeColor="text1"/>
          <w:sz w:val="24"/>
          <w:szCs w:val="24"/>
        </w:rPr>
        <w:t>.</w:t>
      </w:r>
    </w:p>
    <w:p w14:paraId="67CF44F3" w14:textId="3E89848B" w:rsidR="007E25DB" w:rsidRDefault="002B0AA8" w:rsidP="003A74CF">
      <w:pPr>
        <w:numPr>
          <w:ilvl w:val="1"/>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w:t>
      </w:r>
      <w:r w:rsidRPr="0013527C">
        <w:rPr>
          <w:rFonts w:eastAsia="Times New Roman" w:cs="Times New Roman"/>
          <w:color w:val="000000" w:themeColor="text1"/>
          <w:sz w:val="24"/>
          <w:szCs w:val="24"/>
        </w:rPr>
        <w:t xml:space="preserve">eacher </w:t>
      </w:r>
      <w:r>
        <w:rPr>
          <w:rFonts w:eastAsia="Times New Roman" w:cs="Times New Roman"/>
          <w:color w:val="000000" w:themeColor="text1"/>
          <w:sz w:val="24"/>
          <w:szCs w:val="24"/>
        </w:rPr>
        <w:t>uses</w:t>
      </w:r>
      <w:r w:rsidRPr="0013527C">
        <w:rPr>
          <w:rFonts w:eastAsia="Times New Roman" w:cs="Times New Roman"/>
          <w:color w:val="000000" w:themeColor="text1"/>
          <w:sz w:val="24"/>
          <w:szCs w:val="24"/>
        </w:rPr>
        <w:t xml:space="preserve"> straws cut to </w:t>
      </w:r>
      <w:r>
        <w:rPr>
          <w:rFonts w:eastAsia="Times New Roman" w:cs="Times New Roman"/>
          <w:color w:val="000000" w:themeColor="text1"/>
          <w:sz w:val="24"/>
          <w:szCs w:val="24"/>
        </w:rPr>
        <w:t>a single unit</w:t>
      </w:r>
      <w:r w:rsidRPr="0013527C">
        <w:rPr>
          <w:rFonts w:eastAsia="Times New Roman" w:cs="Times New Roman"/>
          <w:color w:val="000000" w:themeColor="text1"/>
          <w:sz w:val="24"/>
          <w:szCs w:val="24"/>
        </w:rPr>
        <w:t>. Given side lengths, students build a figure</w:t>
      </w:r>
      <w:r>
        <w:rPr>
          <w:rFonts w:eastAsia="Times New Roman" w:cs="Times New Roman"/>
          <w:color w:val="000000" w:themeColor="text1"/>
          <w:sz w:val="24"/>
          <w:szCs w:val="24"/>
        </w:rPr>
        <w:t xml:space="preserve"> using the straws, attaching them to create a entire side length</w:t>
      </w:r>
      <w:r w:rsidRPr="0013527C">
        <w:rPr>
          <w:rFonts w:eastAsia="Times New Roman" w:cs="Times New Roman"/>
          <w:color w:val="000000" w:themeColor="text1"/>
          <w:sz w:val="24"/>
          <w:szCs w:val="24"/>
        </w:rPr>
        <w:t xml:space="preserve">. </w:t>
      </w:r>
      <w:r>
        <w:rPr>
          <w:rFonts w:eastAsia="Times New Roman" w:cs="Times New Roman"/>
          <w:color w:val="000000" w:themeColor="text1"/>
          <w:sz w:val="24"/>
          <w:szCs w:val="24"/>
        </w:rPr>
        <w:t>Label the side lengths (i.e. one side is 3 units long). Students  may t</w:t>
      </w:r>
      <w:r w:rsidRPr="0013527C">
        <w:rPr>
          <w:rFonts w:eastAsia="Times New Roman" w:cs="Times New Roman"/>
          <w:color w:val="000000" w:themeColor="text1"/>
          <w:sz w:val="24"/>
          <w:szCs w:val="24"/>
        </w:rPr>
        <w:t xml:space="preserve">hen, </w:t>
      </w:r>
      <w:r>
        <w:rPr>
          <w:rFonts w:eastAsia="Times New Roman" w:cs="Times New Roman"/>
          <w:color w:val="000000" w:themeColor="text1"/>
          <w:sz w:val="24"/>
          <w:szCs w:val="24"/>
        </w:rPr>
        <w:t>unfold</w:t>
      </w:r>
      <w:r w:rsidRPr="0013527C">
        <w:rPr>
          <w:rFonts w:eastAsia="Times New Roman" w:cs="Times New Roman"/>
          <w:color w:val="000000" w:themeColor="text1"/>
          <w:sz w:val="24"/>
          <w:szCs w:val="24"/>
        </w:rPr>
        <w:t xml:space="preserve"> the figure by laying the </w:t>
      </w:r>
      <w:r>
        <w:rPr>
          <w:rFonts w:eastAsia="Times New Roman" w:cs="Times New Roman"/>
          <w:color w:val="000000" w:themeColor="text1"/>
          <w:sz w:val="24"/>
          <w:szCs w:val="24"/>
        </w:rPr>
        <w:t>side lengths</w:t>
      </w:r>
      <w:r w:rsidRPr="0013527C">
        <w:rPr>
          <w:rFonts w:eastAsia="Times New Roman" w:cs="Times New Roman"/>
          <w:color w:val="000000" w:themeColor="text1"/>
          <w:sz w:val="24"/>
          <w:szCs w:val="24"/>
        </w:rPr>
        <w:t xml:space="preserve"> end-to-end </w:t>
      </w:r>
      <w:r>
        <w:rPr>
          <w:rFonts w:eastAsia="Times New Roman" w:cs="Times New Roman"/>
          <w:color w:val="000000" w:themeColor="text1"/>
          <w:sz w:val="24"/>
          <w:szCs w:val="24"/>
        </w:rPr>
        <w:t>to figure out the total number of units</w:t>
      </w:r>
      <w:r w:rsidRPr="0013527C">
        <w:rPr>
          <w:rFonts w:eastAsia="Times New Roman" w:cs="Times New Roman"/>
          <w:color w:val="000000" w:themeColor="text1"/>
          <w:sz w:val="24"/>
          <w:szCs w:val="24"/>
        </w:rPr>
        <w:t xml:space="preserve">. Rearrange the </w:t>
      </w:r>
      <w:r>
        <w:rPr>
          <w:rFonts w:eastAsia="Times New Roman" w:cs="Times New Roman"/>
          <w:color w:val="000000" w:themeColor="text1"/>
          <w:sz w:val="24"/>
          <w:szCs w:val="24"/>
        </w:rPr>
        <w:t>side lengths</w:t>
      </w:r>
      <w:r w:rsidRPr="0013527C">
        <w:rPr>
          <w:rFonts w:eastAsia="Times New Roman" w:cs="Times New Roman"/>
          <w:color w:val="000000" w:themeColor="text1"/>
          <w:sz w:val="24"/>
          <w:szCs w:val="24"/>
        </w:rPr>
        <w:t xml:space="preserve"> to show that the perimeter will remain the same regardless of the order in which </w:t>
      </w:r>
      <w:r>
        <w:rPr>
          <w:rFonts w:eastAsia="Times New Roman" w:cs="Times New Roman"/>
          <w:color w:val="000000" w:themeColor="text1"/>
          <w:sz w:val="24"/>
          <w:szCs w:val="24"/>
        </w:rPr>
        <w:t>units</w:t>
      </w:r>
      <w:r w:rsidRPr="0013527C">
        <w:rPr>
          <w:rFonts w:eastAsia="Times New Roman" w:cs="Times New Roman"/>
          <w:color w:val="000000" w:themeColor="text1"/>
          <w:sz w:val="24"/>
          <w:szCs w:val="24"/>
        </w:rPr>
        <w:t>, are added</w:t>
      </w:r>
      <w:r w:rsidR="007E25DB" w:rsidRPr="006B6BAE">
        <w:rPr>
          <w:rFonts w:eastAsia="Times New Roman" w:cs="Times New Roman"/>
          <w:sz w:val="24"/>
          <w:szCs w:val="24"/>
        </w:rPr>
        <w:t>.</w:t>
      </w:r>
    </w:p>
    <w:p w14:paraId="72584857" w14:textId="77777777" w:rsidR="002B0AA8" w:rsidRDefault="002B0AA8" w:rsidP="002B0AA8">
      <w:pPr>
        <w:spacing w:after="0" w:line="240" w:lineRule="auto"/>
        <w:contextualSpacing/>
        <w:rPr>
          <w:rFonts w:eastAsia="Times New Roman" w:cs="Times New Roman"/>
          <w:color w:val="000000" w:themeColor="text1"/>
          <w:sz w:val="24"/>
          <w:szCs w:val="24"/>
        </w:rPr>
      </w:pPr>
    </w:p>
    <w:p w14:paraId="7A2B2980" w14:textId="77777777" w:rsidR="002B0AA8" w:rsidRPr="00602BEF" w:rsidRDefault="002B0AA8" w:rsidP="002B0AA8">
      <w:pPr>
        <w:spacing w:after="0" w:line="240" w:lineRule="auto"/>
        <w:contextualSpacing/>
        <w:rPr>
          <w:rFonts w:eastAsia="Times New Roman" w:cs="Times New Roman"/>
          <w:sz w:val="24"/>
          <w:szCs w:val="24"/>
        </w:rPr>
      </w:pPr>
    </w:p>
    <w:p w14:paraId="1594FA11" w14:textId="223344D7" w:rsidR="007E25DB" w:rsidRDefault="00CF6347" w:rsidP="007E25DB">
      <w:pPr>
        <w:spacing w:after="0" w:line="240" w:lineRule="auto"/>
        <w:rPr>
          <w:rFonts w:eastAsia="Times New Roman" w:cs="Times New Roman"/>
          <w:sz w:val="24"/>
          <w:szCs w:val="24"/>
        </w:rPr>
      </w:pPr>
      <w:r>
        <w:rPr>
          <w:noProof/>
        </w:rPr>
        <w:lastRenderedPageBreak/>
        <w:drawing>
          <wp:inline distT="0" distB="0" distL="0" distR="0" wp14:anchorId="23E4B769" wp14:editId="7B0D176B">
            <wp:extent cx="4783396" cy="2818932"/>
            <wp:effectExtent l="0" t="0" r="5080" b="635"/>
            <wp:docPr id="1995805304" name="Picture 337" descr="A picture showing the situa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5304" name="Picture 337" descr="A picture showing the situation above. "/>
                    <pic:cNvPicPr/>
                  </pic:nvPicPr>
                  <pic:blipFill>
                    <a:blip r:embed="rId111">
                      <a:extLst>
                        <a:ext uri="{28A0092B-C50C-407E-A947-70E740481C1C}">
                          <a14:useLocalDpi xmlns:a14="http://schemas.microsoft.com/office/drawing/2010/main" val="0"/>
                        </a:ext>
                      </a:extLst>
                    </a:blip>
                    <a:stretch>
                      <a:fillRect/>
                    </a:stretch>
                  </pic:blipFill>
                  <pic:spPr>
                    <a:xfrm>
                      <a:off x="0" y="0"/>
                      <a:ext cx="4783396" cy="2818932"/>
                    </a:xfrm>
                    <a:prstGeom prst="rect">
                      <a:avLst/>
                    </a:prstGeom>
                  </pic:spPr>
                </pic:pic>
              </a:graphicData>
            </a:graphic>
          </wp:inline>
        </w:drawing>
      </w:r>
    </w:p>
    <w:p w14:paraId="3E704F67" w14:textId="77777777" w:rsidR="004206D2" w:rsidRPr="004D6D33" w:rsidRDefault="004206D2" w:rsidP="004206D2">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(MTR.3.1)</w:t>
      </w:r>
    </w:p>
    <w:p w14:paraId="75A2F104" w14:textId="77777777" w:rsidR="004206D2" w:rsidRPr="004D6D33" w:rsidRDefault="004206D2" w:rsidP="004206D2">
      <w:pPr>
        <w:spacing w:after="0" w:line="240" w:lineRule="auto"/>
        <w:ind w:left="36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Provide pre-cut straws of </w:t>
      </w:r>
      <w:r>
        <w:rPr>
          <w:rFonts w:eastAsia="Times New Roman" w:cs="Times New Roman"/>
          <w:color w:val="000000" w:themeColor="text1"/>
          <w:sz w:val="24"/>
          <w:szCs w:val="24"/>
        </w:rPr>
        <w:t xml:space="preserve">varying lengths. </w:t>
      </w:r>
      <w:r w:rsidRPr="004D6D33">
        <w:rPr>
          <w:rFonts w:eastAsia="Times New Roman" w:cs="Times New Roman"/>
          <w:color w:val="000000" w:themeColor="text1"/>
          <w:sz w:val="24"/>
          <w:szCs w:val="24"/>
        </w:rPr>
        <w:t xml:space="preserve"> </w:t>
      </w:r>
    </w:p>
    <w:p w14:paraId="47A5C79E" w14:textId="77777777" w:rsidR="00437C01" w:rsidRDefault="004206D2" w:rsidP="00437C01">
      <w:pPr>
        <w:spacing w:after="0" w:line="240" w:lineRule="auto"/>
        <w:ind w:left="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Part A. Construct polygons according to their defining attributes. </w:t>
      </w:r>
    </w:p>
    <w:p w14:paraId="3D4A0FAF" w14:textId="3BF37CE2" w:rsidR="007E25DB" w:rsidRPr="00437C01" w:rsidRDefault="004206D2" w:rsidP="00437C01">
      <w:pPr>
        <w:spacing w:after="0" w:line="240" w:lineRule="auto"/>
        <w:ind w:left="720"/>
        <w:textAlignment w:val="baseline"/>
        <w:rPr>
          <w:rFonts w:eastAsia="Times New Roman" w:cs="Times New Roman"/>
          <w:color w:val="000000" w:themeColor="text1"/>
          <w:sz w:val="24"/>
          <w:szCs w:val="24"/>
        </w:rPr>
      </w:pPr>
      <w:r w:rsidRPr="00437C01">
        <w:rPr>
          <w:rFonts w:eastAsia="Times New Roman" w:cs="Times New Roman"/>
          <w:color w:val="000000" w:themeColor="text1"/>
          <w:sz w:val="24"/>
          <w:szCs w:val="24"/>
        </w:rPr>
        <w:t>Part B. Measure and determine the perimeter of each figure</w:t>
      </w:r>
      <w:r w:rsidR="00437C01">
        <w:rPr>
          <w:rFonts w:eastAsia="Times New Roman" w:cs="Times New Roman"/>
          <w:color w:val="000000" w:themeColor="text1"/>
          <w:sz w:val="24"/>
          <w:szCs w:val="24"/>
        </w:rPr>
        <w:t>.</w:t>
      </w:r>
    </w:p>
    <w:p w14:paraId="5D48934D" w14:textId="77777777" w:rsidR="007E25DB" w:rsidRPr="00446198" w:rsidRDefault="007E25DB" w:rsidP="007E25DB">
      <w:pPr>
        <w:spacing w:after="0" w:line="240" w:lineRule="auto"/>
        <w:rPr>
          <w:rFonts w:eastAsia="Times New Roman" w:cs="Times New Roman"/>
          <w:sz w:val="24"/>
          <w:szCs w:val="24"/>
        </w:rPr>
      </w:pPr>
    </w:p>
    <w:p w14:paraId="4447CBF0" w14:textId="77777777" w:rsidR="007E25DB" w:rsidRPr="00446198" w:rsidRDefault="007E25DB" w:rsidP="007E25DB">
      <w:pPr>
        <w:pStyle w:val="GeometricReasoningGRHeading"/>
      </w:pPr>
      <w:r w:rsidRPr="00446198">
        <w:t>Instructional Tasks </w:t>
      </w:r>
    </w:p>
    <w:p w14:paraId="11677D4C" w14:textId="77777777" w:rsidR="007E25DB" w:rsidRPr="005B1CF4" w:rsidRDefault="007E25DB" w:rsidP="007E25DB">
      <w:pPr>
        <w:spacing w:after="0" w:line="240" w:lineRule="auto"/>
        <w:textAlignment w:val="baseline"/>
        <w:rPr>
          <w:rFonts w:eastAsiaTheme="minorEastAsia" w:cs="Times New Roman"/>
          <w:i/>
          <w:color w:val="000000" w:themeColor="text1"/>
          <w:sz w:val="24"/>
          <w:szCs w:val="24"/>
        </w:rPr>
      </w:pPr>
      <w:r w:rsidRPr="005B1CF4">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5B1CF4">
        <w:rPr>
          <w:rFonts w:eastAsia="Times New Roman" w:cs="Times New Roman"/>
          <w:i/>
          <w:iCs/>
          <w:color w:val="000000" w:themeColor="text1"/>
          <w:sz w:val="24"/>
          <w:szCs w:val="24"/>
        </w:rPr>
        <w:t>(MTR.4.1)</w:t>
      </w:r>
    </w:p>
    <w:p w14:paraId="4A3E8E8C" w14:textId="77777777" w:rsidR="007E25DB" w:rsidRPr="005B1CF4" w:rsidRDefault="007E25DB" w:rsidP="007E25DB">
      <w:pPr>
        <w:spacing w:after="0" w:line="240" w:lineRule="auto"/>
        <w:ind w:left="36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Provide pairs of students with figure cards, geoboards and rubber bands. Students will play a game of “describe and build” to support identifying figures.</w:t>
      </w:r>
    </w:p>
    <w:p w14:paraId="5CEF64B4" w14:textId="77777777" w:rsidR="007E25DB" w:rsidRDefault="007E25DB" w:rsidP="007E25DB">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Partner A uses the figure card to describe a two-dimensional figure. As Partner A describes the figure</w:t>
      </w:r>
      <w:r>
        <w:rPr>
          <w:rFonts w:eastAsia="Times New Roman" w:cs="Times New Roman"/>
          <w:color w:val="000000" w:themeColor="text1"/>
          <w:sz w:val="24"/>
          <w:szCs w:val="24"/>
        </w:rPr>
        <w:t>,</w:t>
      </w:r>
      <w:r w:rsidRPr="005B1CF4">
        <w:rPr>
          <w:rFonts w:eastAsia="Times New Roman" w:cs="Times New Roman"/>
          <w:color w:val="000000" w:themeColor="text1"/>
          <w:sz w:val="24"/>
          <w:szCs w:val="24"/>
        </w:rPr>
        <w:t xml:space="preserve"> Partner B uses the geoboard to construct the figure that is </w:t>
      </w:r>
      <w:r>
        <w:rPr>
          <w:rFonts w:eastAsia="Times New Roman" w:cs="Times New Roman"/>
          <w:color w:val="000000" w:themeColor="text1"/>
          <w:sz w:val="24"/>
          <w:szCs w:val="24"/>
        </w:rPr>
        <w:t xml:space="preserve">being </w:t>
      </w:r>
      <w:r w:rsidRPr="005B1CF4">
        <w:rPr>
          <w:rFonts w:eastAsia="Times New Roman" w:cs="Times New Roman"/>
          <w:color w:val="000000" w:themeColor="text1"/>
          <w:sz w:val="24"/>
          <w:szCs w:val="24"/>
        </w:rPr>
        <w:t xml:space="preserve">described. Neither partner should be able to see each other's card or geoboard. </w:t>
      </w:r>
    </w:p>
    <w:p w14:paraId="66F7310B" w14:textId="77777777" w:rsidR="007E25DB" w:rsidRPr="00403E3D" w:rsidRDefault="007E25DB" w:rsidP="007E25DB">
      <w:pPr>
        <w:spacing w:after="0" w:line="240" w:lineRule="auto"/>
        <w:ind w:left="1440" w:hanging="720"/>
        <w:textAlignment w:val="baseline"/>
        <w:rPr>
          <w:rFonts w:eastAsia="Times New Roman" w:cs="Times New Roman"/>
          <w:color w:val="000000" w:themeColor="text1"/>
          <w:sz w:val="24"/>
          <w:szCs w:val="24"/>
        </w:rPr>
      </w:pPr>
      <w:r w:rsidRPr="00403E3D">
        <w:rPr>
          <w:rFonts w:eastAsia="Times New Roman" w:cs="Times New Roman"/>
          <w:color w:val="000000" w:themeColor="text1"/>
          <w:sz w:val="24"/>
          <w:szCs w:val="24"/>
        </w:rPr>
        <w:t>Part B. Once Partner B has constructed the figure based on the defining attributes, the partners finish by comparing the figure on the figure card to the figure that was created. Discussion should include language about specific defining attributes</w:t>
      </w:r>
      <w:r w:rsidRPr="00403E3D">
        <w:rPr>
          <w:rFonts w:eastAsia="Times New Roman" w:cs="Times New Roman"/>
          <w:sz w:val="24"/>
          <w:szCs w:val="24"/>
        </w:rPr>
        <w:t xml:space="preserve">. </w:t>
      </w:r>
    </w:p>
    <w:p w14:paraId="34A2AF25" w14:textId="77777777" w:rsidR="007E25DB" w:rsidRPr="00446198" w:rsidRDefault="007E25DB" w:rsidP="007E25DB">
      <w:pPr>
        <w:spacing w:after="0" w:line="240" w:lineRule="auto"/>
        <w:rPr>
          <w:rFonts w:eastAsia="Times New Roman" w:cs="Times New Roman"/>
          <w:sz w:val="24"/>
          <w:szCs w:val="24"/>
        </w:rPr>
      </w:pPr>
    </w:p>
    <w:p w14:paraId="6025F91A" w14:textId="77777777" w:rsidR="007E25DB" w:rsidRPr="00446198" w:rsidRDefault="007E25DB" w:rsidP="007E25DB">
      <w:pPr>
        <w:pStyle w:val="GeometricReasoningGRHeading"/>
      </w:pPr>
      <w:r w:rsidRPr="00446198">
        <w:t>Instructional Items </w:t>
      </w:r>
    </w:p>
    <w:p w14:paraId="62A648BD" w14:textId="77777777" w:rsidR="00130D65" w:rsidRPr="004D6D33" w:rsidRDefault="00130D65" w:rsidP="00130D65">
      <w:pPr>
        <w:spacing w:after="0" w:line="240" w:lineRule="auto"/>
        <w:textAlignment w:val="baseline"/>
        <w:rPr>
          <w:rFonts w:eastAsia="Calibri" w:cs="Times New Roman"/>
          <w:i/>
          <w:sz w:val="24"/>
          <w:szCs w:val="24"/>
        </w:rPr>
      </w:pPr>
      <w:r w:rsidRPr="004D6D33">
        <w:rPr>
          <w:rFonts w:eastAsia="Calibri" w:cs="Times New Roman"/>
          <w:i/>
          <w:sz w:val="24"/>
          <w:szCs w:val="24"/>
        </w:rPr>
        <w:t>Instructional Item 1</w:t>
      </w:r>
    </w:p>
    <w:p w14:paraId="3EB03234" w14:textId="20416B94" w:rsidR="007E25DB" w:rsidRDefault="00130D65" w:rsidP="00130D65">
      <w:pPr>
        <w:spacing w:after="0" w:line="240" w:lineRule="auto"/>
        <w:ind w:left="360"/>
        <w:textAlignment w:val="baseline"/>
        <w:rPr>
          <w:rFonts w:eastAsia="Times New Roman" w:cs="Times New Roman"/>
          <w:sz w:val="24"/>
          <w:szCs w:val="24"/>
        </w:rPr>
      </w:pPr>
      <w:r w:rsidRPr="004D6D33">
        <w:rPr>
          <w:rFonts w:eastAsiaTheme="minorEastAsia" w:cs="Times New Roman"/>
          <w:color w:val="000000" w:themeColor="text1"/>
          <w:sz w:val="24"/>
          <w:szCs w:val="24"/>
        </w:rPr>
        <w:t>Bill wanted to plant a small garden with the measurements shown below. He wants to buy a fence to go around the p</w:t>
      </w:r>
      <w:r>
        <w:rPr>
          <w:rFonts w:eastAsiaTheme="minorEastAsia" w:cs="Times New Roman"/>
          <w:color w:val="000000" w:themeColor="text1"/>
          <w:sz w:val="24"/>
          <w:szCs w:val="24"/>
        </w:rPr>
        <w:t xml:space="preserve">erimeter of the garden. </w:t>
      </w:r>
      <w:r w:rsidRPr="004D6D33">
        <w:rPr>
          <w:rFonts w:eastAsiaTheme="minorEastAsia" w:cs="Times New Roman"/>
          <w:color w:val="000000" w:themeColor="text1"/>
          <w:sz w:val="24"/>
          <w:szCs w:val="24"/>
        </w:rPr>
        <w:t>How much fence should Bill buy</w:t>
      </w:r>
      <w:r w:rsidR="007E25DB" w:rsidRPr="006B6BAE">
        <w:rPr>
          <w:rFonts w:eastAsia="Times New Roman" w:cs="Times New Roman"/>
          <w:sz w:val="24"/>
          <w:szCs w:val="24"/>
        </w:rPr>
        <w:t xml:space="preserve">? </w:t>
      </w:r>
    </w:p>
    <w:p w14:paraId="0882C73E" w14:textId="77777777" w:rsidR="007E25DB" w:rsidRDefault="007E25DB" w:rsidP="007E25DB">
      <w:pPr>
        <w:spacing w:after="0" w:line="240" w:lineRule="auto"/>
        <w:ind w:left="360"/>
        <w:textAlignment w:val="baseline"/>
        <w:rPr>
          <w:rFonts w:eastAsia="Times New Roman" w:cs="Times New Roman"/>
          <w:sz w:val="24"/>
          <w:szCs w:val="24"/>
        </w:rPr>
      </w:pPr>
    </w:p>
    <w:p w14:paraId="68D74B6F" w14:textId="3EF81ACC" w:rsidR="007E25DB" w:rsidRPr="00602BEF" w:rsidRDefault="00233CA8" w:rsidP="007E25DB">
      <w:pPr>
        <w:spacing w:after="0" w:line="240" w:lineRule="auto"/>
        <w:jc w:val="center"/>
        <w:textAlignment w:val="baseline"/>
        <w:rPr>
          <w:rFonts w:eastAsia="Times New Roman" w:cs="Times New Roman"/>
          <w:sz w:val="24"/>
          <w:szCs w:val="24"/>
        </w:rPr>
      </w:pPr>
      <w:r>
        <w:rPr>
          <w:noProof/>
        </w:rPr>
        <w:drawing>
          <wp:inline distT="0" distB="0" distL="0" distR="0" wp14:anchorId="4F28CC6A" wp14:editId="1187C96A">
            <wp:extent cx="2466975" cy="1354861"/>
            <wp:effectExtent l="0" t="0" r="0" b="0"/>
            <wp:docPr id="1147939832" name="Picture 338" descr="A rectangle with measurements 4 meters, 3 meters, 4 meters and 3 met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39832" name="Picture 338" descr="A rectangle with measurements 4 meters, 3 meters, 4 meters and 3 meters. &#10;"/>
                    <pic:cNvPicPr/>
                  </pic:nvPicPr>
                  <pic:blipFill>
                    <a:blip r:embed="rId112">
                      <a:extLst>
                        <a:ext uri="{28A0092B-C50C-407E-A947-70E740481C1C}">
                          <a14:useLocalDpi xmlns:a14="http://schemas.microsoft.com/office/drawing/2010/main" val="0"/>
                        </a:ext>
                      </a:extLst>
                    </a:blip>
                    <a:stretch>
                      <a:fillRect/>
                    </a:stretch>
                  </pic:blipFill>
                  <pic:spPr>
                    <a:xfrm>
                      <a:off x="0" y="0"/>
                      <a:ext cx="2469856" cy="1356443"/>
                    </a:xfrm>
                    <a:prstGeom prst="rect">
                      <a:avLst/>
                    </a:prstGeom>
                  </pic:spPr>
                </pic:pic>
              </a:graphicData>
            </a:graphic>
          </wp:inline>
        </w:drawing>
      </w:r>
    </w:p>
    <w:p w14:paraId="2675CC40" w14:textId="77777777" w:rsidR="007E25DB" w:rsidRPr="00C0141B" w:rsidRDefault="007E25DB" w:rsidP="007E25DB">
      <w:pPr>
        <w:pStyle w:val="Style4"/>
      </w:pPr>
      <w:r w:rsidRPr="00446198">
        <w:t>*The strategies, tasks and items included in the B1G-M are examples and should not be considered comprehensive.</w:t>
      </w:r>
    </w:p>
    <w:p w14:paraId="6693FF9C" w14:textId="77777777" w:rsidR="00823F9F" w:rsidRDefault="00823F9F">
      <w:pPr>
        <w:rPr>
          <w:rFonts w:eastAsia="Calibri" w:cs="Times New Roman"/>
          <w:b/>
          <w:sz w:val="24"/>
          <w:szCs w:val="24"/>
          <w:u w:val="single"/>
        </w:rPr>
      </w:pPr>
    </w:p>
    <w:p w14:paraId="3BF180E6" w14:textId="77777777" w:rsidR="00823F9F" w:rsidRDefault="00823F9F">
      <w:pPr>
        <w:rPr>
          <w:rFonts w:eastAsia="Calibri" w:cs="Times New Roman"/>
          <w:b/>
          <w:sz w:val="24"/>
          <w:szCs w:val="24"/>
          <w:u w:val="single"/>
        </w:rPr>
      </w:pPr>
    </w:p>
    <w:p w14:paraId="2E682046" w14:textId="77777777" w:rsidR="00A36B8D" w:rsidRPr="00686444" w:rsidRDefault="00A36B8D" w:rsidP="00A36B8D">
      <w:pPr>
        <w:pStyle w:val="Heading2"/>
      </w:pPr>
      <w:r w:rsidRPr="00686444">
        <w:t>Data Analysis and Probability</w:t>
      </w:r>
    </w:p>
    <w:p w14:paraId="2FC53A79" w14:textId="33C77A31" w:rsidR="00C1615F" w:rsidRPr="002610BB" w:rsidRDefault="00C1615F" w:rsidP="00C1615F">
      <w:pPr>
        <w:pStyle w:val="Heading2"/>
        <w:rPr>
          <w:b/>
          <w:bCs w:val="0"/>
          <w:color w:val="auto"/>
          <w:u w:val="single"/>
        </w:rPr>
      </w:pPr>
    </w:p>
    <w:p w14:paraId="6F056330" w14:textId="6986218F" w:rsidR="00C1615F" w:rsidRPr="006B6BAE" w:rsidRDefault="008C56FC" w:rsidP="00C1615F">
      <w:pPr>
        <w:spacing w:after="0" w:line="240" w:lineRule="auto"/>
        <w:jc w:val="center"/>
        <w:rPr>
          <w:rFonts w:cs="Times New Roman"/>
          <w:i/>
          <w:sz w:val="24"/>
        </w:rPr>
      </w:pPr>
      <w:r w:rsidRPr="00686444">
        <w:rPr>
          <w:rStyle w:val="normaltextrun"/>
          <w:rFonts w:cs="Times New Roman"/>
          <w:b/>
          <w:bCs/>
          <w:color w:val="000000"/>
          <w:shd w:val="clear" w:color="auto" w:fill="FFFFFF"/>
        </w:rPr>
        <w:t>MA.2.DP.1</w:t>
      </w:r>
      <w:r w:rsidRPr="00686444">
        <w:rPr>
          <w:rFonts w:eastAsia="Times New Roman" w:cs="Times New Roman"/>
          <w:b/>
          <w:bCs/>
          <w:i/>
          <w:iCs/>
          <w:color w:val="000000"/>
          <w:sz w:val="24"/>
          <w:szCs w:val="24"/>
        </w:rPr>
        <w:t xml:space="preserve"> </w:t>
      </w:r>
      <w:r w:rsidRPr="004D6D33">
        <w:rPr>
          <w:rFonts w:eastAsia="Times New Roman" w:cs="Times New Roman"/>
          <w:bCs/>
          <w:i/>
          <w:iCs/>
          <w:color w:val="000000"/>
          <w:sz w:val="24"/>
          <w:szCs w:val="24"/>
        </w:rPr>
        <w:t>Collect, categorize, represent and interpret data using appropriate titles, labels and units</w:t>
      </w:r>
      <w:r w:rsidR="00C1615F"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146B4E5F" w14:textId="0E7F37EB" w:rsidR="00A25B12" w:rsidRDefault="00A25B12" w:rsidP="00C1615F">
      <w:pPr>
        <w:pStyle w:val="Heading3"/>
      </w:pPr>
      <w:bookmarkStart w:id="41" w:name="_MA.6.DP.1.1"/>
      <w:bookmarkStart w:id="42" w:name="_MA.2.DP.1.1"/>
      <w:bookmarkEnd w:id="41"/>
      <w:bookmarkEnd w:id="42"/>
      <w:r w:rsidRPr="006B6BAE">
        <w:t>MA</w:t>
      </w:r>
      <w:r w:rsidR="00493DBF">
        <w:t>.2.</w:t>
      </w:r>
      <w:r w:rsidRPr="006B6BAE">
        <w:t>DP.1.1</w:t>
      </w:r>
    </w:p>
    <w:p w14:paraId="61C61C7E" w14:textId="77777777" w:rsidR="00B5547C" w:rsidRDefault="00B5547C" w:rsidP="00C1615F">
      <w:pPr>
        <w:pStyle w:val="Heading3"/>
      </w:pPr>
    </w:p>
    <w:p w14:paraId="4D6FBB34" w14:textId="77777777" w:rsidR="00B5547C" w:rsidRPr="00BB2AFC" w:rsidRDefault="00B5547C" w:rsidP="00BB2AFC">
      <w:pPr>
        <w:pStyle w:val="DataProbabilityHeading"/>
      </w:pPr>
      <w:r w:rsidRPr="00BB2AFC">
        <w:t>Benchmark</w:t>
      </w:r>
    </w:p>
    <w:p w14:paraId="526DA3FD" w14:textId="7CCAE155" w:rsidR="00B5547C" w:rsidRPr="00BB2AFC" w:rsidRDefault="00AC2E17" w:rsidP="00B5547C">
      <w:pPr>
        <w:pStyle w:val="Style3"/>
      </w:pPr>
      <w:r w:rsidRPr="004D6D33">
        <w:rPr>
          <w:color w:val="000000"/>
        </w:rPr>
        <w:t>MA.2.DP.1.1</w:t>
      </w:r>
      <w:r w:rsidR="00B5547C" w:rsidRPr="00BB2AFC">
        <w:tab/>
      </w:r>
      <w:r w:rsidR="00CB41D4" w:rsidRPr="004D6D33">
        <w:rPr>
          <w:color w:val="000000"/>
        </w:rPr>
        <w:t>Collect, categorize and represent data using tally marks, tables, pictographs or bar graphs. Use appropriate titles, labels and units</w:t>
      </w:r>
      <w:r w:rsidR="00B5547C" w:rsidRPr="00BB2AFC">
        <w:t>.  </w:t>
      </w:r>
    </w:p>
    <w:p w14:paraId="5339028A" w14:textId="5D10E733" w:rsidR="00B5547C" w:rsidRDefault="00B5547C" w:rsidP="00B5547C">
      <w:pPr>
        <w:spacing w:after="0" w:line="240" w:lineRule="auto"/>
        <w:textAlignment w:val="baseline"/>
        <w:rPr>
          <w:rFonts w:eastAsia="Times New Roman" w:cs="Times New Roman"/>
          <w:color w:val="000000"/>
        </w:rPr>
      </w:pPr>
      <w:r w:rsidRPr="00BB2AFC">
        <w:rPr>
          <w:rFonts w:eastAsia="Times New Roman" w:cs="Times New Roman"/>
          <w:i/>
          <w:iCs/>
          <w:color w:val="000000"/>
        </w:rPr>
        <w:t xml:space="preserve">Example: </w:t>
      </w:r>
      <w:r w:rsidR="003C259B" w:rsidRPr="004D6D33">
        <w:rPr>
          <w:rFonts w:eastAsia="Times New Roman" w:cs="Times New Roman"/>
          <w:color w:val="000000"/>
          <w:szCs w:val="24"/>
        </w:rPr>
        <w:t>A class collects data on the number of students whose birthday is in each month of the year and represents it using tally marks</w:t>
      </w:r>
      <w:r w:rsidRPr="00BB2AFC">
        <w:rPr>
          <w:rFonts w:eastAsia="Times New Roman" w:cs="Times New Roman"/>
          <w:color w:val="000000"/>
        </w:rPr>
        <w:t>.</w:t>
      </w:r>
    </w:p>
    <w:p w14:paraId="5768EF65" w14:textId="77777777" w:rsidR="00FE05A7" w:rsidRDefault="00FE05A7" w:rsidP="00B5547C">
      <w:pPr>
        <w:spacing w:after="0" w:line="240" w:lineRule="auto"/>
        <w:textAlignment w:val="baseline"/>
        <w:rPr>
          <w:rFonts w:eastAsia="Times New Roman" w:cs="Times New Roman"/>
          <w:color w:val="000000"/>
        </w:rPr>
      </w:pPr>
    </w:p>
    <w:p w14:paraId="4AFD33D5" w14:textId="77777777" w:rsidR="00FE05A7" w:rsidRDefault="00FE05A7" w:rsidP="00B5547C">
      <w:pPr>
        <w:spacing w:after="0" w:line="240" w:lineRule="auto"/>
        <w:textAlignment w:val="baseline"/>
        <w:rPr>
          <w:rFonts w:eastAsia="Times New Roman" w:cs="Times New Roman"/>
          <w:color w:val="000000"/>
        </w:rPr>
      </w:pPr>
      <w:r w:rsidRPr="00FE05A7">
        <w:rPr>
          <w:rFonts w:eastAsia="Times New Roman" w:cs="Times New Roman"/>
          <w:color w:val="000000"/>
          <w:u w:val="single"/>
        </w:rPr>
        <w:t>Benchmark Clarifications:</w:t>
      </w:r>
      <w:r w:rsidRPr="00FE05A7">
        <w:rPr>
          <w:rFonts w:eastAsia="Times New Roman" w:cs="Times New Roman"/>
          <w:color w:val="000000"/>
        </w:rPr>
        <w:t xml:space="preserve"> </w:t>
      </w:r>
    </w:p>
    <w:p w14:paraId="08D4CBB3" w14:textId="0FDDCC8F" w:rsidR="00FE05A7" w:rsidRPr="00BB2AFC" w:rsidRDefault="00FE05A7" w:rsidP="00B5547C">
      <w:pPr>
        <w:spacing w:after="0" w:line="240" w:lineRule="auto"/>
        <w:textAlignment w:val="baseline"/>
        <w:rPr>
          <w:rFonts w:eastAsia="Times New Roman" w:cs="Times New Roman"/>
          <w:color w:val="000000"/>
        </w:rPr>
      </w:pPr>
      <w:r w:rsidRPr="00FE05A7">
        <w:rPr>
          <w:rFonts w:eastAsia="Times New Roman" w:cs="Times New Roman"/>
          <w:i/>
          <w:iCs/>
          <w:color w:val="000000"/>
        </w:rPr>
        <w:t>Clarification 1:</w:t>
      </w:r>
      <w:r w:rsidRPr="00FE05A7">
        <w:rPr>
          <w:rFonts w:eastAsia="Times New Roman" w:cs="Times New Roman"/>
          <w:color w:val="000000"/>
        </w:rPr>
        <w:t xml:space="preserve"> Data displays can be represented both horizontally and vertically. Scales on graphs are limited to ones, fives or tens.</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DataProbabilityHeading"/>
      </w:pPr>
      <w:r w:rsidRPr="00BB2AFC">
        <w:t xml:space="preserve">Connecting Benchmarks/Horizontal Alignment        </w:t>
      </w:r>
    </w:p>
    <w:p w14:paraId="02423D6C" w14:textId="35E1FA51" w:rsidR="00BB2AFC" w:rsidRPr="00BB2AFC" w:rsidRDefault="0008770E" w:rsidP="00BB2AFC">
      <w:pPr>
        <w:pStyle w:val="ListParagraph"/>
        <w:ind w:left="720"/>
        <w:contextualSpacing/>
        <w:rPr>
          <w:rFonts w:eastAsia="Times New Roman" w:cs="Times New Roman"/>
          <w:sz w:val="24"/>
          <w:szCs w:val="24"/>
        </w:rPr>
      </w:pPr>
      <w:r w:rsidRPr="004D6D33">
        <w:rPr>
          <w:rFonts w:eastAsia="Times New Roman" w:cs="Times New Roman"/>
          <w:color w:val="000000" w:themeColor="text1"/>
          <w:sz w:val="24"/>
          <w:szCs w:val="24"/>
        </w:rPr>
        <w:t>MA.2.GR.1.2</w:t>
      </w:r>
    </w:p>
    <w:p w14:paraId="7D70B66F" w14:textId="77777777" w:rsidR="00B5547C" w:rsidRPr="00BB2AFC" w:rsidRDefault="00B5547C" w:rsidP="00BB2AFC">
      <w:pPr>
        <w:pStyle w:val="DataProbabilityHeading"/>
      </w:pPr>
      <w:r w:rsidRPr="00BB2AFC">
        <w:t>Terms from the K-12 Glossary </w:t>
      </w:r>
    </w:p>
    <w:p w14:paraId="13AB11A6" w14:textId="77777777" w:rsidR="00DA5035" w:rsidRPr="004D6D33" w:rsidRDefault="00DA5035" w:rsidP="003A74CF">
      <w:pPr>
        <w:pStyle w:val="ListParagraph"/>
        <w:widowControl/>
        <w:numPr>
          <w:ilvl w:val="0"/>
          <w:numId w:val="48"/>
        </w:numPr>
        <w:contextualSpacing/>
        <w:rPr>
          <w:rFonts w:eastAsiaTheme="minorEastAsia" w:cs="Times New Roman"/>
          <w:color w:val="000000" w:themeColor="text1"/>
          <w:sz w:val="24"/>
          <w:szCs w:val="24"/>
        </w:rPr>
      </w:pPr>
      <w:r w:rsidRPr="004D6D33">
        <w:rPr>
          <w:rFonts w:eastAsia="Times New Roman" w:cs="Times New Roman"/>
          <w:color w:val="000000" w:themeColor="text1"/>
          <w:sz w:val="24"/>
          <w:szCs w:val="24"/>
        </w:rPr>
        <w:t>Categorical data</w:t>
      </w:r>
    </w:p>
    <w:p w14:paraId="24D0D9BC" w14:textId="77777777" w:rsidR="00DA5035" w:rsidRPr="004D6D33" w:rsidRDefault="00DA5035" w:rsidP="003A74CF">
      <w:pPr>
        <w:pStyle w:val="ListParagraph"/>
        <w:widowControl/>
        <w:numPr>
          <w:ilvl w:val="0"/>
          <w:numId w:val="48"/>
        </w:numPr>
        <w:contextualSpacing/>
        <w:rPr>
          <w:rFonts w:cs="Times New Roman"/>
          <w:color w:val="000000" w:themeColor="text1"/>
          <w:sz w:val="24"/>
          <w:szCs w:val="24"/>
        </w:rPr>
      </w:pPr>
      <w:r w:rsidRPr="004D6D33">
        <w:rPr>
          <w:rFonts w:eastAsia="Times New Roman" w:cs="Times New Roman"/>
          <w:color w:val="000000" w:themeColor="text1"/>
          <w:sz w:val="24"/>
          <w:szCs w:val="24"/>
        </w:rPr>
        <w:t>Bar graph</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9611FD" w14:textId="77777777" w:rsidR="00CC789F" w:rsidRPr="004D6D33" w:rsidRDefault="00CC789F" w:rsidP="003A74CF">
            <w:pPr>
              <w:numPr>
                <w:ilvl w:val="0"/>
                <w:numId w:val="109"/>
              </w:numPr>
              <w:spacing w:after="0" w:line="240" w:lineRule="auto"/>
              <w:ind w:left="360" w:firstLine="90"/>
              <w:textAlignment w:val="baseline"/>
              <w:rPr>
                <w:rFonts w:eastAsia="Times New Roman" w:cs="Times New Roman"/>
                <w:sz w:val="24"/>
                <w:szCs w:val="24"/>
              </w:rPr>
            </w:pPr>
            <w:r w:rsidRPr="004D6D33">
              <w:rPr>
                <w:rFonts w:eastAsia="Times New Roman" w:cs="Times New Roman"/>
                <w:color w:val="000000" w:themeColor="text1"/>
                <w:sz w:val="24"/>
                <w:szCs w:val="24"/>
              </w:rPr>
              <w:t>MA.1.DP.1.1</w:t>
            </w:r>
            <w:r w:rsidRPr="004D6D33">
              <w:rPr>
                <w:rFonts w:eastAsia="Times New Roman" w:cs="Times New Roman"/>
                <w:sz w:val="24"/>
                <w:szCs w:val="24"/>
              </w:rPr>
              <w:t> </w:t>
            </w:r>
          </w:p>
          <w:p w14:paraId="53FEAD3D" w14:textId="77777777" w:rsidR="00B5547C" w:rsidRPr="00BB2AFC" w:rsidRDefault="00B5547C" w:rsidP="00CC789F">
            <w:pPr>
              <w:widowControl w:val="0"/>
              <w:spacing w:after="0" w:line="240" w:lineRule="auto"/>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3E7C55BE" w:rsidR="00B5547C" w:rsidRPr="00941822" w:rsidRDefault="00941822" w:rsidP="003A74CF">
            <w:pPr>
              <w:pStyle w:val="ListParagraph"/>
              <w:numPr>
                <w:ilvl w:val="0"/>
                <w:numId w:val="27"/>
              </w:numPr>
              <w:textAlignment w:val="baseline"/>
              <w:rPr>
                <w:rFonts w:eastAsia="Times New Roman" w:cs="Times New Roman"/>
                <w:sz w:val="24"/>
                <w:szCs w:val="24"/>
              </w:rPr>
            </w:pPr>
            <w:r w:rsidRPr="00941822">
              <w:rPr>
                <w:rFonts w:eastAsia="Times New Roman" w:cs="Times New Roman"/>
                <w:color w:val="000000" w:themeColor="text1"/>
                <w:sz w:val="24"/>
                <w:szCs w:val="24"/>
              </w:rPr>
              <w:t>MA.3.DP.1.1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502255D1" w14:textId="77777777" w:rsidR="003562C3" w:rsidRPr="004D6D33" w:rsidRDefault="003562C3" w:rsidP="003562C3">
      <w:pPr>
        <w:spacing w:after="0" w:line="240" w:lineRule="auto"/>
        <w:textAlignment w:val="baseline"/>
        <w:rPr>
          <w:rFonts w:eastAsiaTheme="minorEastAsia" w:cs="Times New Roman"/>
          <w:color w:val="000000" w:themeColor="text1"/>
          <w:sz w:val="24"/>
          <w:szCs w:val="24"/>
        </w:rPr>
      </w:pPr>
      <w:r w:rsidRPr="004D6D33">
        <w:rPr>
          <w:rFonts w:eastAsia="Times New Roman" w:cs="Times New Roman"/>
          <w:sz w:val="24"/>
          <w:szCs w:val="24"/>
        </w:rPr>
        <w:t>The purpose of this benchmark is to gather, sort, represent and make comparisons about data using several methods. In grade 1, representation of data was limited to tally marks and pic</w:t>
      </w:r>
      <w:r>
        <w:rPr>
          <w:rFonts w:eastAsia="Times New Roman" w:cs="Times New Roman"/>
          <w:sz w:val="24"/>
          <w:szCs w:val="24"/>
        </w:rPr>
        <w:t xml:space="preserve">tographs. </w:t>
      </w:r>
      <w:r w:rsidRPr="004D6D33">
        <w:rPr>
          <w:rFonts w:eastAsia="Times New Roman" w:cs="Times New Roman"/>
          <w:sz w:val="24"/>
          <w:szCs w:val="24"/>
        </w:rPr>
        <w:t xml:space="preserve">At this grade level, students will select the most appropriate representation, use appropriate titles, labels and units. </w:t>
      </w:r>
    </w:p>
    <w:p w14:paraId="5043208C" w14:textId="77777777" w:rsidR="003562C3" w:rsidRDefault="003562C3" w:rsidP="003A74CF">
      <w:pPr>
        <w:pStyle w:val="ListParagraph"/>
        <w:widowControl/>
        <w:numPr>
          <w:ilvl w:val="0"/>
          <w:numId w:val="16"/>
        </w:numPr>
        <w:contextualSpacing/>
        <w:rPr>
          <w:rFonts w:eastAsiaTheme="minorEastAsia" w:cs="Times New Roman"/>
          <w:color w:val="000000" w:themeColor="text1"/>
          <w:sz w:val="24"/>
          <w:szCs w:val="24"/>
        </w:rPr>
      </w:pPr>
      <w:r w:rsidRPr="004D6D33">
        <w:rPr>
          <w:rFonts w:eastAsia="Times New Roman" w:cs="Times New Roman"/>
          <w:sz w:val="24"/>
          <w:szCs w:val="24"/>
        </w:rPr>
        <w:t xml:space="preserve">Instruction includes context for data representations. </w:t>
      </w:r>
    </w:p>
    <w:p w14:paraId="3A446ABC" w14:textId="77777777" w:rsidR="003562C3" w:rsidRDefault="003562C3" w:rsidP="003A74CF">
      <w:pPr>
        <w:pStyle w:val="ListParagraph"/>
        <w:widowControl/>
        <w:numPr>
          <w:ilvl w:val="0"/>
          <w:numId w:val="16"/>
        </w:numPr>
        <w:contextualSpacing/>
        <w:rPr>
          <w:rFonts w:eastAsia="Times New Roman" w:cs="Times New Roman"/>
          <w:sz w:val="24"/>
          <w:szCs w:val="24"/>
        </w:rPr>
      </w:pPr>
      <w:r w:rsidRPr="004D6D33">
        <w:rPr>
          <w:rFonts w:eastAsia="Times New Roman" w:cs="Times New Roman"/>
          <w:sz w:val="24"/>
          <w:szCs w:val="24"/>
        </w:rPr>
        <w:t xml:space="preserve">Instruction includes understanding that different types of graphs are useful in representing different contexts. </w:t>
      </w:r>
    </w:p>
    <w:p w14:paraId="3540E621" w14:textId="6DBF79E6" w:rsidR="00B5547C" w:rsidRPr="00BB2AFC" w:rsidRDefault="003562C3" w:rsidP="003A74CF">
      <w:pPr>
        <w:numPr>
          <w:ilvl w:val="0"/>
          <w:numId w:val="16"/>
        </w:numPr>
        <w:spacing w:after="0" w:line="240" w:lineRule="auto"/>
        <w:contextualSpacing/>
        <w:rPr>
          <w:rFonts w:eastAsia="Times New Roman" w:cs="Times New Roman"/>
          <w:sz w:val="24"/>
          <w:szCs w:val="24"/>
        </w:rPr>
      </w:pPr>
      <w:r w:rsidRPr="004D6D33">
        <w:rPr>
          <w:rFonts w:eastAsia="Times New Roman" w:cs="Times New Roman"/>
          <w:sz w:val="24"/>
          <w:szCs w:val="24"/>
        </w:rPr>
        <w:t>Instruction includes the understanding that data can show trends or frequency</w:t>
      </w:r>
      <w:r w:rsidR="00B5547C" w:rsidRPr="00BB2AFC">
        <w:rPr>
          <w:rFonts w:eastAsia="Times New Roman" w:cs="Times New Roman"/>
          <w:sz w:val="24"/>
          <w:szCs w:val="24"/>
        </w:rPr>
        <w:t xml:space="preserve">. </w:t>
      </w:r>
    </w:p>
    <w:p w14:paraId="353D5622" w14:textId="77777777" w:rsidR="000A3E7C" w:rsidRPr="00BB2AFC" w:rsidRDefault="000A3E7C" w:rsidP="000A3E7C">
      <w:pPr>
        <w:spacing w:after="0" w:line="240" w:lineRule="auto"/>
        <w:ind w:left="1440"/>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3A9A12F0" w14:textId="77777777" w:rsidR="00927F3E" w:rsidRPr="004D6D33" w:rsidRDefault="00927F3E" w:rsidP="003A74CF">
      <w:pPr>
        <w:numPr>
          <w:ilvl w:val="0"/>
          <w:numId w:val="24"/>
        </w:num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Students may formulate questions that involve only mathematical data. </w:t>
      </w:r>
    </w:p>
    <w:p w14:paraId="43D545F9" w14:textId="77777777" w:rsidR="00927F3E" w:rsidRPr="004D6D33" w:rsidRDefault="00927F3E" w:rsidP="003A74CF">
      <w:pPr>
        <w:numPr>
          <w:ilvl w:val="0"/>
          <w:numId w:val="24"/>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Students may ignore categories and only list data points.</w:t>
      </w:r>
    </w:p>
    <w:p w14:paraId="67EA318E" w14:textId="77777777" w:rsidR="00927F3E" w:rsidRPr="004D6D33" w:rsidRDefault="00927F3E" w:rsidP="003A74CF">
      <w:pPr>
        <w:numPr>
          <w:ilvl w:val="1"/>
          <w:numId w:val="24"/>
        </w:numPr>
        <w:spacing w:after="0" w:line="240" w:lineRule="auto"/>
        <w:textAlignment w:val="baseline"/>
        <w:rPr>
          <w:rFonts w:cs="Times New Roman"/>
          <w:sz w:val="24"/>
          <w:szCs w:val="24"/>
        </w:rPr>
      </w:pPr>
      <w:r w:rsidRPr="004D6D33">
        <w:rPr>
          <w:rFonts w:cs="Times New Roman"/>
          <w:sz w:val="24"/>
          <w:szCs w:val="24"/>
        </w:rPr>
        <w:t>For example, students may be collecting data on favorite color (8 red, 5 blue, 7 green) and may only list 8, 5 and 7.</w:t>
      </w:r>
    </w:p>
    <w:p w14:paraId="1E7BF519" w14:textId="77777777" w:rsidR="00927F3E" w:rsidRPr="004D6D33" w:rsidRDefault="00927F3E" w:rsidP="003A74CF">
      <w:pPr>
        <w:numPr>
          <w:ilvl w:val="0"/>
          <w:numId w:val="24"/>
        </w:numPr>
        <w:spacing w:after="0" w:line="240" w:lineRule="auto"/>
        <w:textAlignment w:val="baseline"/>
        <w:rPr>
          <w:rFonts w:cs="Times New Roman"/>
          <w:sz w:val="24"/>
          <w:szCs w:val="24"/>
        </w:rPr>
      </w:pPr>
      <w:r w:rsidRPr="004D6D33">
        <w:rPr>
          <w:rFonts w:cs="Times New Roman"/>
          <w:sz w:val="24"/>
          <w:szCs w:val="24"/>
        </w:rPr>
        <w:t xml:space="preserve">Students may put the data totals in the incorrect categories. </w:t>
      </w:r>
    </w:p>
    <w:p w14:paraId="66D8BF16" w14:textId="147671C3" w:rsidR="00B5547C" w:rsidRPr="00BB2AFC" w:rsidRDefault="00927F3E" w:rsidP="003A74CF">
      <w:pPr>
        <w:widowControl w:val="0"/>
        <w:numPr>
          <w:ilvl w:val="0"/>
          <w:numId w:val="24"/>
        </w:numPr>
        <w:spacing w:after="0" w:line="240" w:lineRule="auto"/>
        <w:rPr>
          <w:rFonts w:eastAsia="Times New Roman" w:cs="Times New Roman"/>
          <w:sz w:val="24"/>
          <w:szCs w:val="24"/>
        </w:rPr>
      </w:pPr>
      <w:r w:rsidRPr="004D6D33">
        <w:rPr>
          <w:rFonts w:eastAsia="Times New Roman" w:cs="Times New Roman"/>
          <w:color w:val="000000" w:themeColor="text1"/>
          <w:sz w:val="24"/>
          <w:szCs w:val="24"/>
        </w:rPr>
        <w:t>Students may misrepresent the count for each data point</w:t>
      </w:r>
      <w:r w:rsidR="000A3E7C" w:rsidRPr="00BB2AFC">
        <w:rPr>
          <w:rFonts w:eastAsia="Times New Roman" w:cs="Times New Roman"/>
          <w:sz w:val="24"/>
          <w:szCs w:val="24"/>
        </w:rPr>
        <w:t>.</w:t>
      </w:r>
    </w:p>
    <w:p w14:paraId="24278CBB" w14:textId="77777777" w:rsidR="00B5547C" w:rsidRPr="00BB2AFC" w:rsidRDefault="00B5547C" w:rsidP="00B5547C">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DataProbabilityHeading"/>
      </w:pPr>
      <w:r w:rsidRPr="00BB2AFC">
        <w:lastRenderedPageBreak/>
        <w:t>Strategies to Support Tiered Instruction</w:t>
      </w:r>
    </w:p>
    <w:p w14:paraId="4E298012" w14:textId="77777777" w:rsidR="002806EF" w:rsidRDefault="002806EF" w:rsidP="003A74CF">
      <w:pPr>
        <w:pStyle w:val="ListParagraph"/>
        <w:numPr>
          <w:ilvl w:val="0"/>
          <w:numId w:val="26"/>
        </w:numPr>
        <w:rPr>
          <w:rFonts w:eastAsia="Times New Roman" w:cs="Times New Roman"/>
          <w:color w:val="000000" w:themeColor="text1"/>
          <w:sz w:val="24"/>
          <w:szCs w:val="24"/>
        </w:rPr>
      </w:pPr>
      <w:r w:rsidRPr="2BFD97A2">
        <w:rPr>
          <w:rFonts w:eastAsia="Times New Roman" w:cs="Times New Roman"/>
          <w:color w:val="000000" w:themeColor="text1"/>
          <w:sz w:val="24"/>
          <w:szCs w:val="24"/>
        </w:rPr>
        <w:t>Instruction includes opportunities to create a bar graph to represent the data. The teacher guides students in the creation of the bar graph by posing the following questions:</w:t>
      </w:r>
    </w:p>
    <w:p w14:paraId="0D751D3D" w14:textId="77777777" w:rsidR="006878C5" w:rsidRDefault="006878C5" w:rsidP="006878C5">
      <w:pPr>
        <w:pStyle w:val="ListParagraph"/>
        <w:ind w:left="720"/>
        <w:rPr>
          <w:rFonts w:eastAsia="Times New Roman" w:cs="Times New Roman"/>
          <w:color w:val="000000" w:themeColor="text1"/>
          <w:sz w:val="24"/>
          <w:szCs w:val="24"/>
        </w:rPr>
      </w:pPr>
    </w:p>
    <w:p w14:paraId="65008231" w14:textId="77777777" w:rsidR="006878C5" w:rsidRDefault="006878C5" w:rsidP="003A74CF">
      <w:pPr>
        <w:pStyle w:val="ListParagraph"/>
        <w:numPr>
          <w:ilvl w:val="0"/>
          <w:numId w:val="26"/>
        </w:numPr>
        <w:rPr>
          <w:rFonts w:eastAsia="Times New Roman" w:cs="Times New Roman"/>
          <w:color w:val="000000" w:themeColor="text1"/>
          <w:sz w:val="24"/>
          <w:szCs w:val="24"/>
        </w:rPr>
      </w:pPr>
      <w:r w:rsidRPr="2BFD97A2">
        <w:rPr>
          <w:rFonts w:eastAsia="Times New Roman" w:cs="Times New Roman"/>
          <w:color w:val="000000" w:themeColor="text1"/>
          <w:sz w:val="24"/>
          <w:szCs w:val="24"/>
        </w:rPr>
        <w:t>Example:</w:t>
      </w:r>
    </w:p>
    <w:p w14:paraId="1E4E6AA0" w14:textId="2765BA5E" w:rsidR="00BB2AFC" w:rsidRDefault="00795479" w:rsidP="00795479">
      <w:pPr>
        <w:spacing w:line="240" w:lineRule="auto"/>
        <w:contextualSpacing/>
        <w:jc w:val="center"/>
        <w:rPr>
          <w:rFonts w:eastAsia="Times New Roman" w:cs="Times New Roman"/>
          <w:sz w:val="24"/>
          <w:szCs w:val="24"/>
        </w:rPr>
      </w:pPr>
      <w:r w:rsidRPr="00795479">
        <w:rPr>
          <w:rFonts w:eastAsia="Times New Roman" w:cs="Times New Roman"/>
          <w:noProof/>
          <w:sz w:val="24"/>
          <w:szCs w:val="24"/>
        </w:rPr>
        <w:drawing>
          <wp:inline distT="0" distB="0" distL="0" distR="0" wp14:anchorId="04AB7062" wp14:editId="253DA198">
            <wp:extent cx="5477639" cy="1286054"/>
            <wp:effectExtent l="0" t="0" r="8890" b="9525"/>
            <wp:docPr id="217046868" name="Picture 339" descr="A table giving number of students and the favorite breakfast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6868" name="Picture 339" descr="A table giving number of students and the favorite breakfast food. "/>
                    <pic:cNvPicPr/>
                  </pic:nvPicPr>
                  <pic:blipFill>
                    <a:blip r:embed="rId113"/>
                    <a:stretch>
                      <a:fillRect/>
                    </a:stretch>
                  </pic:blipFill>
                  <pic:spPr>
                    <a:xfrm>
                      <a:off x="0" y="0"/>
                      <a:ext cx="5477639" cy="1286054"/>
                    </a:xfrm>
                    <a:prstGeom prst="rect">
                      <a:avLst/>
                    </a:prstGeom>
                  </pic:spPr>
                </pic:pic>
              </a:graphicData>
            </a:graphic>
          </wp:inline>
        </w:drawing>
      </w:r>
    </w:p>
    <w:p w14:paraId="0CBE693E" w14:textId="77777777" w:rsidR="0094755D" w:rsidRPr="00E37E3E" w:rsidRDefault="0094755D" w:rsidP="003A74CF">
      <w:pPr>
        <w:pStyle w:val="ListParagraph"/>
        <w:numPr>
          <w:ilvl w:val="1"/>
          <w:numId w:val="110"/>
        </w:numPr>
        <w:contextualSpacing/>
        <w:rPr>
          <w:rFonts w:asciiTheme="minorEastAsia" w:eastAsiaTheme="minorEastAsia" w:hAnsiTheme="minorEastAsia" w:cstheme="minorEastAsia"/>
          <w:color w:val="000000" w:themeColor="text1"/>
          <w:sz w:val="24"/>
          <w:szCs w:val="24"/>
        </w:rPr>
      </w:pPr>
      <w:r w:rsidRPr="00E37E3E">
        <w:rPr>
          <w:rFonts w:eastAsia="Times New Roman" w:cs="Times New Roman"/>
          <w:color w:val="000000" w:themeColor="text1"/>
          <w:sz w:val="24"/>
          <w:szCs w:val="24"/>
        </w:rPr>
        <w:t>Question 1: What should the title of the graph be? (Ensure students write an appropriate title on the title line.)</w:t>
      </w:r>
    </w:p>
    <w:p w14:paraId="7FD81881" w14:textId="77777777" w:rsidR="0094755D" w:rsidRPr="00E37E3E" w:rsidRDefault="0094755D" w:rsidP="003A74CF">
      <w:pPr>
        <w:pStyle w:val="ListParagraph"/>
        <w:numPr>
          <w:ilvl w:val="1"/>
          <w:numId w:val="110"/>
        </w:numPr>
        <w:contextualSpacing/>
        <w:rPr>
          <w:rFonts w:asciiTheme="minorEastAsia" w:eastAsiaTheme="minorEastAsia" w:hAnsiTheme="minorEastAsia" w:cstheme="minorEastAsia"/>
          <w:color w:val="000000" w:themeColor="text1"/>
          <w:sz w:val="24"/>
          <w:szCs w:val="24"/>
        </w:rPr>
      </w:pPr>
      <w:r w:rsidRPr="00E37E3E">
        <w:rPr>
          <w:rFonts w:eastAsia="Times New Roman" w:cs="Times New Roman"/>
          <w:color w:val="000000" w:themeColor="text1"/>
          <w:sz w:val="24"/>
          <w:szCs w:val="24"/>
        </w:rPr>
        <w:t>Question 2: What do the numbers on the side represent? (Ensure students understand that the scale represents the number of students that chose each breakfast food.)</w:t>
      </w:r>
    </w:p>
    <w:p w14:paraId="20311AC8" w14:textId="77777777" w:rsidR="0094755D" w:rsidRPr="00E37E3E" w:rsidRDefault="0094755D" w:rsidP="003A74CF">
      <w:pPr>
        <w:pStyle w:val="ListParagraph"/>
        <w:numPr>
          <w:ilvl w:val="1"/>
          <w:numId w:val="110"/>
        </w:numPr>
        <w:contextualSpacing/>
        <w:rPr>
          <w:rFonts w:eastAsiaTheme="minorEastAsia"/>
          <w:color w:val="000000" w:themeColor="text1"/>
          <w:sz w:val="24"/>
          <w:szCs w:val="24"/>
        </w:rPr>
      </w:pPr>
      <w:r w:rsidRPr="00E37E3E">
        <w:rPr>
          <w:rFonts w:eastAsia="Times New Roman" w:cs="Times New Roman"/>
          <w:color w:val="000000" w:themeColor="text1"/>
          <w:sz w:val="24"/>
          <w:szCs w:val="24"/>
        </w:rPr>
        <w:t xml:space="preserve">Question 3: </w:t>
      </w:r>
      <w:r w:rsidRPr="1655C147">
        <w:rPr>
          <w:rFonts w:eastAsia="Times New Roman" w:cs="Times New Roman"/>
          <w:color w:val="000000" w:themeColor="text1"/>
          <w:sz w:val="24"/>
          <w:szCs w:val="24"/>
        </w:rPr>
        <w:t xml:space="preserve">Based on </w:t>
      </w:r>
      <w:r w:rsidRPr="11CF666F">
        <w:rPr>
          <w:rFonts w:eastAsia="Times New Roman" w:cs="Times New Roman"/>
          <w:color w:val="000000" w:themeColor="text1"/>
          <w:sz w:val="24"/>
          <w:szCs w:val="24"/>
        </w:rPr>
        <w:t xml:space="preserve">the numbers of students in the table, should we use ones, fives, or tens for </w:t>
      </w:r>
      <w:r w:rsidRPr="7652167E">
        <w:rPr>
          <w:rFonts w:eastAsia="Times New Roman" w:cs="Times New Roman"/>
          <w:color w:val="000000" w:themeColor="text1"/>
          <w:sz w:val="24"/>
          <w:szCs w:val="24"/>
        </w:rPr>
        <w:t xml:space="preserve">the scale on our graph? </w:t>
      </w:r>
      <w:r w:rsidRPr="11CF666F">
        <w:rPr>
          <w:rFonts w:eastAsia="Times New Roman" w:cs="Times New Roman"/>
          <w:color w:val="000000" w:themeColor="text1"/>
          <w:sz w:val="24"/>
          <w:szCs w:val="24"/>
        </w:rPr>
        <w:t>What</w:t>
      </w:r>
      <w:r w:rsidRPr="00E37E3E">
        <w:rPr>
          <w:rFonts w:eastAsia="Times New Roman" w:cs="Times New Roman"/>
          <w:color w:val="000000" w:themeColor="text1"/>
          <w:sz w:val="24"/>
          <w:szCs w:val="24"/>
        </w:rPr>
        <w:t xml:space="preserve"> labels should I put along the bottom of the graph? </w:t>
      </w:r>
    </w:p>
    <w:p w14:paraId="16DD1F55" w14:textId="77777777" w:rsidR="0094755D" w:rsidRPr="00E37E3E" w:rsidRDefault="0094755D" w:rsidP="003A74CF">
      <w:pPr>
        <w:pStyle w:val="ListParagraph"/>
        <w:numPr>
          <w:ilvl w:val="1"/>
          <w:numId w:val="110"/>
        </w:numPr>
        <w:contextualSpacing/>
        <w:rPr>
          <w:rFonts w:eastAsiaTheme="minorEastAsia"/>
          <w:color w:val="000000" w:themeColor="text1"/>
          <w:sz w:val="24"/>
          <w:szCs w:val="24"/>
        </w:rPr>
      </w:pPr>
      <w:r w:rsidRPr="00E37E3E">
        <w:rPr>
          <w:rFonts w:eastAsia="Times New Roman" w:cs="Times New Roman"/>
          <w:color w:val="000000" w:themeColor="text1"/>
          <w:sz w:val="24"/>
          <w:szCs w:val="24"/>
        </w:rPr>
        <w:t>Question 4: What numbers should each bar stop at for each breakfast food identified? (Ensure students draw the bars correctly.)</w:t>
      </w:r>
    </w:p>
    <w:p w14:paraId="704B1DAD" w14:textId="39B2209F" w:rsidR="0094755D" w:rsidRPr="0094755D" w:rsidRDefault="0094755D" w:rsidP="003A74CF">
      <w:pPr>
        <w:pStyle w:val="ListParagraph"/>
        <w:numPr>
          <w:ilvl w:val="1"/>
          <w:numId w:val="110"/>
        </w:numPr>
        <w:contextualSpacing/>
        <w:rPr>
          <w:rFonts w:eastAsia="Times New Roman" w:cs="Times New Roman"/>
          <w:sz w:val="24"/>
          <w:szCs w:val="24"/>
        </w:rPr>
      </w:pPr>
      <w:r w:rsidRPr="0094755D">
        <w:rPr>
          <w:rFonts w:eastAsia="Times New Roman" w:cs="Times New Roman"/>
          <w:color w:val="000000" w:themeColor="text1"/>
          <w:sz w:val="24"/>
          <w:szCs w:val="24"/>
        </w:rPr>
        <w:t>Teacher verifies that students answer each question completely and accurately, guiding students in creating bars of an appropriate height, with appropriate labels for each individual breakfast food category</w:t>
      </w:r>
      <w:r>
        <w:rPr>
          <w:rFonts w:eastAsia="Times New Roman" w:cs="Times New Roman"/>
          <w:color w:val="000000" w:themeColor="text1"/>
          <w:sz w:val="24"/>
          <w:szCs w:val="24"/>
        </w:rPr>
        <w:t>.</w:t>
      </w:r>
    </w:p>
    <w:p w14:paraId="373EF49F" w14:textId="77777777" w:rsidR="00BB2AFC" w:rsidRPr="00BB2AFC" w:rsidRDefault="00BB2AFC" w:rsidP="00BB2AFC">
      <w:pPr>
        <w:spacing w:line="240" w:lineRule="auto"/>
        <w:ind w:left="1440"/>
        <w:contextualSpacing/>
        <w:rPr>
          <w:rFonts w:eastAsia="Times New Roman" w:cs="Times New Roman"/>
          <w:sz w:val="24"/>
          <w:szCs w:val="24"/>
        </w:rPr>
      </w:pPr>
    </w:p>
    <w:p w14:paraId="627476C7" w14:textId="77777777" w:rsidR="00B5547C" w:rsidRPr="00BB2AFC" w:rsidRDefault="00B5547C" w:rsidP="00BB2AFC">
      <w:pPr>
        <w:pStyle w:val="DataProbabilityHeading"/>
      </w:pPr>
      <w:r w:rsidRPr="00BB2AFC">
        <w:t>Instructional Tasks </w:t>
      </w:r>
    </w:p>
    <w:p w14:paraId="485A6DBE" w14:textId="77777777" w:rsidR="00A65615" w:rsidRPr="004D6D33" w:rsidRDefault="00A65615" w:rsidP="00A65615">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 xml:space="preserve">Instructional Task 1 </w:t>
      </w:r>
      <w:r w:rsidRPr="004D6D33">
        <w:rPr>
          <w:rFonts w:eastAsia="Times New Roman" w:cs="Times New Roman"/>
          <w:i/>
          <w:iCs/>
          <w:color w:val="000000" w:themeColor="text1"/>
          <w:sz w:val="24"/>
          <w:szCs w:val="24"/>
        </w:rPr>
        <w:t>(MTR.4.1</w:t>
      </w:r>
      <w:r w:rsidRPr="004D6D33">
        <w:rPr>
          <w:rFonts w:eastAsia="Calibri" w:cs="Times New Roman"/>
          <w:i/>
          <w:iCs/>
          <w:sz w:val="24"/>
          <w:szCs w:val="24"/>
        </w:rPr>
        <w:t>)</w:t>
      </w:r>
    </w:p>
    <w:p w14:paraId="105B6534" w14:textId="5030E1AC" w:rsidR="00BB2AFC" w:rsidRPr="00A65615" w:rsidRDefault="00A65615" w:rsidP="00A65615">
      <w:pPr>
        <w:textAlignment w:val="baseline"/>
        <w:rPr>
          <w:rFonts w:eastAsia="Times New Roman" w:cs="Times New Roman"/>
          <w:sz w:val="24"/>
          <w:szCs w:val="24"/>
        </w:rPr>
      </w:pPr>
      <w:r w:rsidRPr="00A65615">
        <w:rPr>
          <w:rFonts w:eastAsia="Times New Roman" w:cs="Times New Roman"/>
          <w:color w:val="000000" w:themeColor="text1"/>
          <w:sz w:val="24"/>
          <w:szCs w:val="24"/>
        </w:rPr>
        <w:t>Allow students an opportunity to gather data using a tally chart based on several pre-selected categories (i.e., favorite lunch food, favorite sport). Students can then visually represent their data using another method they choose, and discuss the similarities and differences based on the representation chosen. Students can be guided to determine the appropriate label, unit and scale based on the amount of data that needs to be represented</w:t>
      </w:r>
      <w:r w:rsidR="00BB2AFC" w:rsidRPr="00A65615">
        <w:rPr>
          <w:rFonts w:eastAsia="Times New Roman" w:cs="Times New Roman"/>
          <w:sz w:val="24"/>
          <w:szCs w:val="24"/>
        </w:rPr>
        <w:t>.</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0526DBA3" w:rsidR="00BB2AFC" w:rsidRDefault="00827D0A" w:rsidP="00BB2AFC">
      <w:pPr>
        <w:spacing w:after="0" w:line="240" w:lineRule="auto"/>
        <w:ind w:left="720"/>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A class is collecting data about the type of pets in their house. The data </w:t>
      </w:r>
      <w:r>
        <w:rPr>
          <w:rFonts w:eastAsia="Times New Roman" w:cs="Times New Roman"/>
          <w:color w:val="000000" w:themeColor="text1"/>
          <w:sz w:val="24"/>
          <w:szCs w:val="24"/>
        </w:rPr>
        <w:t>is shown below.</w:t>
      </w:r>
      <w:r w:rsidRPr="004D6D33">
        <w:rPr>
          <w:rFonts w:eastAsia="Times New Roman" w:cs="Times New Roman"/>
          <w:color w:val="000000" w:themeColor="text1"/>
          <w:sz w:val="24"/>
          <w:szCs w:val="24"/>
        </w:rPr>
        <w:t xml:space="preserve"> Create a bar graph to represent the data</w:t>
      </w:r>
      <w:r w:rsidR="00BB2AFC" w:rsidRPr="00BB2AFC">
        <w:rPr>
          <w:rFonts w:eastAsia="Times New Roman" w:cs="Times New Roman"/>
          <w:sz w:val="24"/>
          <w:szCs w:val="24"/>
        </w:rPr>
        <w:t>.</w:t>
      </w:r>
    </w:p>
    <w:p w14:paraId="13AD7389" w14:textId="3619ED01" w:rsidR="00D371F1" w:rsidRPr="00BB2AFC" w:rsidRDefault="00D371F1" w:rsidP="00D371F1">
      <w:pPr>
        <w:spacing w:after="0" w:line="240" w:lineRule="auto"/>
        <w:jc w:val="center"/>
        <w:textAlignment w:val="baseline"/>
        <w:rPr>
          <w:rFonts w:eastAsia="Times New Roman" w:cs="Times New Roman"/>
          <w:sz w:val="24"/>
          <w:szCs w:val="24"/>
        </w:rPr>
      </w:pPr>
      <w:r w:rsidRPr="00D371F1">
        <w:rPr>
          <w:rFonts w:eastAsia="Times New Roman" w:cs="Times New Roman"/>
          <w:noProof/>
          <w:sz w:val="24"/>
          <w:szCs w:val="24"/>
        </w:rPr>
        <w:drawing>
          <wp:inline distT="0" distB="0" distL="0" distR="0" wp14:anchorId="1BA605B9" wp14:editId="76D92D25">
            <wp:extent cx="3905795" cy="1047896"/>
            <wp:effectExtent l="0" t="0" r="0" b="0"/>
            <wp:docPr id="435821329" name="Picture 340" descr="A table with number of students and type of p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1329" name="Picture 340" descr="A table with number of students and type of pet. &#10;"/>
                    <pic:cNvPicPr/>
                  </pic:nvPicPr>
                  <pic:blipFill>
                    <a:blip r:embed="rId114"/>
                    <a:stretch>
                      <a:fillRect/>
                    </a:stretch>
                  </pic:blipFill>
                  <pic:spPr>
                    <a:xfrm>
                      <a:off x="0" y="0"/>
                      <a:ext cx="3905795" cy="1047896"/>
                    </a:xfrm>
                    <a:prstGeom prst="rect">
                      <a:avLst/>
                    </a:prstGeom>
                  </pic:spPr>
                </pic:pic>
              </a:graphicData>
            </a:graphic>
          </wp:inline>
        </w:drawing>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lastRenderedPageBreak/>
        <w:t>*The strategies, tasks and items included in the B1G-M are examples and should not be considered comprehensive.</w:t>
      </w:r>
    </w:p>
    <w:p w14:paraId="71C1C644" w14:textId="0CF81A79" w:rsidR="00A25B12" w:rsidRDefault="00A25B12" w:rsidP="001253B6">
      <w:pPr>
        <w:spacing w:after="0" w:line="240" w:lineRule="auto"/>
        <w:rPr>
          <w:rFonts w:cs="Times New Roman"/>
        </w:rPr>
      </w:pPr>
    </w:p>
    <w:p w14:paraId="72F1468F" w14:textId="77777777" w:rsidR="00D8167B" w:rsidRDefault="00D8167B" w:rsidP="001253B6">
      <w:pPr>
        <w:spacing w:after="0" w:line="240" w:lineRule="auto"/>
        <w:rPr>
          <w:rFonts w:cs="Times New Roman"/>
        </w:rPr>
      </w:pPr>
    </w:p>
    <w:p w14:paraId="2DD86C67" w14:textId="77777777" w:rsidR="00D8167B" w:rsidRPr="006B6BAE" w:rsidRDefault="00D8167B" w:rsidP="001253B6">
      <w:pPr>
        <w:spacing w:after="0" w:line="240" w:lineRule="auto"/>
        <w:rPr>
          <w:rFonts w:cs="Times New Roman"/>
        </w:rPr>
      </w:pPr>
    </w:p>
    <w:p w14:paraId="3651F18E" w14:textId="7CF3DF29" w:rsidR="00A25B12" w:rsidRPr="006B6BAE" w:rsidRDefault="00A25B12" w:rsidP="004834E8">
      <w:pPr>
        <w:pStyle w:val="Heading3"/>
      </w:pPr>
      <w:bookmarkStart w:id="43" w:name="_MA.6.DP.1.2"/>
      <w:bookmarkStart w:id="44" w:name="_MA.2.DP.1.2"/>
      <w:bookmarkEnd w:id="43"/>
      <w:bookmarkEnd w:id="44"/>
      <w:r w:rsidRPr="006B6BAE">
        <w:t>MA</w:t>
      </w:r>
      <w:r w:rsidR="00493DBF">
        <w:t>.2.</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399BCF3F" w:rsidR="00C37475" w:rsidRDefault="00C37475" w:rsidP="00C37475">
      <w:pPr>
        <w:pStyle w:val="Style3"/>
      </w:pPr>
      <w:r w:rsidRPr="006B6BAE">
        <w:rPr>
          <w:rFonts w:eastAsia="Times New Roman"/>
        </w:rPr>
        <w:t>MA</w:t>
      </w:r>
      <w:r w:rsidR="00493DBF">
        <w:rPr>
          <w:rFonts w:eastAsia="Times New Roman"/>
        </w:rPr>
        <w:t>.2.</w:t>
      </w:r>
      <w:r w:rsidRPr="006B6BAE">
        <w:rPr>
          <w:rFonts w:eastAsia="Times New Roman"/>
        </w:rPr>
        <w:t>DP.1.</w:t>
      </w:r>
      <w:r>
        <w:rPr>
          <w:rFonts w:eastAsia="Times New Roman"/>
        </w:rPr>
        <w:t>2</w:t>
      </w:r>
      <w:r w:rsidRPr="00195B79">
        <w:tab/>
      </w:r>
      <w:r w:rsidR="00E55291" w:rsidRPr="004D6D33">
        <w:rPr>
          <w:color w:val="000000"/>
        </w:rPr>
        <w:t>Interpret data represented with tally marks, tables, pictographs or bar graphs including solving addition and subtraction problems</w:t>
      </w:r>
      <w:r w:rsidRPr="006B6BAE">
        <w:rPr>
          <w:rFonts w:eastAsia="Times New Roman"/>
          <w:color w:val="000000"/>
        </w:rPr>
        <w:t>.</w:t>
      </w:r>
    </w:p>
    <w:p w14:paraId="64EBB668" w14:textId="77777777" w:rsidR="00C37475" w:rsidRPr="00195B79" w:rsidRDefault="00C37475" w:rsidP="00C37475">
      <w:pPr>
        <w:spacing w:after="0" w:line="240" w:lineRule="auto"/>
        <w:ind w:left="1620" w:hanging="900"/>
        <w:textAlignment w:val="baseline"/>
        <w:rPr>
          <w:rFonts w:eastAsia="Calibri" w:cs="Times New Roman"/>
          <w:b/>
          <w:bCs/>
          <w:iCs/>
          <w:sz w:val="24"/>
          <w:szCs w:val="24"/>
        </w:rPr>
      </w:pPr>
    </w:p>
    <w:p w14:paraId="7E718AC9" w14:textId="77777777" w:rsidR="00E31F31" w:rsidRPr="004D6D33" w:rsidRDefault="00E31F31" w:rsidP="00E31F31">
      <w:pPr>
        <w:spacing w:after="0" w:line="240" w:lineRule="auto"/>
        <w:rPr>
          <w:rFonts w:eastAsia="Calibri" w:cs="Times New Roman"/>
          <w:szCs w:val="24"/>
          <w:u w:val="single"/>
        </w:rPr>
      </w:pPr>
      <w:r w:rsidRPr="004D6D33">
        <w:rPr>
          <w:rFonts w:eastAsia="Calibri" w:cs="Times New Roman"/>
          <w:szCs w:val="24"/>
          <w:u w:val="single"/>
        </w:rPr>
        <w:t xml:space="preserve">Benchmark Clarifications: </w:t>
      </w:r>
    </w:p>
    <w:p w14:paraId="64E63CB9" w14:textId="77777777" w:rsidR="00E31F31" w:rsidRPr="004D6D33" w:rsidRDefault="00E31F31" w:rsidP="00E31F31">
      <w:pPr>
        <w:spacing w:after="0" w:line="240" w:lineRule="auto"/>
        <w:rPr>
          <w:rFonts w:eastAsia="Calibri" w:cs="Times New Roman"/>
          <w:szCs w:val="24"/>
        </w:rPr>
      </w:pPr>
      <w:r w:rsidRPr="004D6D33">
        <w:rPr>
          <w:rFonts w:eastAsia="Calibri" w:cs="Times New Roman"/>
          <w:i/>
          <w:szCs w:val="24"/>
        </w:rPr>
        <w:t xml:space="preserve">Clarification </w:t>
      </w:r>
      <w:r w:rsidRPr="004D6D33">
        <w:rPr>
          <w:rFonts w:eastAsia="Calibri" w:cs="Times New Roman"/>
          <w:i/>
          <w:iCs/>
          <w:szCs w:val="24"/>
        </w:rPr>
        <w:t xml:space="preserve">1: </w:t>
      </w:r>
      <w:r w:rsidRPr="004D6D33">
        <w:rPr>
          <w:rFonts w:eastAsia="Calibri" w:cs="Times New Roman"/>
          <w:szCs w:val="24"/>
        </w:rPr>
        <w:t>Addition and subtraction problems are limited to whole numbers with sums within 100 and related differences.</w:t>
      </w:r>
    </w:p>
    <w:p w14:paraId="3C81FA7B" w14:textId="6FB48136" w:rsidR="00C37475" w:rsidRPr="006B6BAE" w:rsidRDefault="00E31F31" w:rsidP="00E31F31">
      <w:pPr>
        <w:spacing w:after="0" w:line="240" w:lineRule="auto"/>
        <w:rPr>
          <w:rFonts w:eastAsia="Times New Roman" w:cs="Times New Roman"/>
          <w:color w:val="000000"/>
        </w:rPr>
      </w:pPr>
      <w:r w:rsidRPr="004D6D33">
        <w:rPr>
          <w:rFonts w:eastAsia="Calibri" w:cs="Times New Roman"/>
          <w:i/>
          <w:szCs w:val="24"/>
        </w:rPr>
        <w:t xml:space="preserve">Clarification 2: </w:t>
      </w:r>
      <w:r w:rsidRPr="004D6D33">
        <w:rPr>
          <w:rFonts w:eastAsia="Calibri" w:cs="Times New Roman"/>
          <w:szCs w:val="24"/>
        </w:rPr>
        <w:t>Data displays can be represented both horizontally and vertically. Scales on graphs are limited to ones, fives or tens</w:t>
      </w:r>
      <w:r w:rsidR="00C37475" w:rsidRPr="006B6BAE">
        <w:rPr>
          <w:rFonts w:eastAsia="Times New Roman" w:cs="Times New Roman"/>
          <w:color w:val="000000"/>
        </w:rPr>
        <w:t>.</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640E677C" w14:textId="77777777" w:rsidR="00C97CF0" w:rsidRPr="004D6D33" w:rsidRDefault="00C97CF0" w:rsidP="003A74CF">
      <w:pPr>
        <w:pStyle w:val="ListParagraph"/>
        <w:numPr>
          <w:ilvl w:val="0"/>
          <w:numId w:val="111"/>
        </w:numPr>
        <w:contextualSpacing/>
        <w:rPr>
          <w:rFonts w:cs="Times New Roman"/>
          <w:sz w:val="24"/>
          <w:szCs w:val="24"/>
        </w:rPr>
      </w:pPr>
      <w:r w:rsidRPr="004D6D33">
        <w:rPr>
          <w:rFonts w:eastAsia="Times New Roman" w:cs="Times New Roman"/>
          <w:color w:val="000000" w:themeColor="text1"/>
          <w:sz w:val="24"/>
          <w:szCs w:val="24"/>
        </w:rPr>
        <w:t>MA.2.NSO.2.3</w:t>
      </w:r>
    </w:p>
    <w:p w14:paraId="17A4FEC1" w14:textId="77777777" w:rsidR="00C97CF0" w:rsidRPr="004D6D33" w:rsidRDefault="00C97CF0" w:rsidP="003A74CF">
      <w:pPr>
        <w:pStyle w:val="ListParagraph"/>
        <w:numPr>
          <w:ilvl w:val="0"/>
          <w:numId w:val="111"/>
        </w:numPr>
        <w:contextualSpacing/>
        <w:rPr>
          <w:rFonts w:cs="Times New Roman"/>
          <w:sz w:val="24"/>
          <w:szCs w:val="24"/>
        </w:rPr>
      </w:pPr>
      <w:r w:rsidRPr="004D6D33">
        <w:rPr>
          <w:rFonts w:eastAsia="Times New Roman" w:cs="Times New Roman"/>
          <w:color w:val="000000" w:themeColor="text1"/>
          <w:sz w:val="24"/>
          <w:szCs w:val="24"/>
        </w:rPr>
        <w:t>MA.2.AR.1.1</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1AB7E381" w14:textId="77777777" w:rsidR="002E385F" w:rsidRPr="002E385F" w:rsidRDefault="00886FE2" w:rsidP="003A74CF">
      <w:pPr>
        <w:pStyle w:val="ListParagraph"/>
        <w:widowControl/>
        <w:numPr>
          <w:ilvl w:val="0"/>
          <w:numId w:val="48"/>
        </w:numPr>
        <w:contextualSpacing/>
        <w:textAlignment w:val="baseline"/>
        <w:rPr>
          <w:rFonts w:eastAsiaTheme="minorEastAsia" w:cs="Times New Roman"/>
          <w:color w:val="000000" w:themeColor="text1"/>
          <w:sz w:val="24"/>
          <w:szCs w:val="24"/>
        </w:rPr>
      </w:pPr>
      <w:r w:rsidRPr="004D6D33">
        <w:rPr>
          <w:rFonts w:eastAsia="Times New Roman" w:cs="Times New Roman"/>
          <w:color w:val="000000" w:themeColor="text1"/>
          <w:sz w:val="24"/>
          <w:szCs w:val="24"/>
        </w:rPr>
        <w:t>Categorical data</w:t>
      </w:r>
    </w:p>
    <w:p w14:paraId="7AFD8F18" w14:textId="7F8E8CAE" w:rsidR="00C37475" w:rsidRPr="002E385F" w:rsidRDefault="00886FE2" w:rsidP="003A74CF">
      <w:pPr>
        <w:pStyle w:val="ListParagraph"/>
        <w:widowControl/>
        <w:numPr>
          <w:ilvl w:val="0"/>
          <w:numId w:val="48"/>
        </w:numPr>
        <w:contextualSpacing/>
        <w:textAlignment w:val="baseline"/>
        <w:rPr>
          <w:rFonts w:eastAsiaTheme="minorEastAsia" w:cs="Times New Roman"/>
          <w:color w:val="000000" w:themeColor="text1"/>
          <w:sz w:val="24"/>
          <w:szCs w:val="24"/>
        </w:rPr>
      </w:pPr>
      <w:r w:rsidRPr="002E385F">
        <w:rPr>
          <w:rFonts w:eastAsia="Times New Roman" w:cs="Times New Roman"/>
          <w:color w:val="000000" w:themeColor="text1"/>
          <w:sz w:val="24"/>
          <w:szCs w:val="24"/>
        </w:rPr>
        <w:t>Bar graph</w:t>
      </w:r>
    </w:p>
    <w:p w14:paraId="5215B091" w14:textId="77777777" w:rsidR="002E385F" w:rsidRPr="002E385F" w:rsidRDefault="002E385F" w:rsidP="002E385F">
      <w:pPr>
        <w:pStyle w:val="ListParagraph"/>
        <w:widowControl/>
        <w:ind w:left="720"/>
        <w:contextualSpacing/>
        <w:textAlignment w:val="baseline"/>
        <w:rPr>
          <w:rFonts w:eastAsiaTheme="minorEastAsia" w:cs="Times New Roman"/>
          <w:color w:val="000000" w:themeColor="text1"/>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E6FB8" w14:textId="77777777" w:rsidR="00821A4C" w:rsidRPr="004D6D33" w:rsidRDefault="00821A4C" w:rsidP="003A74CF">
            <w:pPr>
              <w:numPr>
                <w:ilvl w:val="0"/>
                <w:numId w:val="20"/>
              </w:numPr>
              <w:spacing w:after="0" w:line="240" w:lineRule="auto"/>
              <w:textAlignment w:val="baseline"/>
              <w:rPr>
                <w:rFonts w:eastAsia="Times New Roman" w:cs="Times New Roman"/>
                <w:sz w:val="24"/>
                <w:szCs w:val="24"/>
              </w:rPr>
            </w:pPr>
            <w:r w:rsidRPr="004D6D33">
              <w:rPr>
                <w:rFonts w:eastAsia="Times New Roman" w:cs="Times New Roman"/>
                <w:sz w:val="24"/>
                <w:szCs w:val="24"/>
              </w:rPr>
              <w:t> </w:t>
            </w:r>
            <w:r w:rsidRPr="004D6D33">
              <w:rPr>
                <w:rFonts w:eastAsia="Times New Roman" w:cs="Times New Roman"/>
                <w:color w:val="000000" w:themeColor="text1"/>
                <w:sz w:val="24"/>
                <w:szCs w:val="24"/>
              </w:rPr>
              <w:t>MA.1.DP.1.2</w:t>
            </w:r>
          </w:p>
          <w:p w14:paraId="7E12E485" w14:textId="5A4F723D" w:rsidR="00C37475" w:rsidRPr="00C60A26" w:rsidRDefault="00C37475" w:rsidP="00897B91">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D9470B6" w14:textId="77777777" w:rsidR="00897B91" w:rsidRDefault="00C37475" w:rsidP="00897B91">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Next Benchmarks</w:t>
            </w:r>
          </w:p>
          <w:p w14:paraId="659F8DF5" w14:textId="76E07FD1" w:rsidR="00C37475" w:rsidRPr="00174CA8" w:rsidRDefault="00897B91" w:rsidP="003A74CF">
            <w:pPr>
              <w:pStyle w:val="ListParagraph"/>
              <w:numPr>
                <w:ilvl w:val="0"/>
                <w:numId w:val="20"/>
              </w:numPr>
              <w:textAlignment w:val="baseline"/>
              <w:rPr>
                <w:rFonts w:eastAsia="Times New Roman" w:cs="Times New Roman"/>
                <w:sz w:val="24"/>
                <w:szCs w:val="24"/>
              </w:rPr>
            </w:pPr>
            <w:r w:rsidRPr="00174CA8">
              <w:rPr>
                <w:rFonts w:eastAsia="Times New Roman" w:cs="Times New Roman"/>
                <w:color w:val="000000" w:themeColor="text1"/>
                <w:sz w:val="24"/>
                <w:szCs w:val="24"/>
              </w:rPr>
              <w:t>MA.3.DP.1.2</w:t>
            </w:r>
          </w:p>
        </w:tc>
      </w:tr>
    </w:tbl>
    <w:p w14:paraId="25AA130F" w14:textId="19731664" w:rsidR="00C37475" w:rsidRPr="006B6BAE" w:rsidRDefault="00C37475" w:rsidP="00C37475">
      <w:pPr>
        <w:pStyle w:val="DataProbabilityHeading"/>
      </w:pPr>
      <w:r w:rsidRPr="006B6BAE">
        <w:t xml:space="preserve">Purpose and Instructional Strategies </w:t>
      </w:r>
    </w:p>
    <w:p w14:paraId="39B6E601" w14:textId="77777777" w:rsidR="0071514B" w:rsidRPr="004D6D33" w:rsidRDefault="0071514B" w:rsidP="0071514B">
      <w:pPr>
        <w:spacing w:after="0" w:line="240" w:lineRule="auto"/>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The purpose of this benchmark is to extend the work of grade 1 to interpretation of various data representations and solving problems involving addition and subtraction. </w:t>
      </w:r>
    </w:p>
    <w:p w14:paraId="38A2848A" w14:textId="77777777" w:rsidR="0071514B" w:rsidRPr="004D6D33" w:rsidRDefault="0071514B" w:rsidP="003A74CF">
      <w:pPr>
        <w:numPr>
          <w:ilvl w:val="0"/>
          <w:numId w:val="20"/>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questions that focus on the context of the situation. </w:t>
      </w:r>
    </w:p>
    <w:p w14:paraId="49C12FF8" w14:textId="77777777" w:rsidR="0071514B" w:rsidRDefault="0071514B" w:rsidP="003A74CF">
      <w:pPr>
        <w:numPr>
          <w:ilvl w:val="0"/>
          <w:numId w:val="20"/>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the idea that a picture can represent a single piece of data or a fixed amount. </w:t>
      </w:r>
    </w:p>
    <w:p w14:paraId="1ADAC684" w14:textId="135A0B3F" w:rsidR="00C37475" w:rsidRPr="0071514B" w:rsidRDefault="0071514B" w:rsidP="003A74CF">
      <w:pPr>
        <w:numPr>
          <w:ilvl w:val="0"/>
          <w:numId w:val="20"/>
        </w:numPr>
        <w:spacing w:after="0" w:line="240" w:lineRule="auto"/>
        <w:textAlignment w:val="baseline"/>
        <w:rPr>
          <w:rFonts w:cs="Times New Roman"/>
          <w:sz w:val="24"/>
          <w:szCs w:val="24"/>
        </w:rPr>
      </w:pPr>
      <w:r w:rsidRPr="0071514B">
        <w:rPr>
          <w:rFonts w:eastAsia="Times New Roman" w:cs="Times New Roman"/>
          <w:color w:val="000000" w:themeColor="text1"/>
          <w:sz w:val="24"/>
          <w:szCs w:val="24"/>
        </w:rPr>
        <w:t>Interpretation of data includes both factual and reasoning-based questions</w:t>
      </w:r>
      <w:r>
        <w:rPr>
          <w:rFonts w:eastAsia="Times New Roman" w:cs="Times New Roman"/>
          <w:color w:val="000000" w:themeColor="text1"/>
          <w:sz w:val="24"/>
          <w:szCs w:val="24"/>
        </w:rPr>
        <w:t>.</w:t>
      </w:r>
    </w:p>
    <w:p w14:paraId="1EE77A96" w14:textId="77777777" w:rsidR="0071514B" w:rsidRPr="0071514B" w:rsidRDefault="0071514B" w:rsidP="0071514B">
      <w:pPr>
        <w:spacing w:after="0" w:line="240" w:lineRule="auto"/>
        <w:ind w:left="720"/>
        <w:textAlignment w:val="baseline"/>
        <w:rPr>
          <w:rFonts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454CEC50" w14:textId="77777777" w:rsidR="007911BE" w:rsidRPr="004D6D33" w:rsidRDefault="007911BE" w:rsidP="003A74CF">
      <w:pPr>
        <w:pStyle w:val="ListParagraph"/>
        <w:numPr>
          <w:ilvl w:val="0"/>
          <w:numId w:val="24"/>
        </w:numPr>
        <w:rPr>
          <w:rFonts w:eastAsia="Calibri" w:cs="Times New Roman"/>
          <w:sz w:val="24"/>
          <w:szCs w:val="24"/>
        </w:rPr>
      </w:pPr>
      <w:r w:rsidRPr="004D6D33">
        <w:rPr>
          <w:rFonts w:eastAsia="Times New Roman" w:cs="Times New Roman"/>
          <w:color w:val="000000" w:themeColor="text1"/>
          <w:sz w:val="24"/>
          <w:szCs w:val="24"/>
        </w:rPr>
        <w:t>Students may m</w:t>
      </w:r>
      <w:r w:rsidRPr="004D6D33">
        <w:rPr>
          <w:rFonts w:eastAsia="Calibri" w:cs="Times New Roman"/>
          <w:sz w:val="24"/>
          <w:szCs w:val="24"/>
        </w:rPr>
        <w:t>iscount the number of pictures in a pictograph graph or misread the height of a bar in a bar graph.</w:t>
      </w:r>
    </w:p>
    <w:p w14:paraId="77D47511" w14:textId="3312954D" w:rsidR="00C37475" w:rsidRPr="006B6BAE" w:rsidRDefault="007911BE" w:rsidP="003A74CF">
      <w:pPr>
        <w:widowControl w:val="0"/>
        <w:numPr>
          <w:ilvl w:val="0"/>
          <w:numId w:val="24"/>
        </w:numPr>
        <w:spacing w:after="0" w:line="240" w:lineRule="auto"/>
        <w:rPr>
          <w:rFonts w:eastAsia="Times New Roman" w:cs="Times New Roman"/>
          <w:sz w:val="24"/>
          <w:szCs w:val="24"/>
        </w:rPr>
      </w:pPr>
      <w:r w:rsidRPr="004D6D33">
        <w:rPr>
          <w:rFonts w:eastAsia="Times New Roman" w:cs="Times New Roman"/>
          <w:color w:val="000000" w:themeColor="text1"/>
          <w:sz w:val="24"/>
          <w:szCs w:val="24"/>
        </w:rPr>
        <w:t>Students may think that one picture of an item in a pictograph represents only one item</w:t>
      </w:r>
      <w:r w:rsidR="00C37475" w:rsidRPr="006B6BAE">
        <w:rPr>
          <w:rFonts w:eastAsia="Times New Roman" w:cs="Times New Roman"/>
          <w:sz w:val="24"/>
          <w:szCs w:val="24"/>
        </w:rPr>
        <w:t>.</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60C6D9E9" w14:textId="4809C002" w:rsidR="00C37475" w:rsidRPr="006C43FB" w:rsidRDefault="006C43FB" w:rsidP="003A74CF">
      <w:pPr>
        <w:numPr>
          <w:ilvl w:val="0"/>
          <w:numId w:val="26"/>
        </w:numPr>
        <w:spacing w:after="0" w:line="240" w:lineRule="auto"/>
        <w:contextualSpacing/>
        <w:rPr>
          <w:rFonts w:eastAsia="Times New Roman" w:cs="Times New Roman"/>
          <w:sz w:val="24"/>
          <w:szCs w:val="24"/>
        </w:rPr>
      </w:pPr>
      <w:r w:rsidRPr="00832373">
        <w:rPr>
          <w:rFonts w:eastAsia="Times New Roman" w:cs="Times New Roman"/>
          <w:color w:val="000000" w:themeColor="text1"/>
          <w:sz w:val="24"/>
          <w:szCs w:val="24"/>
        </w:rPr>
        <w:t>Teacher provides a pictograph and reads accompanying questions with students, checking for understanding along the way. The teacher focuses on students accurately counting the items in each category, paying special attention to the scale while ensuring that students are utilizing addition and subtraction strategies to accurately respond to each question</w:t>
      </w:r>
      <w:r>
        <w:rPr>
          <w:rFonts w:eastAsia="Times New Roman" w:cs="Times New Roman"/>
          <w:color w:val="000000" w:themeColor="text1"/>
          <w:sz w:val="24"/>
          <w:szCs w:val="24"/>
        </w:rPr>
        <w:t>.</w:t>
      </w:r>
      <w:r w:rsidRPr="00832373">
        <w:rPr>
          <w:rFonts w:eastAsia="Times New Roman" w:cs="Times New Roman"/>
          <w:color w:val="000000" w:themeColor="text1"/>
          <w:sz w:val="24"/>
          <w:szCs w:val="24"/>
        </w:rPr>
        <w:t xml:space="preserve"> Teacher reviews related vocabulary such as fewer, more, in total, and less. Additionally, </w:t>
      </w:r>
      <w:r w:rsidRPr="00832373">
        <w:rPr>
          <w:rFonts w:eastAsia="Times New Roman" w:cs="Times New Roman"/>
          <w:color w:val="000000" w:themeColor="text1"/>
          <w:sz w:val="24"/>
          <w:szCs w:val="24"/>
        </w:rPr>
        <w:lastRenderedPageBreak/>
        <w:t xml:space="preserve">the teacher aids in accurately counting the items in each category, especially on graphs or tables that require skip counting by </w:t>
      </w:r>
      <w:r w:rsidRPr="00A2734D">
        <w:rPr>
          <w:rFonts w:eastAsia="Times New Roman" w:cs="Times New Roman"/>
          <w:color w:val="000000" w:themeColor="text1"/>
          <w:sz w:val="24"/>
          <w:szCs w:val="24"/>
        </w:rPr>
        <w:t>5s</w:t>
      </w:r>
      <w:r w:rsidRPr="00832373">
        <w:rPr>
          <w:rFonts w:eastAsia="Times New Roman" w:cs="Times New Roman"/>
          <w:color w:val="000000" w:themeColor="text1"/>
          <w:sz w:val="24"/>
          <w:szCs w:val="24"/>
        </w:rPr>
        <w:t xml:space="preserve"> or </w:t>
      </w:r>
      <w:r w:rsidRPr="00A2734D">
        <w:rPr>
          <w:rFonts w:eastAsia="Times New Roman" w:cs="Times New Roman"/>
          <w:color w:val="000000" w:themeColor="text1"/>
          <w:sz w:val="24"/>
          <w:szCs w:val="24"/>
        </w:rPr>
        <w:t>10s.</w:t>
      </w:r>
      <w:r w:rsidRPr="00832373">
        <w:rPr>
          <w:rFonts w:eastAsia="Times New Roman" w:cs="Times New Roman"/>
          <w:color w:val="000000" w:themeColor="text1"/>
          <w:sz w:val="24"/>
          <w:szCs w:val="24"/>
        </w:rPr>
        <w:t xml:space="preserve"> Ensure students are utilizing addition and subtraction strategies to accurately respond to each question</w:t>
      </w:r>
      <w:r w:rsidR="00C37475" w:rsidRPr="006B6BAE">
        <w:rPr>
          <w:rFonts w:eastAsia="Times New Roman" w:cs="Times New Roman"/>
          <w:sz w:val="24"/>
          <w:szCs w:val="24"/>
        </w:rPr>
        <w:t>.</w:t>
      </w:r>
    </w:p>
    <w:p w14:paraId="64E0FB40" w14:textId="77777777" w:rsidR="006C43FB" w:rsidRDefault="006C43FB" w:rsidP="006C43FB">
      <w:pPr>
        <w:spacing w:after="0" w:line="240" w:lineRule="auto"/>
        <w:contextualSpacing/>
        <w:rPr>
          <w:rFonts w:eastAsia="Times New Roman" w:cs="Times New Roman"/>
          <w:sz w:val="24"/>
          <w:szCs w:val="24"/>
        </w:rPr>
      </w:pPr>
    </w:p>
    <w:p w14:paraId="276E410A" w14:textId="77777777" w:rsidR="00002827" w:rsidRPr="00C70EB9" w:rsidRDefault="00002827" w:rsidP="00002827">
      <w:pPr>
        <w:pStyle w:val="ListParagraph"/>
        <w:widowControl/>
        <w:contextualSpacing/>
        <w:rPr>
          <w:rFonts w:eastAsiaTheme="minorEastAsia" w:cs="Times New Roman"/>
          <w:color w:val="000000" w:themeColor="text1"/>
          <w:sz w:val="24"/>
          <w:szCs w:val="24"/>
        </w:rPr>
      </w:pPr>
      <w:r w:rsidRPr="00C70EB9">
        <w:rPr>
          <w:rFonts w:eastAsiaTheme="minorEastAsia" w:cs="Times New Roman"/>
          <w:color w:val="000000" w:themeColor="text1"/>
          <w:sz w:val="24"/>
          <w:szCs w:val="24"/>
        </w:rPr>
        <w:t>Example:</w:t>
      </w:r>
    </w:p>
    <w:p w14:paraId="22421B54" w14:textId="27170765" w:rsidR="006C43FB" w:rsidRDefault="00B871E3" w:rsidP="006C43FB">
      <w:pPr>
        <w:spacing w:after="0" w:line="240" w:lineRule="auto"/>
        <w:contextualSpacing/>
        <w:rPr>
          <w:rFonts w:eastAsia="Times New Roman" w:cs="Times New Roman"/>
          <w:sz w:val="24"/>
          <w:szCs w:val="24"/>
        </w:rPr>
      </w:pPr>
      <w:r w:rsidRPr="00B871E3">
        <w:rPr>
          <w:rFonts w:eastAsia="Times New Roman" w:cs="Times New Roman"/>
          <w:noProof/>
          <w:sz w:val="24"/>
          <w:szCs w:val="24"/>
        </w:rPr>
        <w:drawing>
          <wp:inline distT="0" distB="0" distL="0" distR="0" wp14:anchorId="2E0DBB8E" wp14:editId="56DB119D">
            <wp:extent cx="4201111" cy="2934109"/>
            <wp:effectExtent l="0" t="0" r="9525" b="0"/>
            <wp:docPr id="2035876138" name="Picture 341" descr="A chart showing the number of kids that want to be an astronaut organized by grade level kindergarten through Grad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6138" name="Picture 341" descr="A chart showing the number of kids that want to be an astronaut organized by grade level kindergarten through Grade 5.  "/>
                    <pic:cNvPicPr/>
                  </pic:nvPicPr>
                  <pic:blipFill>
                    <a:blip r:embed="rId115"/>
                    <a:stretch>
                      <a:fillRect/>
                    </a:stretch>
                  </pic:blipFill>
                  <pic:spPr>
                    <a:xfrm>
                      <a:off x="0" y="0"/>
                      <a:ext cx="4201111" cy="2934109"/>
                    </a:xfrm>
                    <a:prstGeom prst="rect">
                      <a:avLst/>
                    </a:prstGeom>
                  </pic:spPr>
                </pic:pic>
              </a:graphicData>
            </a:graphic>
          </wp:inline>
        </w:drawing>
      </w:r>
    </w:p>
    <w:p w14:paraId="25799696" w14:textId="77777777" w:rsidR="004E4557" w:rsidRDefault="004E4557" w:rsidP="006C43FB">
      <w:pPr>
        <w:spacing w:after="0" w:line="240" w:lineRule="auto"/>
        <w:contextualSpacing/>
        <w:rPr>
          <w:rFonts w:eastAsia="Times New Roman" w:cs="Times New Roman"/>
          <w:sz w:val="24"/>
          <w:szCs w:val="24"/>
        </w:rPr>
      </w:pPr>
    </w:p>
    <w:p w14:paraId="05B99DB8" w14:textId="77777777" w:rsidR="004E4557" w:rsidRDefault="004E4557" w:rsidP="004E4557">
      <w:pPr>
        <w:spacing w:after="0" w:line="240" w:lineRule="auto"/>
        <w:ind w:left="180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E92B9C">
        <w:rPr>
          <w:rFonts w:eastAsia="Times New Roman" w:cs="Times New Roman"/>
          <w:color w:val="000000" w:themeColor="text1"/>
          <w:sz w:val="24"/>
          <w:szCs w:val="24"/>
        </w:rPr>
        <w:t xml:space="preserve">How many astronauts does one </w:t>
      </w:r>
      <w:r w:rsidRPr="003E68B7">
        <w:rPr>
          <w:noProof/>
        </w:rPr>
        <w:drawing>
          <wp:inline distT="0" distB="0" distL="0" distR="0" wp14:anchorId="500264E6" wp14:editId="1B00736C">
            <wp:extent cx="409575" cy="409575"/>
            <wp:effectExtent l="0" t="0" r="0" b="0"/>
            <wp:docPr id="1927571302" name="Picture 342" descr="A black and white image of an 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71302" name="Picture 342" descr="A black and white image of an astronaut."/>
                    <pic:cNvPicPr/>
                  </pic:nvPicPr>
                  <pic:blipFill>
                    <a:blip r:embed="rId116">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00E92B9C">
        <w:rPr>
          <w:rFonts w:eastAsia="Times New Roman" w:cs="Times New Roman"/>
          <w:color w:val="000000" w:themeColor="text1"/>
          <w:sz w:val="24"/>
          <w:szCs w:val="24"/>
        </w:rPr>
        <w:t xml:space="preserve"> represent? (Point to the scale if student is unsure.)</w:t>
      </w:r>
    </w:p>
    <w:p w14:paraId="3CE44820" w14:textId="77777777" w:rsidR="004E4557" w:rsidRPr="00E92B9C" w:rsidRDefault="004E4557" w:rsidP="004E4557">
      <w:pPr>
        <w:spacing w:after="0" w:line="240" w:lineRule="auto"/>
        <w:ind w:left="1800"/>
        <w:contextualSpacing/>
        <w:rPr>
          <w:rFonts w:eastAsiaTheme="minorEastAsia"/>
          <w:color w:val="000000" w:themeColor="text1"/>
          <w:sz w:val="24"/>
          <w:szCs w:val="24"/>
        </w:rPr>
      </w:pPr>
      <w:r>
        <w:rPr>
          <w:rFonts w:eastAsia="Times New Roman" w:cs="Times New Roman"/>
          <w:color w:val="000000" w:themeColor="text1"/>
          <w:sz w:val="24"/>
          <w:szCs w:val="24"/>
        </w:rPr>
        <w:t>Part B</w:t>
      </w:r>
      <w:r w:rsidRPr="00E92B9C">
        <w:rPr>
          <w:rFonts w:eastAsia="Times New Roman" w:cs="Times New Roman"/>
          <w:color w:val="000000" w:themeColor="text1"/>
          <w:sz w:val="24"/>
          <w:szCs w:val="24"/>
        </w:rPr>
        <w:t xml:space="preserve">. In what grades did fewer than 20 students want to be astronauts? </w:t>
      </w:r>
    </w:p>
    <w:p w14:paraId="1CAFDAE1" w14:textId="77777777" w:rsidR="004E4557" w:rsidRPr="00E92B9C" w:rsidRDefault="004E4557" w:rsidP="004E4557">
      <w:pPr>
        <w:spacing w:after="0" w:line="240" w:lineRule="auto"/>
        <w:ind w:left="1800"/>
        <w:contextualSpacing/>
        <w:rPr>
          <w:rFonts w:eastAsiaTheme="minorEastAsia"/>
          <w:color w:val="000000" w:themeColor="text1"/>
          <w:sz w:val="24"/>
          <w:szCs w:val="24"/>
        </w:rPr>
      </w:pPr>
      <w:r>
        <w:rPr>
          <w:rFonts w:eastAsia="Times New Roman" w:cs="Times New Roman"/>
          <w:color w:val="000000" w:themeColor="text1"/>
          <w:sz w:val="24"/>
          <w:szCs w:val="24"/>
        </w:rPr>
        <w:t>Part C</w:t>
      </w:r>
      <w:r w:rsidRPr="00E92B9C">
        <w:rPr>
          <w:rFonts w:eastAsia="Times New Roman" w:cs="Times New Roman"/>
          <w:color w:val="000000" w:themeColor="text1"/>
          <w:sz w:val="24"/>
          <w:szCs w:val="24"/>
        </w:rPr>
        <w:t>. In what grades did at least 5 students want to be an astronaut?</w:t>
      </w:r>
    </w:p>
    <w:p w14:paraId="216CA8C1" w14:textId="77777777" w:rsidR="004E4557" w:rsidRPr="00E92B9C" w:rsidRDefault="004E4557" w:rsidP="004E4557">
      <w:pPr>
        <w:spacing w:after="0" w:line="240" w:lineRule="auto"/>
        <w:ind w:left="2610" w:hanging="810"/>
        <w:contextualSpacing/>
        <w:rPr>
          <w:rFonts w:asciiTheme="minorEastAsia" w:eastAsiaTheme="minorEastAsia" w:hAnsiTheme="minorEastAsia" w:cstheme="minorEastAsia"/>
          <w:color w:val="000000" w:themeColor="text1"/>
          <w:sz w:val="24"/>
          <w:szCs w:val="24"/>
        </w:rPr>
      </w:pPr>
      <w:r>
        <w:rPr>
          <w:rFonts w:eastAsia="Times New Roman" w:cs="Times New Roman"/>
          <w:color w:val="000000" w:themeColor="text1"/>
          <w:sz w:val="24"/>
          <w:szCs w:val="24"/>
        </w:rPr>
        <w:t>Part D</w:t>
      </w:r>
      <w:r w:rsidRPr="00E92B9C">
        <w:rPr>
          <w:rFonts w:eastAsia="Times New Roman" w:cs="Times New Roman"/>
          <w:color w:val="000000" w:themeColor="text1"/>
          <w:sz w:val="24"/>
          <w:szCs w:val="24"/>
        </w:rPr>
        <w:t>. How many students wanted to be an astronaut in First grade and Fourth grade? (Aid student in skip counting 5, 10, 15, 20, 25, 30, 35, 40.)</w:t>
      </w:r>
    </w:p>
    <w:p w14:paraId="6092C4BC" w14:textId="77777777" w:rsidR="004E4557" w:rsidRDefault="004E4557" w:rsidP="004E4557">
      <w:pPr>
        <w:spacing w:after="0" w:line="240" w:lineRule="auto"/>
        <w:ind w:left="2610" w:hanging="810"/>
        <w:contextualSpacing/>
        <w:rPr>
          <w:rFonts w:eastAsia="Times New Roman" w:cs="Times New Roman"/>
          <w:color w:val="000000" w:themeColor="text1"/>
          <w:sz w:val="24"/>
          <w:szCs w:val="24"/>
        </w:rPr>
      </w:pPr>
      <w:r>
        <w:rPr>
          <w:rFonts w:eastAsia="Times New Roman" w:cs="Times New Roman"/>
          <w:color w:val="000000" w:themeColor="text1"/>
          <w:sz w:val="24"/>
          <w:szCs w:val="24"/>
        </w:rPr>
        <w:t>Part E</w:t>
      </w:r>
      <w:r w:rsidRPr="00E92B9C">
        <w:rPr>
          <w:rFonts w:eastAsia="Times New Roman" w:cs="Times New Roman"/>
          <w:color w:val="000000" w:themeColor="text1"/>
          <w:sz w:val="24"/>
          <w:szCs w:val="24"/>
        </w:rPr>
        <w:t xml:space="preserve">. How many more students wanted to be an astronaut in kindergarten than in first grade? (Review “more” with students in this context and provide the sentence equation frame </w:t>
      </w:r>
      <m:oMath>
        <m:r>
          <w:rPr>
            <w:rFonts w:ascii="Cambria Math" w:eastAsia="Times New Roman" w:hAnsi="Cambria Math" w:cs="Times New Roman"/>
            <w:color w:val="000000" w:themeColor="text1"/>
            <w:sz w:val="24"/>
            <w:szCs w:val="24"/>
          </w:rPr>
          <m:t>_____ - _____ = _____</m:t>
        </m:r>
      </m:oMath>
      <w:r w:rsidRPr="00E92B9C">
        <w:rPr>
          <w:rFonts w:eastAsia="Times New Roman" w:cs="Times New Roman"/>
          <w:color w:val="000000" w:themeColor="text1"/>
          <w:sz w:val="24"/>
          <w:szCs w:val="24"/>
        </w:rPr>
        <w:t xml:space="preserve"> to aid them if needed.)</w:t>
      </w:r>
    </w:p>
    <w:p w14:paraId="79924B37" w14:textId="77777777" w:rsidR="004E4557" w:rsidRPr="00E92B9C" w:rsidRDefault="004E4557" w:rsidP="004E4557">
      <w:pPr>
        <w:spacing w:after="0" w:line="240" w:lineRule="auto"/>
        <w:ind w:left="2610" w:hanging="810"/>
        <w:contextualSpacing/>
        <w:rPr>
          <w:rFonts w:asciiTheme="minorEastAsia" w:eastAsiaTheme="minorEastAsia" w:hAnsiTheme="minorEastAsia" w:cstheme="minorEastAsia"/>
          <w:color w:val="000000" w:themeColor="text1"/>
          <w:sz w:val="24"/>
          <w:szCs w:val="24"/>
        </w:rPr>
      </w:pPr>
    </w:p>
    <w:p w14:paraId="7C5C84E6" w14:textId="77777777" w:rsidR="004E4557" w:rsidRPr="004263DF" w:rsidRDefault="004E4557" w:rsidP="003A74CF">
      <w:pPr>
        <w:pStyle w:val="ListParagraph"/>
        <w:widowControl/>
        <w:numPr>
          <w:ilvl w:val="0"/>
          <w:numId w:val="112"/>
        </w:numPr>
        <w:ind w:hanging="450"/>
        <w:contextualSpacing/>
        <w:rPr>
          <w:rFonts w:eastAsiaTheme="minorEastAsia"/>
          <w:color w:val="000000" w:themeColor="text1"/>
          <w:sz w:val="24"/>
          <w:szCs w:val="24"/>
        </w:rPr>
      </w:pPr>
      <w:r>
        <w:rPr>
          <w:rFonts w:eastAsia="Times New Roman" w:cs="Times New Roman"/>
          <w:color w:val="000000" w:themeColor="text1"/>
          <w:sz w:val="24"/>
          <w:szCs w:val="24"/>
        </w:rPr>
        <w:t>Teacher provides a</w:t>
      </w:r>
      <w:r w:rsidRPr="003E68B7">
        <w:rPr>
          <w:rFonts w:eastAsia="Times New Roman" w:cs="Times New Roman"/>
          <w:color w:val="000000" w:themeColor="text1"/>
          <w:sz w:val="24"/>
          <w:szCs w:val="24"/>
        </w:rPr>
        <w:t xml:space="preserve"> bar graph and accompanying questions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re</w:t>
      </w:r>
      <w:r w:rsidRPr="003E68B7">
        <w:rPr>
          <w:rFonts w:eastAsia="Times New Roman" w:cs="Times New Roman"/>
          <w:color w:val="000000" w:themeColor="text1"/>
          <w:sz w:val="24"/>
          <w:szCs w:val="24"/>
        </w:rPr>
        <w:t>ad</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each question, </w:t>
      </w:r>
      <w:r>
        <w:rPr>
          <w:rFonts w:eastAsia="Times New Roman" w:cs="Times New Roman"/>
          <w:color w:val="000000" w:themeColor="text1"/>
          <w:sz w:val="24"/>
          <w:szCs w:val="24"/>
        </w:rPr>
        <w:t>and</w:t>
      </w:r>
      <w:r w:rsidRPr="003E68B7">
        <w:rPr>
          <w:rFonts w:eastAsia="Times New Roman" w:cs="Times New Roman"/>
          <w:color w:val="000000" w:themeColor="text1"/>
          <w:sz w:val="24"/>
          <w:szCs w:val="24"/>
        </w:rPr>
        <w:t xml:space="preserve"> checking for understanding along the way. </w:t>
      </w:r>
      <w:r>
        <w:rPr>
          <w:rFonts w:eastAsia="Times New Roman" w:cs="Times New Roman"/>
          <w:color w:val="000000" w:themeColor="text1"/>
          <w:sz w:val="24"/>
          <w:szCs w:val="24"/>
        </w:rPr>
        <w:t>The teacher f</w:t>
      </w:r>
      <w:r w:rsidRPr="003E68B7">
        <w:rPr>
          <w:rFonts w:eastAsia="Times New Roman" w:cs="Times New Roman"/>
          <w:color w:val="000000" w:themeColor="text1"/>
          <w:sz w:val="24"/>
          <w:szCs w:val="24"/>
        </w:rPr>
        <w:t>ocu</w:t>
      </w:r>
      <w:r>
        <w:rPr>
          <w:rFonts w:eastAsia="Times New Roman" w:cs="Times New Roman"/>
          <w:color w:val="000000" w:themeColor="text1"/>
          <w:sz w:val="24"/>
          <w:szCs w:val="24"/>
        </w:rPr>
        <w:t>se</w:t>
      </w:r>
      <w:r w:rsidRPr="003E68B7">
        <w:rPr>
          <w:rFonts w:eastAsia="Times New Roman" w:cs="Times New Roman"/>
          <w:color w:val="000000" w:themeColor="text1"/>
          <w:sz w:val="24"/>
          <w:szCs w:val="24"/>
        </w:rPr>
        <w:t>s on accurately reading the height of each bar in the bar graph, paying</w:t>
      </w:r>
      <w:r>
        <w:rPr>
          <w:rFonts w:eastAsia="Times New Roman" w:cs="Times New Roman"/>
          <w:color w:val="000000" w:themeColor="text1"/>
          <w:sz w:val="24"/>
          <w:szCs w:val="24"/>
        </w:rPr>
        <w:t xml:space="preserve"> special attention to the scale and e</w:t>
      </w:r>
      <w:r w:rsidRPr="003E68B7">
        <w:rPr>
          <w:rFonts w:eastAsia="Times New Roman" w:cs="Times New Roman"/>
          <w:color w:val="000000" w:themeColor="text1"/>
          <w:sz w:val="24"/>
          <w:szCs w:val="24"/>
        </w:rPr>
        <w:t>nsur</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students are utilizing addition and subtraction strategies to accurately respond to each question.</w:t>
      </w:r>
    </w:p>
    <w:p w14:paraId="04635894" w14:textId="77777777" w:rsidR="004E4557" w:rsidRPr="003E68B7" w:rsidRDefault="004E4557" w:rsidP="003A74CF">
      <w:pPr>
        <w:pStyle w:val="ListParagraph"/>
        <w:widowControl/>
        <w:numPr>
          <w:ilvl w:val="1"/>
          <w:numId w:val="112"/>
        </w:numPr>
        <w:contextualSpacing/>
        <w:rPr>
          <w:rFonts w:eastAsiaTheme="minorEastAsia"/>
          <w:color w:val="000000" w:themeColor="text1"/>
          <w:sz w:val="24"/>
          <w:szCs w:val="24"/>
        </w:rPr>
      </w:pPr>
      <w:r>
        <w:rPr>
          <w:rFonts w:eastAsia="Times New Roman" w:cs="Times New Roman"/>
          <w:color w:val="000000" w:themeColor="text1"/>
          <w:sz w:val="24"/>
          <w:szCs w:val="24"/>
        </w:rPr>
        <w:t>Example:</w:t>
      </w:r>
    </w:p>
    <w:p w14:paraId="7249E454" w14:textId="77777777" w:rsidR="004E4557" w:rsidRDefault="004E4557" w:rsidP="004E4557">
      <w:pPr>
        <w:spacing w:after="0" w:line="240" w:lineRule="auto"/>
        <w:jc w:val="center"/>
        <w:textAlignment w:val="baseline"/>
        <w:rPr>
          <w:rFonts w:cs="Times New Roman"/>
          <w:b/>
          <w:bCs/>
          <w:sz w:val="24"/>
          <w:szCs w:val="24"/>
        </w:rPr>
      </w:pPr>
      <w:r w:rsidRPr="003E68B7">
        <w:rPr>
          <w:noProof/>
          <w:color w:val="000000" w:themeColor="text1"/>
          <w:sz w:val="24"/>
          <w:szCs w:val="24"/>
        </w:rPr>
        <w:lastRenderedPageBreak/>
        <w:drawing>
          <wp:inline distT="0" distB="0" distL="0" distR="0" wp14:anchorId="32350ECE" wp14:editId="68174774">
            <wp:extent cx="2756848" cy="1608162"/>
            <wp:effectExtent l="0" t="0" r="5715" b="0"/>
            <wp:docPr id="1903938675" name="Picture 343" descr="Bar graph showing minutes of reading Monday throuh Fr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8675" name="Picture 343" descr="Bar graph showing minutes of reading Monday throuh Friday. "/>
                    <pic:cNvPicPr/>
                  </pic:nvPicPr>
                  <pic:blipFill>
                    <a:blip r:embed="rId117">
                      <a:extLst>
                        <a:ext uri="{28A0092B-C50C-407E-A947-70E740481C1C}">
                          <a14:useLocalDpi xmlns:a14="http://schemas.microsoft.com/office/drawing/2010/main" val="0"/>
                        </a:ext>
                      </a:extLst>
                    </a:blip>
                    <a:stretch>
                      <a:fillRect/>
                    </a:stretch>
                  </pic:blipFill>
                  <pic:spPr>
                    <a:xfrm>
                      <a:off x="0" y="0"/>
                      <a:ext cx="2779312" cy="1621266"/>
                    </a:xfrm>
                    <a:prstGeom prst="rect">
                      <a:avLst/>
                    </a:prstGeom>
                  </pic:spPr>
                </pic:pic>
              </a:graphicData>
            </a:graphic>
          </wp:inline>
        </w:drawing>
      </w:r>
    </w:p>
    <w:p w14:paraId="17C95E0F"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A. On which night did </w:t>
      </w:r>
      <w:r>
        <w:rPr>
          <w:rFonts w:eastAsia="Times New Roman" w:cs="Times New Roman"/>
          <w:color w:val="000000" w:themeColor="text1"/>
          <w:sz w:val="24"/>
          <w:szCs w:val="24"/>
        </w:rPr>
        <w:t xml:space="preserve">Timmy </w:t>
      </w:r>
      <w:r w:rsidRPr="00E92B9C">
        <w:rPr>
          <w:rFonts w:eastAsia="Times New Roman" w:cs="Times New Roman"/>
          <w:color w:val="000000" w:themeColor="text1"/>
          <w:sz w:val="24"/>
          <w:szCs w:val="24"/>
        </w:rPr>
        <w:t xml:space="preserve">read for 35 minutes? </w:t>
      </w:r>
    </w:p>
    <w:p w14:paraId="232A1C86"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B. How many more minutes did </w:t>
      </w:r>
      <w:r>
        <w:rPr>
          <w:rFonts w:eastAsia="Times New Roman" w:cs="Times New Roman"/>
          <w:color w:val="000000" w:themeColor="text1"/>
          <w:sz w:val="24"/>
          <w:szCs w:val="24"/>
        </w:rPr>
        <w:t>Timmy</w:t>
      </w:r>
      <w:r w:rsidRPr="00E92B9C">
        <w:rPr>
          <w:rFonts w:eastAsia="Times New Roman" w:cs="Times New Roman"/>
          <w:color w:val="000000" w:themeColor="text1"/>
          <w:sz w:val="24"/>
          <w:szCs w:val="24"/>
        </w:rPr>
        <w:t xml:space="preserve"> read on Tuesday and Friday than on Monday?</w:t>
      </w:r>
    </w:p>
    <w:p w14:paraId="21950790"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C. On which nights did </w:t>
      </w:r>
      <w:r>
        <w:rPr>
          <w:rFonts w:eastAsia="Times New Roman" w:cs="Times New Roman"/>
          <w:color w:val="000000" w:themeColor="text1"/>
          <w:sz w:val="24"/>
          <w:szCs w:val="24"/>
        </w:rPr>
        <w:t>Timmy</w:t>
      </w:r>
      <w:r w:rsidRPr="00E92B9C">
        <w:rPr>
          <w:rFonts w:eastAsia="Times New Roman" w:cs="Times New Roman"/>
          <w:color w:val="000000" w:themeColor="text1"/>
          <w:sz w:val="24"/>
          <w:szCs w:val="24"/>
        </w:rPr>
        <w:t xml:space="preserve"> read more than 20 minutes?</w:t>
      </w:r>
    </w:p>
    <w:p w14:paraId="6D4FF2B5"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Pr>
          <w:rFonts w:eastAsia="Times New Roman" w:cs="Times New Roman"/>
          <w:color w:val="000000" w:themeColor="text1"/>
          <w:sz w:val="24"/>
          <w:szCs w:val="24"/>
        </w:rPr>
        <w:t>Part D. On which night did Timmy</w:t>
      </w:r>
      <w:r w:rsidRPr="00E92B9C">
        <w:rPr>
          <w:rFonts w:eastAsia="Times New Roman" w:cs="Times New Roman"/>
          <w:color w:val="000000" w:themeColor="text1"/>
          <w:sz w:val="24"/>
          <w:szCs w:val="24"/>
        </w:rPr>
        <w:t xml:space="preserve"> read fewer than 35 minutes, but more than 15 minutes?</w:t>
      </w:r>
    </w:p>
    <w:p w14:paraId="4D711183" w14:textId="2F1EE9F7" w:rsidR="004E4557" w:rsidRPr="006B6BAE" w:rsidRDefault="004E4557" w:rsidP="004E4557">
      <w:pPr>
        <w:spacing w:after="0" w:line="240" w:lineRule="auto"/>
        <w:contextualSpacing/>
        <w:rPr>
          <w:rFonts w:eastAsia="Times New Roman" w:cs="Times New Roman"/>
          <w:sz w:val="24"/>
          <w:szCs w:val="24"/>
        </w:rPr>
      </w:pPr>
      <w:r w:rsidRPr="00E92B9C">
        <w:rPr>
          <w:rFonts w:eastAsia="Times New Roman" w:cs="Times New Roman"/>
          <w:color w:val="000000" w:themeColor="text1"/>
          <w:sz w:val="24"/>
          <w:szCs w:val="24"/>
        </w:rPr>
        <w:t>Part E. If</w:t>
      </w:r>
      <w:r>
        <w:rPr>
          <w:rFonts w:eastAsia="Times New Roman" w:cs="Times New Roman"/>
          <w:color w:val="000000" w:themeColor="text1"/>
          <w:sz w:val="24"/>
          <w:szCs w:val="24"/>
        </w:rPr>
        <w:t xml:space="preserve"> Timmy </w:t>
      </w:r>
      <w:r w:rsidRPr="00E92B9C">
        <w:rPr>
          <w:rFonts w:eastAsia="Times New Roman" w:cs="Times New Roman"/>
          <w:color w:val="000000" w:themeColor="text1"/>
          <w:sz w:val="24"/>
          <w:szCs w:val="24"/>
        </w:rPr>
        <w:t>read for 30 minutes on</w:t>
      </w:r>
      <w:r>
        <w:rPr>
          <w:rFonts w:eastAsia="Times New Roman" w:cs="Times New Roman"/>
          <w:color w:val="000000" w:themeColor="text1"/>
          <w:sz w:val="24"/>
          <w:szCs w:val="24"/>
        </w:rPr>
        <w:t xml:space="preserve"> Saturday night, what would the</w:t>
      </w:r>
      <w:r w:rsidRPr="00E92B9C">
        <w:rPr>
          <w:rFonts w:eastAsia="Times New Roman" w:cs="Times New Roman"/>
          <w:color w:val="000000" w:themeColor="text1"/>
          <w:sz w:val="24"/>
          <w:szCs w:val="24"/>
        </w:rPr>
        <w:t xml:space="preserve"> bar look like</w:t>
      </w:r>
    </w:p>
    <w:p w14:paraId="47A297E9" w14:textId="77777777" w:rsidR="00C37475" w:rsidRDefault="00C37475" w:rsidP="00C37475">
      <w:pPr>
        <w:spacing w:after="0" w:line="240" w:lineRule="auto"/>
        <w:jc w:val="center"/>
        <w:textAlignment w:val="baseline"/>
        <w:rPr>
          <w:rFonts w:eastAsia="Times New Roman" w:cs="Times New Roman"/>
          <w:b/>
          <w:bCs/>
          <w:sz w:val="24"/>
          <w:szCs w:val="24"/>
        </w:rPr>
      </w:pPr>
    </w:p>
    <w:p w14:paraId="43AA9E6F" w14:textId="77777777" w:rsidR="00C37475" w:rsidRPr="006B6BAE" w:rsidRDefault="00C37475" w:rsidP="00C37475">
      <w:pPr>
        <w:spacing w:after="0" w:line="240" w:lineRule="auto"/>
        <w:jc w:val="center"/>
        <w:textAlignment w:val="baseline"/>
        <w:rPr>
          <w:rFonts w:eastAsia="Times New Roman" w:cs="Times New Roman"/>
          <w:b/>
          <w:bCs/>
          <w:sz w:val="24"/>
          <w:szCs w:val="24"/>
        </w:rPr>
      </w:pPr>
    </w:p>
    <w:p w14:paraId="038CEB89" w14:textId="77777777" w:rsidR="00C37475" w:rsidRDefault="00C37475" w:rsidP="00C37475">
      <w:pPr>
        <w:pStyle w:val="DataProbabilityHeading"/>
      </w:pPr>
      <w:r w:rsidRPr="006B6BAE">
        <w:t>Instructional Tasks </w:t>
      </w:r>
    </w:p>
    <w:p w14:paraId="3885FEF8" w14:textId="77777777" w:rsidR="004814F4" w:rsidRPr="00AF3BCF" w:rsidRDefault="004814F4" w:rsidP="004814F4">
      <w:pPr>
        <w:spacing w:after="0" w:line="240" w:lineRule="auto"/>
        <w:ind w:left="360"/>
        <w:textAlignment w:val="baseline"/>
        <w:rPr>
          <w:rFonts w:eastAsia="Times New Roman" w:cs="Times New Roman"/>
          <w:i/>
          <w:color w:val="000000" w:themeColor="text1"/>
          <w:sz w:val="24"/>
          <w:szCs w:val="24"/>
        </w:rPr>
      </w:pPr>
      <w:r w:rsidRPr="00AF3BCF">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 xml:space="preserve">1 </w:t>
      </w:r>
      <w:r w:rsidRPr="00AF3BCF">
        <w:rPr>
          <w:rFonts w:eastAsia="Times New Roman" w:cs="Times New Roman"/>
          <w:i/>
          <w:iCs/>
          <w:color w:val="000000" w:themeColor="text1"/>
          <w:sz w:val="24"/>
          <w:szCs w:val="24"/>
        </w:rPr>
        <w:t>(</w:t>
      </w:r>
      <w:r w:rsidRPr="00AF3BCF">
        <w:rPr>
          <w:rFonts w:eastAsia="Calibri" w:cs="Times New Roman"/>
          <w:i/>
          <w:iCs/>
          <w:sz w:val="24"/>
          <w:szCs w:val="24"/>
        </w:rPr>
        <w:t>MTR.7.1)</w:t>
      </w:r>
    </w:p>
    <w:p w14:paraId="595AD931" w14:textId="61014ADD" w:rsidR="00C37475" w:rsidRDefault="004814F4" w:rsidP="004814F4">
      <w:pPr>
        <w:spacing w:after="0" w:line="240" w:lineRule="auto"/>
        <w:ind w:left="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A grade 2 class is collecting books to donate. They graph the number of books collected in a pictograph below</w:t>
      </w:r>
      <w:r>
        <w:rPr>
          <w:rFonts w:eastAsia="Times New Roman" w:cs="Times New Roman"/>
          <w:color w:val="000000" w:themeColor="text1"/>
          <w:sz w:val="24"/>
          <w:szCs w:val="24"/>
        </w:rPr>
        <w:t>.</w:t>
      </w:r>
    </w:p>
    <w:p w14:paraId="2627B686" w14:textId="29B961AB" w:rsidR="004814F4" w:rsidRDefault="00EF5EBC" w:rsidP="004814F4">
      <w:pPr>
        <w:spacing w:after="0" w:line="240" w:lineRule="auto"/>
        <w:ind w:left="720"/>
        <w:textAlignment w:val="baseline"/>
        <w:rPr>
          <w:rFonts w:eastAsia="Times New Roman" w:cs="Times New Roman"/>
          <w:sz w:val="20"/>
          <w:szCs w:val="24"/>
        </w:rPr>
      </w:pPr>
      <w:r w:rsidRPr="00EF5EBC">
        <w:rPr>
          <w:rFonts w:eastAsia="Times New Roman" w:cs="Times New Roman"/>
          <w:noProof/>
          <w:sz w:val="20"/>
          <w:szCs w:val="24"/>
        </w:rPr>
        <w:drawing>
          <wp:inline distT="0" distB="0" distL="0" distR="0" wp14:anchorId="47E4B024" wp14:editId="22276432">
            <wp:extent cx="4067743" cy="2438740"/>
            <wp:effectExtent l="0" t="0" r="9525" b="0"/>
            <wp:docPr id="1695818177" name="Picture 344" descr="A chart showing how many books are collected Monday through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18177" name="Picture 344" descr="A chart showing how many books are collected Monday through Friday."/>
                    <pic:cNvPicPr/>
                  </pic:nvPicPr>
                  <pic:blipFill>
                    <a:blip r:embed="rId118"/>
                    <a:stretch>
                      <a:fillRect/>
                    </a:stretch>
                  </pic:blipFill>
                  <pic:spPr>
                    <a:xfrm>
                      <a:off x="0" y="0"/>
                      <a:ext cx="4067743" cy="2438740"/>
                    </a:xfrm>
                    <a:prstGeom prst="rect">
                      <a:avLst/>
                    </a:prstGeom>
                  </pic:spPr>
                </pic:pic>
              </a:graphicData>
            </a:graphic>
          </wp:inline>
        </w:drawing>
      </w:r>
    </w:p>
    <w:p w14:paraId="7B81EB41" w14:textId="77777777" w:rsidR="00D23255" w:rsidRDefault="00D23255" w:rsidP="004814F4">
      <w:pPr>
        <w:spacing w:after="0" w:line="240" w:lineRule="auto"/>
        <w:ind w:left="720"/>
        <w:textAlignment w:val="baseline"/>
        <w:rPr>
          <w:rFonts w:eastAsia="Times New Roman" w:cs="Times New Roman"/>
          <w:sz w:val="20"/>
          <w:szCs w:val="24"/>
        </w:rPr>
      </w:pPr>
    </w:p>
    <w:p w14:paraId="6EE9DC1F" w14:textId="77777777" w:rsidR="00D23255" w:rsidRPr="004D6D33" w:rsidRDefault="00D23255" w:rsidP="00D23255">
      <w:pPr>
        <w:spacing w:after="0" w:line="240" w:lineRule="auto"/>
        <w:ind w:left="1440" w:hanging="720"/>
        <w:textAlignment w:val="baseline"/>
        <w:rPr>
          <w:rFonts w:cs="Times New Roman"/>
          <w:sz w:val="24"/>
          <w:szCs w:val="24"/>
        </w:rPr>
      </w:pPr>
      <w:r w:rsidRPr="004D6D33">
        <w:rPr>
          <w:rFonts w:cs="Times New Roman"/>
          <w:sz w:val="24"/>
          <w:szCs w:val="24"/>
        </w:rPr>
        <w:t xml:space="preserve">Part A. </w:t>
      </w:r>
      <w:r w:rsidRPr="004D6D33">
        <w:rPr>
          <w:rFonts w:eastAsia="Calibri" w:cs="Times New Roman"/>
          <w:sz w:val="24"/>
          <w:szCs w:val="24"/>
        </w:rPr>
        <w:t>If the goal was to collect at least 20 books, by how many books did the class exceed their goal?</w:t>
      </w:r>
    </w:p>
    <w:p w14:paraId="06AB2652" w14:textId="079D6E80" w:rsidR="00D23255" w:rsidRDefault="00D23255" w:rsidP="00D23255">
      <w:pPr>
        <w:spacing w:after="0" w:line="240" w:lineRule="auto"/>
        <w:ind w:left="720"/>
        <w:textAlignment w:val="baseline"/>
        <w:rPr>
          <w:rFonts w:eastAsia="Calibri" w:cs="Times New Roman"/>
          <w:sz w:val="24"/>
          <w:szCs w:val="24"/>
        </w:rPr>
      </w:pPr>
      <w:r w:rsidRPr="004D6D33">
        <w:rPr>
          <w:rFonts w:eastAsia="Calibri" w:cs="Times New Roman"/>
          <w:sz w:val="24"/>
          <w:szCs w:val="24"/>
        </w:rPr>
        <w:t>Part B. On which days did the class collect at least 6 books</w:t>
      </w:r>
      <w:r>
        <w:rPr>
          <w:rFonts w:eastAsia="Calibri" w:cs="Times New Roman"/>
          <w:sz w:val="24"/>
          <w:szCs w:val="24"/>
        </w:rPr>
        <w:t>.</w:t>
      </w:r>
    </w:p>
    <w:p w14:paraId="7A150B6F" w14:textId="77777777" w:rsidR="00D23255" w:rsidRPr="006B6BAE" w:rsidRDefault="00D23255" w:rsidP="00D23255">
      <w:pPr>
        <w:spacing w:after="0" w:line="240" w:lineRule="auto"/>
        <w:ind w:left="720"/>
        <w:textAlignment w:val="baseline"/>
        <w:rPr>
          <w:rFonts w:eastAsia="Times New Roman" w:cs="Times New Roman"/>
          <w:sz w:val="20"/>
          <w:szCs w:val="24"/>
        </w:rPr>
      </w:pPr>
    </w:p>
    <w:p w14:paraId="68426C09" w14:textId="77777777" w:rsidR="00DD0328" w:rsidRPr="00E91EF0" w:rsidRDefault="00DD0328" w:rsidP="00DD0328">
      <w:pPr>
        <w:contextualSpacing/>
        <w:rPr>
          <w:rFonts w:eastAsia="Calibri" w:cs="Times New Roman"/>
          <w:i/>
          <w:iCs/>
          <w:sz w:val="24"/>
          <w:szCs w:val="24"/>
        </w:rPr>
      </w:pPr>
      <w:r w:rsidRPr="00E91EF0">
        <w:rPr>
          <w:rFonts w:eastAsia="Calibri" w:cs="Times New Roman"/>
          <w:i/>
          <w:iCs/>
          <w:sz w:val="24"/>
          <w:szCs w:val="24"/>
        </w:rPr>
        <w:t>Enrichment Task 1</w:t>
      </w:r>
    </w:p>
    <w:p w14:paraId="43D28A9C" w14:textId="5737959F" w:rsidR="00C37475" w:rsidRDefault="00DD0328" w:rsidP="00DD0328">
      <w:pPr>
        <w:spacing w:after="0" w:line="240" w:lineRule="auto"/>
        <w:textAlignment w:val="baseline"/>
        <w:rPr>
          <w:rFonts w:eastAsia="Times New Roman" w:cs="Times New Roman"/>
          <w:sz w:val="24"/>
          <w:szCs w:val="24"/>
        </w:rPr>
      </w:pPr>
      <w:r>
        <w:rPr>
          <w:rFonts w:eastAsia="Calibri" w:cs="Times New Roman"/>
          <w:sz w:val="24"/>
          <w:szCs w:val="24"/>
        </w:rPr>
        <w:t>Adjust the graph from Instructional Task 1 where you can adjust the scale for each book to equal 10. The images could also be adjusted to show half of a book (to show the value of 5). Have students answer the same questions</w:t>
      </w:r>
      <w:r w:rsidR="00C37475" w:rsidRPr="006B6BAE">
        <w:rPr>
          <w:rFonts w:eastAsia="Times New Roman" w:cs="Times New Roman"/>
          <w:sz w:val="24"/>
          <w:szCs w:val="24"/>
        </w:rPr>
        <w:t xml:space="preserve">.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76E375CC" w14:textId="77777777" w:rsidR="00D13146" w:rsidRPr="00AF3BCF" w:rsidRDefault="00D13146" w:rsidP="00D13146">
      <w:pPr>
        <w:spacing w:after="0" w:line="240" w:lineRule="auto"/>
        <w:textAlignment w:val="baseline"/>
        <w:rPr>
          <w:rFonts w:eastAsia="Times New Roman" w:cs="Times New Roman"/>
          <w:i/>
          <w:color w:val="000000" w:themeColor="text1"/>
          <w:sz w:val="24"/>
          <w:szCs w:val="24"/>
        </w:rPr>
      </w:pPr>
      <w:r w:rsidRPr="00AF3BCF">
        <w:rPr>
          <w:rFonts w:eastAsia="Times New Roman" w:cs="Times New Roman"/>
          <w:i/>
          <w:color w:val="000000" w:themeColor="text1"/>
          <w:sz w:val="24"/>
          <w:szCs w:val="24"/>
        </w:rPr>
        <w:lastRenderedPageBreak/>
        <w:t>Instructional Item 1</w:t>
      </w:r>
    </w:p>
    <w:p w14:paraId="64B040F7" w14:textId="0F2B1A35" w:rsidR="00C37475" w:rsidRDefault="00D13146" w:rsidP="00D13146">
      <w:pPr>
        <w:spacing w:after="0" w:line="240" w:lineRule="auto"/>
        <w:ind w:left="720"/>
        <w:textAlignment w:val="baseline"/>
        <w:rPr>
          <w:rFonts w:eastAsia="Times New Roman" w:cs="Times New Roman"/>
          <w:sz w:val="24"/>
          <w:szCs w:val="24"/>
        </w:rPr>
      </w:pPr>
      <w:r w:rsidRPr="004D6D33">
        <w:rPr>
          <w:rFonts w:eastAsia="Times New Roman" w:cs="Times New Roman"/>
          <w:color w:val="000000" w:themeColor="text1"/>
          <w:sz w:val="24"/>
          <w:szCs w:val="24"/>
        </w:rPr>
        <w:t>A group of students were surveyed about what sport they prefer to play. According to the data on the table below, how many more children prefer to play soccer and tennis compared to the number of children who prefer to play basketball</w:t>
      </w:r>
      <w:r w:rsidR="00C37475" w:rsidRPr="006B6BAE">
        <w:rPr>
          <w:rFonts w:eastAsia="Times New Roman" w:cs="Times New Roman"/>
          <w:sz w:val="24"/>
          <w:szCs w:val="24"/>
        </w:rPr>
        <w:t>?</w:t>
      </w:r>
    </w:p>
    <w:p w14:paraId="70B1C258" w14:textId="77777777" w:rsidR="00D13146" w:rsidRDefault="00D13146" w:rsidP="00D13146">
      <w:pPr>
        <w:spacing w:after="0" w:line="240" w:lineRule="auto"/>
        <w:ind w:left="720"/>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6"/>
        <w:gridCol w:w="1732"/>
        <w:gridCol w:w="1443"/>
        <w:gridCol w:w="1636"/>
      </w:tblGrid>
      <w:tr w:rsidR="00B403A5" w:rsidRPr="004D6D33" w14:paraId="3B0384EC" w14:textId="77777777" w:rsidTr="007E0917">
        <w:trPr>
          <w:trHeight w:val="280"/>
          <w:jc w:val="center"/>
        </w:trPr>
        <w:tc>
          <w:tcPr>
            <w:tcW w:w="1636" w:type="dxa"/>
            <w:vAlign w:val="center"/>
          </w:tcPr>
          <w:p w14:paraId="6CEB3DA0"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Soccer</w:t>
            </w:r>
          </w:p>
        </w:tc>
        <w:tc>
          <w:tcPr>
            <w:tcW w:w="1732" w:type="dxa"/>
            <w:vAlign w:val="center"/>
          </w:tcPr>
          <w:p w14:paraId="17A81AB7"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Basketball</w:t>
            </w:r>
          </w:p>
        </w:tc>
        <w:tc>
          <w:tcPr>
            <w:tcW w:w="1443" w:type="dxa"/>
            <w:vAlign w:val="center"/>
          </w:tcPr>
          <w:p w14:paraId="27158E10"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Tennis</w:t>
            </w:r>
          </w:p>
        </w:tc>
        <w:tc>
          <w:tcPr>
            <w:tcW w:w="1636" w:type="dxa"/>
            <w:vAlign w:val="center"/>
          </w:tcPr>
          <w:p w14:paraId="00F7BC68"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Running</w:t>
            </w:r>
          </w:p>
        </w:tc>
      </w:tr>
      <w:tr w:rsidR="00B403A5" w:rsidRPr="004D6D33" w14:paraId="27AC9087" w14:textId="77777777" w:rsidTr="007E0917">
        <w:trPr>
          <w:trHeight w:val="280"/>
          <w:jc w:val="center"/>
        </w:trPr>
        <w:tc>
          <w:tcPr>
            <w:tcW w:w="1636" w:type="dxa"/>
            <w:vAlign w:val="center"/>
          </w:tcPr>
          <w:p w14:paraId="110F32D9"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6</w:t>
            </w:r>
          </w:p>
        </w:tc>
        <w:tc>
          <w:tcPr>
            <w:tcW w:w="1732" w:type="dxa"/>
            <w:vAlign w:val="center"/>
          </w:tcPr>
          <w:p w14:paraId="0F1E56FF"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11</w:t>
            </w:r>
          </w:p>
        </w:tc>
        <w:tc>
          <w:tcPr>
            <w:tcW w:w="1443" w:type="dxa"/>
            <w:vAlign w:val="center"/>
          </w:tcPr>
          <w:p w14:paraId="19FC35E7"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8</w:t>
            </w:r>
          </w:p>
        </w:tc>
        <w:tc>
          <w:tcPr>
            <w:tcW w:w="1636" w:type="dxa"/>
            <w:vAlign w:val="center"/>
          </w:tcPr>
          <w:p w14:paraId="7BAC9A68"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5</w:t>
            </w:r>
          </w:p>
        </w:tc>
      </w:tr>
    </w:tbl>
    <w:p w14:paraId="4C964AE6" w14:textId="77777777" w:rsidR="00D13146" w:rsidRDefault="00D13146" w:rsidP="00D13146">
      <w:pPr>
        <w:spacing w:after="0" w:line="240" w:lineRule="auto"/>
        <w:ind w:left="720"/>
        <w:textAlignment w:val="baseline"/>
        <w:rPr>
          <w:rFonts w:eastAsia="Times New Roman" w:cs="Times New Roman"/>
          <w:sz w:val="24"/>
          <w:szCs w:val="24"/>
        </w:rPr>
      </w:pPr>
    </w:p>
    <w:p w14:paraId="07FFCEB5" w14:textId="77777777" w:rsidR="00B403A5" w:rsidRPr="006B6BAE" w:rsidRDefault="00B403A5" w:rsidP="00D13146">
      <w:pPr>
        <w:spacing w:after="0" w:line="240" w:lineRule="auto"/>
        <w:ind w:left="720"/>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32CFC4F3" w14:textId="77777777" w:rsidR="0078477F" w:rsidRPr="00A83588" w:rsidRDefault="0078477F" w:rsidP="0078477F">
      <w:pPr>
        <w:rPr>
          <w:rFonts w:cs="Times New Roman"/>
          <w:sz w:val="24"/>
          <w:szCs w:val="24"/>
        </w:rPr>
      </w:pPr>
      <w:r w:rsidRPr="00A83588">
        <w:rPr>
          <w:rFonts w:cs="Times New Roman"/>
          <w:sz w:val="24"/>
          <w:szCs w:val="24"/>
        </w:rPr>
        <w:t>Appendix A. Summary of Changes</w:t>
      </w:r>
    </w:p>
    <w:p w14:paraId="67C367DB" w14:textId="77777777" w:rsidR="0078477F" w:rsidRPr="00A83588" w:rsidRDefault="0078477F" w:rsidP="0078477F">
      <w:pPr>
        <w:rPr>
          <w:rFonts w:cs="Times New Roman"/>
          <w:sz w:val="24"/>
          <w:szCs w:val="24"/>
        </w:rPr>
      </w:pPr>
    </w:p>
    <w:p w14:paraId="4E7424A2" w14:textId="77777777" w:rsidR="0078477F" w:rsidRPr="00A83588" w:rsidRDefault="0078477F" w:rsidP="0078477F">
      <w:pPr>
        <w:rPr>
          <w:rFonts w:cs="Times New Roman"/>
          <w:sz w:val="24"/>
          <w:szCs w:val="24"/>
        </w:rPr>
      </w:pPr>
      <w:r w:rsidRPr="00A83588">
        <w:rPr>
          <w:rFonts w:cs="Times New Roman"/>
          <w:sz w:val="24"/>
          <w:szCs w:val="24"/>
        </w:rPr>
        <w:t xml:space="preserve">The purpose of this table is to provide a summary of changes from for the latest version of the B1G-M. For questions or feedback on the B1G-M, please direct them to </w:t>
      </w:r>
      <w:hyperlink r:id="rId119" w:history="1">
        <w:r w:rsidRPr="00A83588">
          <w:rPr>
            <w:rStyle w:val="Hyperlink"/>
            <w:rFonts w:cs="Times New Roman"/>
            <w:sz w:val="24"/>
            <w:szCs w:val="24"/>
          </w:rPr>
          <w:t>BESTMath@fldoe.org</w:t>
        </w:r>
      </w:hyperlink>
      <w:r w:rsidRPr="00A83588">
        <w:rPr>
          <w:rFonts w:cs="Times New Roman"/>
          <w:sz w:val="24"/>
          <w:szCs w:val="24"/>
        </w:rPr>
        <w:t xml:space="preserve">. </w:t>
      </w:r>
    </w:p>
    <w:p w14:paraId="58AE4027" w14:textId="77777777" w:rsidR="0078477F" w:rsidRPr="00A83588" w:rsidRDefault="0078477F" w:rsidP="0078477F">
      <w:pPr>
        <w:rPr>
          <w:rFonts w:cs="Times New Roman"/>
          <w:sz w:val="24"/>
          <w:szCs w:val="24"/>
        </w:rPr>
      </w:pPr>
    </w:p>
    <w:tbl>
      <w:tblPr>
        <w:tblStyle w:val="TableGrid"/>
        <w:tblW w:w="0" w:type="auto"/>
        <w:tblLook w:val="04A0" w:firstRow="1" w:lastRow="0" w:firstColumn="1" w:lastColumn="0" w:noHBand="0" w:noVBand="1"/>
      </w:tblPr>
      <w:tblGrid>
        <w:gridCol w:w="1890"/>
        <w:gridCol w:w="2070"/>
        <w:gridCol w:w="3685"/>
      </w:tblGrid>
      <w:tr w:rsidR="0078477F" w:rsidRPr="00A83588" w14:paraId="1A8141A9" w14:textId="77777777" w:rsidTr="007E0917">
        <w:trPr>
          <w:tblHeader/>
        </w:trPr>
        <w:tc>
          <w:tcPr>
            <w:tcW w:w="1890" w:type="dxa"/>
          </w:tcPr>
          <w:p w14:paraId="2FE00830" w14:textId="77777777" w:rsidR="0078477F" w:rsidRPr="00A83588" w:rsidRDefault="0078477F" w:rsidP="007E0917">
            <w:pPr>
              <w:rPr>
                <w:rFonts w:cs="Times New Roman"/>
                <w:b/>
                <w:bCs/>
                <w:sz w:val="24"/>
                <w:szCs w:val="24"/>
              </w:rPr>
            </w:pPr>
            <w:r w:rsidRPr="00A83588">
              <w:rPr>
                <w:rFonts w:cs="Times New Roman"/>
                <w:b/>
                <w:bCs/>
                <w:sz w:val="24"/>
                <w:szCs w:val="24"/>
              </w:rPr>
              <w:t>Benchmark</w:t>
            </w:r>
          </w:p>
        </w:tc>
        <w:tc>
          <w:tcPr>
            <w:tcW w:w="2070" w:type="dxa"/>
          </w:tcPr>
          <w:p w14:paraId="40A6E21E" w14:textId="77777777" w:rsidR="0078477F" w:rsidRPr="00A83588" w:rsidRDefault="0078477F" w:rsidP="007E0917">
            <w:pPr>
              <w:rPr>
                <w:rFonts w:cs="Times New Roman"/>
                <w:b/>
                <w:bCs/>
                <w:sz w:val="24"/>
                <w:szCs w:val="24"/>
              </w:rPr>
            </w:pPr>
            <w:r w:rsidRPr="00A83588">
              <w:rPr>
                <w:rFonts w:cs="Times New Roman"/>
                <w:b/>
                <w:bCs/>
                <w:sz w:val="24"/>
                <w:szCs w:val="24"/>
              </w:rPr>
              <w:t>B1G-M Component</w:t>
            </w:r>
          </w:p>
        </w:tc>
        <w:tc>
          <w:tcPr>
            <w:tcW w:w="3685" w:type="dxa"/>
          </w:tcPr>
          <w:p w14:paraId="5D3D7A14" w14:textId="77777777" w:rsidR="0078477F" w:rsidRPr="00A83588" w:rsidRDefault="0078477F" w:rsidP="007E0917">
            <w:pPr>
              <w:rPr>
                <w:rFonts w:cs="Times New Roman"/>
                <w:b/>
                <w:bCs/>
                <w:sz w:val="24"/>
                <w:szCs w:val="24"/>
              </w:rPr>
            </w:pPr>
            <w:r w:rsidRPr="00A83588">
              <w:rPr>
                <w:rFonts w:cs="Times New Roman"/>
                <w:b/>
                <w:bCs/>
                <w:sz w:val="24"/>
                <w:szCs w:val="24"/>
              </w:rPr>
              <w:t>Change Made</w:t>
            </w:r>
          </w:p>
        </w:tc>
      </w:tr>
      <w:tr w:rsidR="0078477F" w:rsidRPr="00A83588" w14:paraId="0023568E" w14:textId="77777777" w:rsidTr="007E0917">
        <w:tc>
          <w:tcPr>
            <w:tcW w:w="1890" w:type="dxa"/>
          </w:tcPr>
          <w:p w14:paraId="6BC0B58D" w14:textId="77777777" w:rsidR="0078477F" w:rsidRPr="00A83588" w:rsidRDefault="0078477F" w:rsidP="007E0917">
            <w:pPr>
              <w:rPr>
                <w:rFonts w:cs="Times New Roman"/>
                <w:sz w:val="24"/>
                <w:szCs w:val="24"/>
              </w:rPr>
            </w:pPr>
            <w:r w:rsidRPr="00A83588">
              <w:rPr>
                <w:rFonts w:cs="Times New Roman"/>
                <w:sz w:val="24"/>
                <w:szCs w:val="24"/>
              </w:rPr>
              <w:t>MA.2.NSO.1.1</w:t>
            </w:r>
          </w:p>
        </w:tc>
        <w:tc>
          <w:tcPr>
            <w:tcW w:w="2070" w:type="dxa"/>
          </w:tcPr>
          <w:p w14:paraId="5B01D529" w14:textId="77777777" w:rsidR="0078477F" w:rsidRPr="00A83588" w:rsidRDefault="0078477F" w:rsidP="007E0917">
            <w:pPr>
              <w:rPr>
                <w:rFonts w:cs="Times New Roman"/>
                <w:sz w:val="24"/>
                <w:szCs w:val="24"/>
              </w:rPr>
            </w:pPr>
            <w:r w:rsidRPr="00A83588">
              <w:rPr>
                <w:rFonts w:cs="Times New Roman"/>
                <w:sz w:val="24"/>
                <w:szCs w:val="24"/>
              </w:rPr>
              <w:t>Inst. Items</w:t>
            </w:r>
          </w:p>
        </w:tc>
        <w:tc>
          <w:tcPr>
            <w:tcW w:w="3685" w:type="dxa"/>
          </w:tcPr>
          <w:p w14:paraId="705B784F" w14:textId="77777777" w:rsidR="0078477F" w:rsidRPr="00A83588" w:rsidRDefault="0078477F" w:rsidP="007E0917">
            <w:pPr>
              <w:rPr>
                <w:rFonts w:cs="Times New Roman"/>
                <w:sz w:val="24"/>
                <w:szCs w:val="24"/>
              </w:rPr>
            </w:pPr>
            <w:r w:rsidRPr="00A83588">
              <w:rPr>
                <w:rFonts w:cs="Times New Roman"/>
                <w:sz w:val="24"/>
                <w:szCs w:val="24"/>
              </w:rPr>
              <w:t>Added item #2 – Select all</w:t>
            </w:r>
          </w:p>
        </w:tc>
      </w:tr>
      <w:tr w:rsidR="0078477F" w:rsidRPr="00A83588" w14:paraId="15CFE6F1" w14:textId="77777777" w:rsidTr="007E0917">
        <w:tc>
          <w:tcPr>
            <w:tcW w:w="1890" w:type="dxa"/>
          </w:tcPr>
          <w:p w14:paraId="66BC2FC5"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5C817C85" w14:textId="77777777" w:rsidR="0078477F" w:rsidRPr="00A83588" w:rsidRDefault="0078477F" w:rsidP="007E0917">
            <w:pPr>
              <w:rPr>
                <w:rFonts w:cs="Times New Roman"/>
                <w:sz w:val="24"/>
                <w:szCs w:val="24"/>
              </w:rPr>
            </w:pPr>
            <w:r w:rsidRPr="00A83588">
              <w:rPr>
                <w:rFonts w:cs="Times New Roman"/>
                <w:sz w:val="24"/>
                <w:szCs w:val="24"/>
              </w:rPr>
              <w:t>Horizontal Align</w:t>
            </w:r>
          </w:p>
        </w:tc>
        <w:tc>
          <w:tcPr>
            <w:tcW w:w="3685" w:type="dxa"/>
          </w:tcPr>
          <w:p w14:paraId="6E92EE61" w14:textId="77777777" w:rsidR="0078477F" w:rsidRPr="00A83588" w:rsidRDefault="0078477F" w:rsidP="007E0917">
            <w:pPr>
              <w:rPr>
                <w:rFonts w:cs="Times New Roman"/>
                <w:sz w:val="24"/>
                <w:szCs w:val="24"/>
              </w:rPr>
            </w:pPr>
            <w:r w:rsidRPr="00A83588">
              <w:rPr>
                <w:rFonts w:cs="Times New Roman"/>
                <w:sz w:val="24"/>
                <w:szCs w:val="24"/>
              </w:rPr>
              <w:t>Removed 2.FR.2.1</w:t>
            </w:r>
          </w:p>
        </w:tc>
      </w:tr>
      <w:tr w:rsidR="0078477F" w:rsidRPr="00A83588" w14:paraId="6617375D" w14:textId="77777777" w:rsidTr="007E0917">
        <w:tc>
          <w:tcPr>
            <w:tcW w:w="1890" w:type="dxa"/>
          </w:tcPr>
          <w:p w14:paraId="63DB6E03"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74184759"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62760E80" w14:textId="77777777" w:rsidR="0078477F" w:rsidRPr="00A83588" w:rsidRDefault="0078477F" w:rsidP="007E0917">
            <w:pPr>
              <w:rPr>
                <w:rFonts w:cs="Times New Roman"/>
                <w:sz w:val="24"/>
                <w:szCs w:val="24"/>
              </w:rPr>
            </w:pPr>
            <w:r w:rsidRPr="00A83588">
              <w:rPr>
                <w:rFonts w:cs="Times New Roman"/>
                <w:sz w:val="24"/>
                <w:szCs w:val="24"/>
              </w:rPr>
              <w:t>Added the term “equal sign”</w:t>
            </w:r>
          </w:p>
        </w:tc>
      </w:tr>
      <w:tr w:rsidR="0078477F" w:rsidRPr="00A83588" w14:paraId="0AA211F9" w14:textId="77777777" w:rsidTr="007E0917">
        <w:tc>
          <w:tcPr>
            <w:tcW w:w="1890" w:type="dxa"/>
          </w:tcPr>
          <w:p w14:paraId="23B3D616"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4528C1AA"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479A6F06"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w:t>
            </w:r>
          </w:p>
        </w:tc>
      </w:tr>
      <w:tr w:rsidR="0078477F" w:rsidRPr="00A83588" w14:paraId="02A1119E" w14:textId="77777777" w:rsidTr="007E0917">
        <w:tc>
          <w:tcPr>
            <w:tcW w:w="1890" w:type="dxa"/>
          </w:tcPr>
          <w:p w14:paraId="06983A4D"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19016255"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5261FDB" w14:textId="77777777" w:rsidR="0078477F" w:rsidRPr="00A83588" w:rsidRDefault="0078477F" w:rsidP="007E0917">
            <w:pPr>
              <w:rPr>
                <w:rFonts w:cs="Times New Roman"/>
                <w:sz w:val="24"/>
                <w:szCs w:val="24"/>
              </w:rPr>
            </w:pPr>
            <w:r w:rsidRPr="00A83588">
              <w:rPr>
                <w:rFonts w:cs="Times New Roman"/>
                <w:sz w:val="24"/>
                <w:szCs w:val="24"/>
              </w:rPr>
              <w:t>Revamped first bullet and added strategy to end of paragraph</w:t>
            </w:r>
          </w:p>
        </w:tc>
      </w:tr>
      <w:tr w:rsidR="0078477F" w:rsidRPr="00A83588" w14:paraId="14EF63E6" w14:textId="77777777" w:rsidTr="007E0917">
        <w:tc>
          <w:tcPr>
            <w:tcW w:w="1890" w:type="dxa"/>
          </w:tcPr>
          <w:p w14:paraId="782D93F1"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07917194"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71BEE9E5" w14:textId="77777777" w:rsidR="0078477F" w:rsidRPr="00A83588" w:rsidRDefault="0078477F" w:rsidP="007E0917">
            <w:pPr>
              <w:rPr>
                <w:rFonts w:cs="Times New Roman"/>
                <w:sz w:val="24"/>
                <w:szCs w:val="24"/>
              </w:rPr>
            </w:pPr>
            <w:r w:rsidRPr="00A83588">
              <w:rPr>
                <w:rFonts w:cs="Times New Roman"/>
                <w:sz w:val="24"/>
                <w:szCs w:val="24"/>
              </w:rPr>
              <w:t>Deleted Cardinality Principle</w:t>
            </w:r>
          </w:p>
          <w:p w14:paraId="441FD9B2" w14:textId="77777777" w:rsidR="0078477F" w:rsidRPr="00A83588" w:rsidRDefault="0078477F" w:rsidP="007E0917">
            <w:pPr>
              <w:rPr>
                <w:rFonts w:cs="Times New Roman"/>
                <w:sz w:val="24"/>
                <w:szCs w:val="24"/>
              </w:rPr>
            </w:pPr>
            <w:r w:rsidRPr="00A83588">
              <w:rPr>
                <w:rFonts w:cs="Times New Roman"/>
                <w:sz w:val="24"/>
                <w:szCs w:val="24"/>
              </w:rPr>
              <w:t>Added number line</w:t>
            </w:r>
          </w:p>
        </w:tc>
      </w:tr>
      <w:tr w:rsidR="0078477F" w:rsidRPr="00A83588" w14:paraId="348D2358" w14:textId="77777777" w:rsidTr="007E0917">
        <w:tc>
          <w:tcPr>
            <w:tcW w:w="1890" w:type="dxa"/>
          </w:tcPr>
          <w:p w14:paraId="3ED8270D"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055EF5EB"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270CE3D5" w14:textId="77777777" w:rsidR="0078477F" w:rsidRPr="00A83588" w:rsidRDefault="0078477F" w:rsidP="007E0917">
            <w:pPr>
              <w:rPr>
                <w:rFonts w:cs="Times New Roman"/>
                <w:sz w:val="24"/>
                <w:szCs w:val="24"/>
              </w:rPr>
            </w:pPr>
            <w:r w:rsidRPr="00A83588">
              <w:rPr>
                <w:rFonts w:cs="Times New Roman"/>
                <w:sz w:val="24"/>
                <w:szCs w:val="24"/>
              </w:rPr>
              <w:t>Added sentence about work done in grade 1</w:t>
            </w:r>
          </w:p>
        </w:tc>
      </w:tr>
      <w:tr w:rsidR="0078477F" w:rsidRPr="00A83588" w14:paraId="2545B1E9" w14:textId="77777777" w:rsidTr="007E0917">
        <w:tc>
          <w:tcPr>
            <w:tcW w:w="1890" w:type="dxa"/>
          </w:tcPr>
          <w:p w14:paraId="2591ACF4"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60A4D924"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2F2B256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example and image</w:t>
            </w:r>
          </w:p>
        </w:tc>
      </w:tr>
      <w:tr w:rsidR="0078477F" w:rsidRPr="00A83588" w14:paraId="44ADBEA2" w14:textId="77777777" w:rsidTr="007E0917">
        <w:tc>
          <w:tcPr>
            <w:tcW w:w="1890" w:type="dxa"/>
          </w:tcPr>
          <w:p w14:paraId="7DC70FE8"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58BA366F" w14:textId="77777777" w:rsidR="0078477F" w:rsidRPr="00A83588" w:rsidRDefault="0078477F" w:rsidP="007E0917">
            <w:pPr>
              <w:rPr>
                <w:rFonts w:cs="Times New Roman"/>
                <w:sz w:val="24"/>
                <w:szCs w:val="24"/>
              </w:rPr>
            </w:pPr>
            <w:r w:rsidRPr="00A83588">
              <w:rPr>
                <w:rFonts w:cs="Times New Roman"/>
                <w:sz w:val="24"/>
                <w:szCs w:val="24"/>
              </w:rPr>
              <w:t>Tasks</w:t>
            </w:r>
          </w:p>
        </w:tc>
        <w:tc>
          <w:tcPr>
            <w:tcW w:w="3685" w:type="dxa"/>
          </w:tcPr>
          <w:p w14:paraId="7AC7239A"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and 3</w:t>
            </w:r>
            <w:r w:rsidRPr="00A83588">
              <w:rPr>
                <w:rFonts w:cs="Times New Roman"/>
                <w:sz w:val="24"/>
                <w:szCs w:val="24"/>
                <w:vertAlign w:val="superscript"/>
              </w:rPr>
              <w:t>rd</w:t>
            </w:r>
            <w:r w:rsidRPr="00A83588">
              <w:rPr>
                <w:rFonts w:cs="Times New Roman"/>
                <w:sz w:val="24"/>
                <w:szCs w:val="24"/>
              </w:rPr>
              <w:t xml:space="preserve"> Tasks (adapted from grade 1)</w:t>
            </w:r>
          </w:p>
        </w:tc>
      </w:tr>
      <w:tr w:rsidR="0078477F" w:rsidRPr="00A83588" w14:paraId="53C6F42C" w14:textId="77777777" w:rsidTr="007E0917">
        <w:tc>
          <w:tcPr>
            <w:tcW w:w="1890" w:type="dxa"/>
          </w:tcPr>
          <w:p w14:paraId="58773813"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70AF07F7"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05D1917C" w14:textId="77777777" w:rsidR="0078477F" w:rsidRPr="00A83588" w:rsidRDefault="0078477F" w:rsidP="007E0917">
            <w:pPr>
              <w:rPr>
                <w:rFonts w:cs="Times New Roman"/>
                <w:sz w:val="24"/>
                <w:szCs w:val="24"/>
              </w:rPr>
            </w:pPr>
            <w:r w:rsidRPr="00A83588">
              <w:rPr>
                <w:rFonts w:cs="Times New Roman"/>
                <w:sz w:val="24"/>
                <w:szCs w:val="24"/>
              </w:rPr>
              <w:t>Deleted Cardinality Principle</w:t>
            </w:r>
          </w:p>
        </w:tc>
      </w:tr>
      <w:tr w:rsidR="0078477F" w:rsidRPr="00A83588" w14:paraId="1EFC8675" w14:textId="77777777" w:rsidTr="007E0917">
        <w:tc>
          <w:tcPr>
            <w:tcW w:w="1890" w:type="dxa"/>
          </w:tcPr>
          <w:p w14:paraId="129229AF"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C55CF0E"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52F51391" w14:textId="77777777" w:rsidR="0078477F" w:rsidRPr="00A83588" w:rsidRDefault="0078477F" w:rsidP="007E0917">
            <w:pPr>
              <w:rPr>
                <w:rFonts w:cs="Times New Roman"/>
                <w:sz w:val="24"/>
                <w:szCs w:val="24"/>
              </w:rPr>
            </w:pPr>
            <w:r w:rsidRPr="00A83588">
              <w:rPr>
                <w:rFonts w:cs="Times New Roman"/>
                <w:sz w:val="24"/>
                <w:szCs w:val="24"/>
              </w:rPr>
              <w:t>Added grade 1 connection</w:t>
            </w:r>
          </w:p>
        </w:tc>
      </w:tr>
      <w:tr w:rsidR="0078477F" w:rsidRPr="00A83588" w14:paraId="39D9668C" w14:textId="77777777" w:rsidTr="007E0917">
        <w:tc>
          <w:tcPr>
            <w:tcW w:w="1890" w:type="dxa"/>
          </w:tcPr>
          <w:p w14:paraId="58BEF5BE"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30E65F8D"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10EC82C9" w14:textId="77777777" w:rsidR="0078477F" w:rsidRPr="00A83588" w:rsidRDefault="0078477F" w:rsidP="007E0917">
            <w:pPr>
              <w:rPr>
                <w:rFonts w:cs="Times New Roman"/>
                <w:sz w:val="24"/>
                <w:szCs w:val="24"/>
              </w:rPr>
            </w:pPr>
            <w:r w:rsidRPr="00A83588">
              <w:rPr>
                <w:rFonts w:cs="Times New Roman"/>
                <w:sz w:val="24"/>
                <w:szCs w:val="24"/>
              </w:rPr>
              <w:t>Clarified directions for 1</w:t>
            </w:r>
            <w:r w:rsidRPr="00A83588">
              <w:rPr>
                <w:rFonts w:cs="Times New Roman"/>
                <w:sz w:val="24"/>
                <w:szCs w:val="24"/>
                <w:vertAlign w:val="superscript"/>
              </w:rPr>
              <w:t>st</w:t>
            </w:r>
            <w:r w:rsidRPr="00A83588">
              <w:rPr>
                <w:rFonts w:cs="Times New Roman"/>
                <w:sz w:val="24"/>
                <w:szCs w:val="24"/>
              </w:rPr>
              <w:t xml:space="preserve"> bullet and added a strategy to direction A about coloring to aid in rounding.</w:t>
            </w:r>
          </w:p>
          <w:p w14:paraId="5C621556" w14:textId="77777777" w:rsidR="0078477F" w:rsidRPr="00A83588" w:rsidRDefault="0078477F" w:rsidP="007E0917">
            <w:pPr>
              <w:rPr>
                <w:rFonts w:cs="Times New Roman"/>
                <w:sz w:val="24"/>
                <w:szCs w:val="24"/>
              </w:rPr>
            </w:pPr>
            <w:r w:rsidRPr="00A83588">
              <w:rPr>
                <w:rFonts w:cs="Times New Roman"/>
                <w:sz w:val="24"/>
                <w:szCs w:val="24"/>
              </w:rPr>
              <w:t>Added more to 2</w:t>
            </w:r>
            <w:r w:rsidRPr="00A83588">
              <w:rPr>
                <w:rFonts w:cs="Times New Roman"/>
                <w:sz w:val="24"/>
                <w:szCs w:val="24"/>
                <w:vertAlign w:val="superscript"/>
              </w:rPr>
              <w:t>nd</w:t>
            </w:r>
            <w:r w:rsidRPr="00A83588">
              <w:rPr>
                <w:rFonts w:cs="Times New Roman"/>
                <w:sz w:val="24"/>
                <w:szCs w:val="24"/>
              </w:rPr>
              <w:t xml:space="preserve"> bullet</w:t>
            </w:r>
          </w:p>
        </w:tc>
      </w:tr>
      <w:tr w:rsidR="0078477F" w:rsidRPr="00A83588" w14:paraId="01C3A18B" w14:textId="77777777" w:rsidTr="007E0917">
        <w:tc>
          <w:tcPr>
            <w:tcW w:w="1890" w:type="dxa"/>
          </w:tcPr>
          <w:p w14:paraId="643FEEAF"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3B4AA03" w14:textId="77777777" w:rsidR="0078477F" w:rsidRPr="00A83588" w:rsidRDefault="0078477F" w:rsidP="007E0917">
            <w:pPr>
              <w:rPr>
                <w:rFonts w:cs="Times New Roman"/>
                <w:sz w:val="24"/>
                <w:szCs w:val="24"/>
              </w:rPr>
            </w:pPr>
            <w:r w:rsidRPr="00A83588">
              <w:rPr>
                <w:rFonts w:cs="Times New Roman"/>
                <w:sz w:val="24"/>
                <w:szCs w:val="24"/>
              </w:rPr>
              <w:t xml:space="preserve">Inst. Task </w:t>
            </w:r>
          </w:p>
        </w:tc>
        <w:tc>
          <w:tcPr>
            <w:tcW w:w="3685" w:type="dxa"/>
          </w:tcPr>
          <w:p w14:paraId="44EAE0EC"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task </w:t>
            </w:r>
          </w:p>
        </w:tc>
      </w:tr>
      <w:tr w:rsidR="0078477F" w:rsidRPr="00A83588" w14:paraId="3BE18F15" w14:textId="77777777" w:rsidTr="007E0917">
        <w:tc>
          <w:tcPr>
            <w:tcW w:w="1890" w:type="dxa"/>
          </w:tcPr>
          <w:p w14:paraId="491902E0"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5F9019C0" w14:textId="77777777" w:rsidR="0078477F" w:rsidRPr="00A83588" w:rsidRDefault="0078477F" w:rsidP="007E0917">
            <w:pPr>
              <w:rPr>
                <w:rFonts w:cs="Times New Roman"/>
                <w:sz w:val="24"/>
                <w:szCs w:val="24"/>
              </w:rPr>
            </w:pPr>
            <w:r w:rsidRPr="00A83588">
              <w:rPr>
                <w:rFonts w:cs="Times New Roman"/>
                <w:sz w:val="24"/>
                <w:szCs w:val="24"/>
              </w:rPr>
              <w:t>Inst. Item</w:t>
            </w:r>
          </w:p>
        </w:tc>
        <w:tc>
          <w:tcPr>
            <w:tcW w:w="3685" w:type="dxa"/>
          </w:tcPr>
          <w:p w14:paraId="3638CB71"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item</w:t>
            </w:r>
          </w:p>
        </w:tc>
      </w:tr>
      <w:tr w:rsidR="0078477F" w:rsidRPr="00A83588" w14:paraId="54434A1A" w14:textId="77777777" w:rsidTr="007E0917">
        <w:tc>
          <w:tcPr>
            <w:tcW w:w="1890" w:type="dxa"/>
          </w:tcPr>
          <w:p w14:paraId="573AFB15" w14:textId="77777777" w:rsidR="0078477F" w:rsidRPr="00A83588" w:rsidRDefault="0078477F" w:rsidP="007E0917">
            <w:pPr>
              <w:rPr>
                <w:rFonts w:cs="Times New Roman"/>
                <w:sz w:val="24"/>
                <w:szCs w:val="24"/>
              </w:rPr>
            </w:pPr>
            <w:r w:rsidRPr="00A83588">
              <w:rPr>
                <w:rFonts w:cs="Times New Roman"/>
                <w:sz w:val="24"/>
                <w:szCs w:val="24"/>
              </w:rPr>
              <w:t>MA.2.NSO.2.1</w:t>
            </w:r>
          </w:p>
        </w:tc>
        <w:tc>
          <w:tcPr>
            <w:tcW w:w="2070" w:type="dxa"/>
          </w:tcPr>
          <w:p w14:paraId="0CBF4866" w14:textId="77777777" w:rsidR="0078477F" w:rsidRPr="00A83588" w:rsidRDefault="0078477F" w:rsidP="007E0917">
            <w:pPr>
              <w:rPr>
                <w:rFonts w:cs="Times New Roman"/>
                <w:sz w:val="24"/>
                <w:szCs w:val="24"/>
              </w:rPr>
            </w:pPr>
            <w:r w:rsidRPr="00A83588">
              <w:rPr>
                <w:rFonts w:cs="Times New Roman"/>
                <w:sz w:val="24"/>
                <w:szCs w:val="24"/>
              </w:rPr>
              <w:t>Vertical Benchmarks</w:t>
            </w:r>
          </w:p>
        </w:tc>
        <w:tc>
          <w:tcPr>
            <w:tcW w:w="3685" w:type="dxa"/>
          </w:tcPr>
          <w:p w14:paraId="21491685" w14:textId="77777777" w:rsidR="0078477F" w:rsidRPr="00A83588" w:rsidRDefault="0078477F" w:rsidP="007E0917">
            <w:pPr>
              <w:rPr>
                <w:rFonts w:eastAsia="Times New Roman" w:cs="Times New Roman"/>
                <w:sz w:val="24"/>
                <w:szCs w:val="24"/>
              </w:rPr>
            </w:pPr>
            <w:r w:rsidRPr="00A83588">
              <w:rPr>
                <w:rFonts w:eastAsia="Times New Roman" w:cs="Times New Roman"/>
                <w:sz w:val="24"/>
                <w:szCs w:val="24"/>
              </w:rPr>
              <w:t>Added MA.1.NSO.2.2/2.4/2.5 to 1.NSO.2.1</w:t>
            </w:r>
          </w:p>
          <w:p w14:paraId="0BF1BF44" w14:textId="77777777" w:rsidR="0078477F" w:rsidRPr="00A83588" w:rsidRDefault="0078477F" w:rsidP="007E0917">
            <w:pPr>
              <w:rPr>
                <w:rFonts w:cs="Times New Roman"/>
                <w:sz w:val="24"/>
                <w:szCs w:val="24"/>
              </w:rPr>
            </w:pPr>
          </w:p>
        </w:tc>
      </w:tr>
      <w:tr w:rsidR="0078477F" w:rsidRPr="00A83588" w14:paraId="4C25BCB8" w14:textId="77777777" w:rsidTr="007E0917">
        <w:tc>
          <w:tcPr>
            <w:tcW w:w="1890" w:type="dxa"/>
          </w:tcPr>
          <w:p w14:paraId="347E9C57" w14:textId="77777777" w:rsidR="0078477F" w:rsidRPr="00A83588" w:rsidRDefault="0078477F" w:rsidP="007E0917">
            <w:pPr>
              <w:rPr>
                <w:rFonts w:cs="Times New Roman"/>
                <w:sz w:val="24"/>
                <w:szCs w:val="24"/>
              </w:rPr>
            </w:pPr>
            <w:r w:rsidRPr="00A83588">
              <w:rPr>
                <w:rFonts w:cs="Times New Roman"/>
                <w:sz w:val="24"/>
                <w:szCs w:val="24"/>
              </w:rPr>
              <w:t>MA.2.NSO.2.1</w:t>
            </w:r>
          </w:p>
        </w:tc>
        <w:tc>
          <w:tcPr>
            <w:tcW w:w="2070" w:type="dxa"/>
          </w:tcPr>
          <w:p w14:paraId="784087B9"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5EA3C768"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3E2F31D7" w14:textId="77777777" w:rsidTr="007E0917">
        <w:tc>
          <w:tcPr>
            <w:tcW w:w="1890" w:type="dxa"/>
          </w:tcPr>
          <w:p w14:paraId="5EC5B3D0" w14:textId="77777777" w:rsidR="0078477F" w:rsidRPr="00A83588" w:rsidRDefault="0078477F" w:rsidP="007E0917">
            <w:pPr>
              <w:rPr>
                <w:rFonts w:cs="Times New Roman"/>
                <w:sz w:val="24"/>
                <w:szCs w:val="24"/>
              </w:rPr>
            </w:pPr>
            <w:r w:rsidRPr="00A83588">
              <w:rPr>
                <w:rFonts w:cs="Times New Roman"/>
                <w:sz w:val="24"/>
                <w:szCs w:val="24"/>
              </w:rPr>
              <w:lastRenderedPageBreak/>
              <w:t>MA.2.NSO.2.1</w:t>
            </w:r>
          </w:p>
        </w:tc>
        <w:tc>
          <w:tcPr>
            <w:tcW w:w="2070" w:type="dxa"/>
          </w:tcPr>
          <w:p w14:paraId="61900BA7"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6E1BDE61"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Adapted 3</w:t>
            </w:r>
            <w:r w:rsidRPr="00A83588">
              <w:rPr>
                <w:rFonts w:eastAsia="Times New Roman" w:cs="Times New Roman"/>
                <w:color w:val="000000" w:themeColor="text1"/>
                <w:sz w:val="24"/>
                <w:szCs w:val="24"/>
                <w:vertAlign w:val="superscript"/>
              </w:rPr>
              <w:t>rd</w:t>
            </w:r>
            <w:r w:rsidRPr="00A83588">
              <w:rPr>
                <w:rFonts w:eastAsia="Times New Roman" w:cs="Times New Roman"/>
                <w:color w:val="000000" w:themeColor="text1"/>
                <w:sz w:val="24"/>
                <w:szCs w:val="24"/>
              </w:rPr>
              <w:t xml:space="preserve"> bullet and Added 5</w:t>
            </w:r>
            <w:r w:rsidRPr="00A83588">
              <w:rPr>
                <w:rFonts w:eastAsia="Times New Roman" w:cs="Times New Roman"/>
                <w:color w:val="000000" w:themeColor="text1"/>
                <w:sz w:val="24"/>
                <w:szCs w:val="24"/>
                <w:vertAlign w:val="superscript"/>
              </w:rPr>
              <w:t>th</w:t>
            </w:r>
            <w:r w:rsidRPr="00A83588">
              <w:rPr>
                <w:rFonts w:eastAsia="Times New Roman" w:cs="Times New Roman"/>
                <w:color w:val="000000" w:themeColor="text1"/>
                <w:sz w:val="24"/>
                <w:szCs w:val="24"/>
              </w:rPr>
              <w:t xml:space="preserve"> bullet /strategy </w:t>
            </w:r>
          </w:p>
        </w:tc>
      </w:tr>
      <w:tr w:rsidR="0078477F" w:rsidRPr="00A83588" w14:paraId="191910FF" w14:textId="77777777" w:rsidTr="007E0917">
        <w:tc>
          <w:tcPr>
            <w:tcW w:w="1890" w:type="dxa"/>
          </w:tcPr>
          <w:p w14:paraId="3397CFA9" w14:textId="77777777" w:rsidR="0078477F" w:rsidRPr="00A83588" w:rsidRDefault="0078477F" w:rsidP="007E0917">
            <w:pPr>
              <w:rPr>
                <w:rFonts w:cs="Times New Roman"/>
                <w:sz w:val="24"/>
                <w:szCs w:val="24"/>
              </w:rPr>
            </w:pPr>
            <w:r w:rsidRPr="00A83588">
              <w:rPr>
                <w:rFonts w:cs="Times New Roman"/>
                <w:sz w:val="24"/>
                <w:szCs w:val="24"/>
              </w:rPr>
              <w:t>MA.2.NSO.2.2</w:t>
            </w:r>
          </w:p>
        </w:tc>
        <w:tc>
          <w:tcPr>
            <w:tcW w:w="2070" w:type="dxa"/>
          </w:tcPr>
          <w:p w14:paraId="620655F7" w14:textId="77777777" w:rsidR="0078477F" w:rsidRPr="00A83588" w:rsidRDefault="0078477F" w:rsidP="007E0917">
            <w:pPr>
              <w:rPr>
                <w:rFonts w:cs="Times New Roman"/>
                <w:sz w:val="24"/>
                <w:szCs w:val="24"/>
              </w:rPr>
            </w:pPr>
            <w:r w:rsidRPr="00A83588">
              <w:rPr>
                <w:rFonts w:cs="Times New Roman"/>
                <w:sz w:val="24"/>
                <w:szCs w:val="24"/>
              </w:rPr>
              <w:t>Horizontal Benchmarks</w:t>
            </w:r>
          </w:p>
        </w:tc>
        <w:tc>
          <w:tcPr>
            <w:tcW w:w="3685" w:type="dxa"/>
          </w:tcPr>
          <w:p w14:paraId="281CE130" w14:textId="77777777" w:rsidR="0078477F" w:rsidRPr="00A83588" w:rsidRDefault="0078477F" w:rsidP="007E0917">
            <w:pPr>
              <w:rPr>
                <w:rFonts w:eastAsia="Times New Roman" w:cs="Times New Roman"/>
                <w:color w:val="000000" w:themeColor="text1"/>
                <w:sz w:val="24"/>
                <w:szCs w:val="24"/>
              </w:rPr>
            </w:pPr>
            <w:r w:rsidRPr="00A83588">
              <w:rPr>
                <w:rFonts w:eastAsia="Times New Roman" w:cs="Times New Roman"/>
                <w:color w:val="000000" w:themeColor="text1"/>
                <w:sz w:val="24"/>
                <w:szCs w:val="24"/>
              </w:rPr>
              <w:t>Added MA.2.M.2.2</w:t>
            </w:r>
          </w:p>
          <w:p w14:paraId="76F7BCF6" w14:textId="77777777" w:rsidR="0078477F" w:rsidRPr="00A83588" w:rsidRDefault="0078477F" w:rsidP="007E0917">
            <w:pPr>
              <w:rPr>
                <w:rFonts w:cs="Times New Roman"/>
                <w:sz w:val="24"/>
                <w:szCs w:val="24"/>
              </w:rPr>
            </w:pPr>
          </w:p>
        </w:tc>
      </w:tr>
      <w:tr w:rsidR="0078477F" w:rsidRPr="00A83588" w14:paraId="6E171BCE" w14:textId="77777777" w:rsidTr="007E0917">
        <w:tc>
          <w:tcPr>
            <w:tcW w:w="1890" w:type="dxa"/>
          </w:tcPr>
          <w:p w14:paraId="71ADC234" w14:textId="77777777" w:rsidR="0078477F" w:rsidRPr="00A83588" w:rsidRDefault="0078477F" w:rsidP="007E0917">
            <w:pPr>
              <w:rPr>
                <w:rFonts w:cs="Times New Roman"/>
                <w:sz w:val="24"/>
                <w:szCs w:val="24"/>
              </w:rPr>
            </w:pPr>
            <w:r w:rsidRPr="00A83588">
              <w:rPr>
                <w:rFonts w:cs="Times New Roman"/>
                <w:sz w:val="24"/>
                <w:szCs w:val="24"/>
              </w:rPr>
              <w:t>MA.2.NSO.2.2</w:t>
            </w:r>
          </w:p>
        </w:tc>
        <w:tc>
          <w:tcPr>
            <w:tcW w:w="2070" w:type="dxa"/>
          </w:tcPr>
          <w:p w14:paraId="32002E3E" w14:textId="77777777" w:rsidR="0078477F" w:rsidRPr="00A83588" w:rsidRDefault="0078477F" w:rsidP="007E0917">
            <w:pPr>
              <w:rPr>
                <w:rFonts w:cs="Times New Roman"/>
                <w:sz w:val="24"/>
                <w:szCs w:val="24"/>
              </w:rPr>
            </w:pPr>
            <w:r w:rsidRPr="00A83588">
              <w:rPr>
                <w:rFonts w:cs="Times New Roman"/>
                <w:sz w:val="24"/>
                <w:szCs w:val="24"/>
              </w:rPr>
              <w:t>Vertical Alignment</w:t>
            </w:r>
          </w:p>
        </w:tc>
        <w:tc>
          <w:tcPr>
            <w:tcW w:w="3685" w:type="dxa"/>
          </w:tcPr>
          <w:p w14:paraId="4BFAC2FC" w14:textId="77777777" w:rsidR="0078477F" w:rsidRPr="00A83588" w:rsidRDefault="0078477F" w:rsidP="007E0917">
            <w:pPr>
              <w:rPr>
                <w:rFonts w:cs="Times New Roman"/>
                <w:sz w:val="24"/>
                <w:szCs w:val="24"/>
              </w:rPr>
            </w:pPr>
            <w:r w:rsidRPr="00A83588">
              <w:rPr>
                <w:rFonts w:cs="Times New Roman"/>
                <w:sz w:val="24"/>
                <w:szCs w:val="24"/>
              </w:rPr>
              <w:t>Added MA.3.NSO.1.2/Removed 4.NSO.1.1 and 4.NSO.2.6</w:t>
            </w:r>
          </w:p>
        </w:tc>
      </w:tr>
      <w:tr w:rsidR="0078477F" w:rsidRPr="00A83588" w14:paraId="38C6BEE1" w14:textId="77777777" w:rsidTr="007E0917">
        <w:tc>
          <w:tcPr>
            <w:tcW w:w="1890" w:type="dxa"/>
          </w:tcPr>
          <w:p w14:paraId="07929B03" w14:textId="77777777" w:rsidR="0078477F" w:rsidRPr="00A83588" w:rsidRDefault="0078477F" w:rsidP="007E0917">
            <w:pPr>
              <w:rPr>
                <w:rFonts w:cs="Times New Roman"/>
                <w:sz w:val="24"/>
                <w:szCs w:val="24"/>
              </w:rPr>
            </w:pPr>
            <w:r w:rsidRPr="00A83588">
              <w:rPr>
                <w:rFonts w:cs="Times New Roman"/>
                <w:sz w:val="24"/>
                <w:szCs w:val="24"/>
              </w:rPr>
              <w:t>MA.2.NSO.2.2</w:t>
            </w:r>
          </w:p>
          <w:p w14:paraId="1E51683B" w14:textId="77777777" w:rsidR="0078477F" w:rsidRPr="00A83588" w:rsidRDefault="0078477F" w:rsidP="007E0917">
            <w:pPr>
              <w:rPr>
                <w:rFonts w:cs="Times New Roman"/>
                <w:sz w:val="24"/>
                <w:szCs w:val="24"/>
              </w:rPr>
            </w:pPr>
          </w:p>
        </w:tc>
        <w:tc>
          <w:tcPr>
            <w:tcW w:w="2070" w:type="dxa"/>
          </w:tcPr>
          <w:p w14:paraId="3418645E" w14:textId="77777777" w:rsidR="0078477F" w:rsidRPr="00A83588" w:rsidRDefault="0078477F" w:rsidP="007E0917">
            <w:pPr>
              <w:rPr>
                <w:rFonts w:cs="Times New Roman"/>
                <w:sz w:val="24"/>
                <w:szCs w:val="24"/>
              </w:rPr>
            </w:pPr>
            <w:r w:rsidRPr="00A83588">
              <w:rPr>
                <w:rFonts w:cs="Times New Roman"/>
                <w:sz w:val="24"/>
                <w:szCs w:val="24"/>
              </w:rPr>
              <w:t xml:space="preserve">Purpose </w:t>
            </w:r>
          </w:p>
          <w:p w14:paraId="26CF482F" w14:textId="77777777" w:rsidR="0078477F" w:rsidRPr="00A83588" w:rsidRDefault="0078477F" w:rsidP="007E0917">
            <w:pPr>
              <w:rPr>
                <w:rFonts w:cs="Times New Roman"/>
                <w:sz w:val="24"/>
                <w:szCs w:val="24"/>
              </w:rPr>
            </w:pPr>
          </w:p>
          <w:p w14:paraId="79110B56" w14:textId="77777777" w:rsidR="0078477F" w:rsidRPr="00A83588" w:rsidRDefault="0078477F" w:rsidP="007E0917">
            <w:pPr>
              <w:rPr>
                <w:rFonts w:cs="Times New Roman"/>
                <w:sz w:val="24"/>
                <w:szCs w:val="24"/>
              </w:rPr>
            </w:pPr>
          </w:p>
        </w:tc>
        <w:tc>
          <w:tcPr>
            <w:tcW w:w="3685" w:type="dxa"/>
          </w:tcPr>
          <w:p w14:paraId="1DECE166" w14:textId="77777777" w:rsidR="0078477F" w:rsidRPr="00A83588" w:rsidRDefault="0078477F" w:rsidP="007E0917">
            <w:pPr>
              <w:rPr>
                <w:rFonts w:cs="Times New Roman"/>
                <w:sz w:val="24"/>
                <w:szCs w:val="24"/>
              </w:rPr>
            </w:pPr>
            <w:r w:rsidRPr="00A83588">
              <w:rPr>
                <w:rFonts w:eastAsia="Times New Roman" w:cs="Times New Roman"/>
                <w:sz w:val="24"/>
                <w:szCs w:val="24"/>
              </w:rPr>
              <w:t>Rewrote what students did in grade 1</w:t>
            </w:r>
          </w:p>
          <w:p w14:paraId="238FC2F9" w14:textId="77777777" w:rsidR="0078477F" w:rsidRPr="00A83588" w:rsidRDefault="0078477F" w:rsidP="007E0917">
            <w:pPr>
              <w:rPr>
                <w:rFonts w:eastAsia="Times New Roman" w:cs="Times New Roman"/>
                <w:sz w:val="24"/>
                <w:szCs w:val="24"/>
              </w:rPr>
            </w:pPr>
          </w:p>
          <w:p w14:paraId="5D3797C8" w14:textId="77777777" w:rsidR="0078477F" w:rsidRPr="00A83588" w:rsidRDefault="0078477F" w:rsidP="007E0917">
            <w:pPr>
              <w:rPr>
                <w:rFonts w:cs="Times New Roman"/>
                <w:sz w:val="24"/>
                <w:szCs w:val="24"/>
              </w:rPr>
            </w:pPr>
            <w:r w:rsidRPr="00A83588">
              <w:rPr>
                <w:rFonts w:eastAsia="Times New Roman" w:cs="Times New Roman"/>
                <w:sz w:val="24"/>
                <w:szCs w:val="24"/>
              </w:rPr>
              <w:t>Added what students in grade 3 will do</w:t>
            </w:r>
          </w:p>
        </w:tc>
      </w:tr>
      <w:tr w:rsidR="0078477F" w:rsidRPr="00A83588" w14:paraId="437939FD" w14:textId="77777777" w:rsidTr="007E0917">
        <w:tc>
          <w:tcPr>
            <w:tcW w:w="1890" w:type="dxa"/>
          </w:tcPr>
          <w:p w14:paraId="3B9594CE"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747A7F38" w14:textId="77777777" w:rsidR="0078477F" w:rsidRPr="00A83588" w:rsidRDefault="0078477F" w:rsidP="007E0917">
            <w:pPr>
              <w:rPr>
                <w:rFonts w:cs="Times New Roman"/>
                <w:sz w:val="24"/>
                <w:szCs w:val="24"/>
              </w:rPr>
            </w:pPr>
            <w:r w:rsidRPr="00A83588">
              <w:rPr>
                <w:rFonts w:cs="Times New Roman"/>
                <w:sz w:val="24"/>
                <w:szCs w:val="24"/>
              </w:rPr>
              <w:t>Inst. Task</w:t>
            </w:r>
          </w:p>
        </w:tc>
        <w:tc>
          <w:tcPr>
            <w:tcW w:w="3685" w:type="dxa"/>
          </w:tcPr>
          <w:p w14:paraId="1A6F862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task</w:t>
            </w:r>
          </w:p>
        </w:tc>
      </w:tr>
      <w:tr w:rsidR="0078477F" w:rsidRPr="00A83588" w14:paraId="0BB84A65" w14:textId="77777777" w:rsidTr="007E0917">
        <w:tc>
          <w:tcPr>
            <w:tcW w:w="1890" w:type="dxa"/>
          </w:tcPr>
          <w:p w14:paraId="1CB279E0"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5FA4D7C" w14:textId="77777777" w:rsidR="0078477F" w:rsidRPr="00A83588" w:rsidRDefault="0078477F" w:rsidP="007E0917">
            <w:pPr>
              <w:rPr>
                <w:rFonts w:cs="Times New Roman"/>
                <w:sz w:val="24"/>
                <w:szCs w:val="24"/>
              </w:rPr>
            </w:pPr>
            <w:r w:rsidRPr="00A83588">
              <w:rPr>
                <w:rFonts w:cs="Times New Roman"/>
                <w:sz w:val="24"/>
                <w:szCs w:val="24"/>
              </w:rPr>
              <w:t>Inst. Item</w:t>
            </w:r>
          </w:p>
        </w:tc>
        <w:tc>
          <w:tcPr>
            <w:tcW w:w="3685" w:type="dxa"/>
          </w:tcPr>
          <w:p w14:paraId="6E7B4FFB"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item</w:t>
            </w:r>
          </w:p>
        </w:tc>
      </w:tr>
      <w:tr w:rsidR="0078477F" w:rsidRPr="00A83588" w14:paraId="3EFD0383" w14:textId="77777777" w:rsidTr="007E0917">
        <w:tc>
          <w:tcPr>
            <w:tcW w:w="1890" w:type="dxa"/>
          </w:tcPr>
          <w:p w14:paraId="380AC20F" w14:textId="77777777" w:rsidR="0078477F" w:rsidRPr="00A83588" w:rsidRDefault="0078477F" w:rsidP="007E0917">
            <w:pPr>
              <w:rPr>
                <w:rFonts w:cs="Times New Roman"/>
                <w:sz w:val="24"/>
                <w:szCs w:val="24"/>
              </w:rPr>
            </w:pPr>
            <w:r w:rsidRPr="00A83588">
              <w:rPr>
                <w:rFonts w:cs="Times New Roman"/>
                <w:sz w:val="24"/>
                <w:szCs w:val="24"/>
              </w:rPr>
              <w:t>MA.2.NSO.2.2</w:t>
            </w:r>
          </w:p>
          <w:p w14:paraId="0FC38A3A" w14:textId="77777777" w:rsidR="0078477F" w:rsidRPr="00A83588" w:rsidRDefault="0078477F" w:rsidP="007E0917">
            <w:pPr>
              <w:rPr>
                <w:rFonts w:cs="Times New Roman"/>
                <w:sz w:val="24"/>
                <w:szCs w:val="24"/>
              </w:rPr>
            </w:pPr>
          </w:p>
        </w:tc>
        <w:tc>
          <w:tcPr>
            <w:tcW w:w="2070" w:type="dxa"/>
          </w:tcPr>
          <w:p w14:paraId="5B9A7F34"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510EC734" w14:textId="77777777" w:rsidR="0078477F" w:rsidRPr="00A83588" w:rsidRDefault="0078477F" w:rsidP="007E0917">
            <w:pPr>
              <w:rPr>
                <w:rFonts w:cs="Times New Roman"/>
                <w:sz w:val="24"/>
                <w:szCs w:val="24"/>
              </w:rPr>
            </w:pPr>
            <w:r w:rsidRPr="00A83588">
              <w:rPr>
                <w:rFonts w:eastAsia="Times New Roman" w:cs="Times New Roman"/>
                <w:sz w:val="24"/>
                <w:szCs w:val="24"/>
              </w:rPr>
              <w:t>Added new task and deleted the enrichment tasks</w:t>
            </w:r>
          </w:p>
        </w:tc>
      </w:tr>
      <w:tr w:rsidR="0078477F" w:rsidRPr="00A83588" w14:paraId="04065CC9" w14:textId="77777777" w:rsidTr="007E0917">
        <w:tc>
          <w:tcPr>
            <w:tcW w:w="1890" w:type="dxa"/>
          </w:tcPr>
          <w:p w14:paraId="0B7C8878" w14:textId="77777777" w:rsidR="0078477F" w:rsidRPr="00A83588" w:rsidRDefault="0078477F" w:rsidP="007E0917">
            <w:pPr>
              <w:rPr>
                <w:rFonts w:cs="Times New Roman"/>
                <w:sz w:val="24"/>
                <w:szCs w:val="24"/>
              </w:rPr>
            </w:pPr>
            <w:r w:rsidRPr="00A83588">
              <w:rPr>
                <w:rFonts w:cs="Times New Roman"/>
                <w:sz w:val="24"/>
                <w:szCs w:val="24"/>
              </w:rPr>
              <w:t>MA.2.NSO.2.3</w:t>
            </w:r>
          </w:p>
        </w:tc>
        <w:tc>
          <w:tcPr>
            <w:tcW w:w="2070" w:type="dxa"/>
          </w:tcPr>
          <w:p w14:paraId="438C08D5" w14:textId="77777777" w:rsidR="0078477F" w:rsidRPr="00A83588" w:rsidRDefault="0078477F" w:rsidP="007E0917">
            <w:pPr>
              <w:rPr>
                <w:rFonts w:cs="Times New Roman"/>
                <w:sz w:val="24"/>
                <w:szCs w:val="24"/>
              </w:rPr>
            </w:pPr>
            <w:r w:rsidRPr="00A83588">
              <w:rPr>
                <w:rFonts w:cs="Times New Roman"/>
                <w:sz w:val="24"/>
                <w:szCs w:val="24"/>
              </w:rPr>
              <w:t>Horizontal</w:t>
            </w:r>
          </w:p>
        </w:tc>
        <w:tc>
          <w:tcPr>
            <w:tcW w:w="3685" w:type="dxa"/>
          </w:tcPr>
          <w:p w14:paraId="6E3BB7C8" w14:textId="77777777" w:rsidR="0078477F" w:rsidRPr="00A83588" w:rsidRDefault="0078477F" w:rsidP="007E0917">
            <w:pPr>
              <w:rPr>
                <w:rFonts w:cs="Times New Roman"/>
                <w:sz w:val="24"/>
                <w:szCs w:val="24"/>
              </w:rPr>
            </w:pPr>
            <w:r w:rsidRPr="00A83588">
              <w:rPr>
                <w:rFonts w:eastAsia="Times New Roman" w:cs="Times New Roman"/>
                <w:sz w:val="24"/>
                <w:szCs w:val="24"/>
              </w:rPr>
              <w:t>Added 2.M.1.2/2.M.1.3 and 2.M.2.2</w:t>
            </w:r>
          </w:p>
        </w:tc>
      </w:tr>
      <w:tr w:rsidR="0078477F" w:rsidRPr="00A83588" w14:paraId="5EFD9828" w14:textId="77777777" w:rsidTr="007E0917">
        <w:tc>
          <w:tcPr>
            <w:tcW w:w="1890" w:type="dxa"/>
          </w:tcPr>
          <w:p w14:paraId="03223881" w14:textId="77777777" w:rsidR="0078477F" w:rsidRPr="00A83588" w:rsidRDefault="0078477F" w:rsidP="007E0917">
            <w:pPr>
              <w:rPr>
                <w:rFonts w:cs="Times New Roman"/>
                <w:sz w:val="24"/>
                <w:szCs w:val="24"/>
              </w:rPr>
            </w:pPr>
            <w:r w:rsidRPr="00A83588">
              <w:rPr>
                <w:rFonts w:cs="Times New Roman"/>
                <w:sz w:val="24"/>
                <w:szCs w:val="24"/>
              </w:rPr>
              <w:t>MA.2.NSO.2.3</w:t>
            </w:r>
          </w:p>
          <w:p w14:paraId="52DE6A27" w14:textId="77777777" w:rsidR="0078477F" w:rsidRPr="00A83588" w:rsidRDefault="0078477F" w:rsidP="007E0917">
            <w:pPr>
              <w:rPr>
                <w:rFonts w:cs="Times New Roman"/>
                <w:sz w:val="24"/>
                <w:szCs w:val="24"/>
              </w:rPr>
            </w:pPr>
          </w:p>
        </w:tc>
        <w:tc>
          <w:tcPr>
            <w:tcW w:w="2070" w:type="dxa"/>
          </w:tcPr>
          <w:p w14:paraId="399B4A57"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157FB2DD"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47D62ECF" w14:textId="77777777" w:rsidTr="007E0917">
        <w:tc>
          <w:tcPr>
            <w:tcW w:w="1890" w:type="dxa"/>
          </w:tcPr>
          <w:p w14:paraId="41C3287F" w14:textId="77777777" w:rsidR="0078477F" w:rsidRPr="00A83588" w:rsidRDefault="0078477F" w:rsidP="007E0917">
            <w:pPr>
              <w:rPr>
                <w:rFonts w:cs="Times New Roman"/>
                <w:sz w:val="24"/>
                <w:szCs w:val="24"/>
              </w:rPr>
            </w:pPr>
            <w:r w:rsidRPr="00A83588">
              <w:rPr>
                <w:rFonts w:cs="Times New Roman"/>
                <w:sz w:val="24"/>
                <w:szCs w:val="24"/>
              </w:rPr>
              <w:t>MA.2.NSO.2.3</w:t>
            </w:r>
          </w:p>
        </w:tc>
        <w:tc>
          <w:tcPr>
            <w:tcW w:w="2070" w:type="dxa"/>
          </w:tcPr>
          <w:p w14:paraId="76F5748A" w14:textId="77777777" w:rsidR="0078477F" w:rsidRPr="00A83588" w:rsidRDefault="0078477F" w:rsidP="007E0917">
            <w:pPr>
              <w:rPr>
                <w:rFonts w:cs="Times New Roman"/>
                <w:sz w:val="24"/>
                <w:szCs w:val="24"/>
              </w:rPr>
            </w:pPr>
            <w:r w:rsidRPr="00A83588">
              <w:rPr>
                <w:rFonts w:cs="Times New Roman"/>
                <w:sz w:val="24"/>
                <w:szCs w:val="24"/>
              </w:rPr>
              <w:t>Instructional Items</w:t>
            </w:r>
          </w:p>
        </w:tc>
        <w:tc>
          <w:tcPr>
            <w:tcW w:w="3685" w:type="dxa"/>
          </w:tcPr>
          <w:p w14:paraId="4184BB42" w14:textId="77777777" w:rsidR="0078477F" w:rsidRPr="00A83588" w:rsidRDefault="0078477F" w:rsidP="007E0917">
            <w:pPr>
              <w:rPr>
                <w:rFonts w:eastAsia="Times New Roman" w:cs="Times New Roman"/>
                <w:color w:val="000000" w:themeColor="text1"/>
                <w:sz w:val="24"/>
                <w:szCs w:val="24"/>
              </w:rPr>
            </w:pPr>
            <w:r w:rsidRPr="00A83588">
              <w:rPr>
                <w:rFonts w:eastAsia="Times New Roman" w:cs="Times New Roman"/>
                <w:color w:val="000000" w:themeColor="text1"/>
                <w:sz w:val="24"/>
                <w:szCs w:val="24"/>
              </w:rPr>
              <w:t>Added:</w:t>
            </w:r>
          </w:p>
          <w:p w14:paraId="1C10A6D3" w14:textId="77777777" w:rsidR="0078477F" w:rsidRPr="00A83588" w:rsidRDefault="0078477F" w:rsidP="007E0917">
            <w:pPr>
              <w:rPr>
                <w:rFonts w:cs="Times New Roman"/>
                <w:sz w:val="24"/>
                <w:szCs w:val="24"/>
              </w:rPr>
            </w:pPr>
            <w:r w:rsidRPr="00A83588">
              <w:rPr>
                <w:rFonts w:eastAsia="Times New Roman" w:cs="Times New Roman"/>
                <w:i/>
                <w:iCs/>
                <w:color w:val="000000" w:themeColor="text1"/>
                <w:sz w:val="24"/>
                <w:szCs w:val="24"/>
              </w:rPr>
              <w:t>Instructional Item 2</w:t>
            </w:r>
          </w:p>
          <w:p w14:paraId="45DCA9F2"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What is the sum of 52 and 3?</w:t>
            </w:r>
          </w:p>
          <w:p w14:paraId="3D7072B8" w14:textId="77777777" w:rsidR="0078477F" w:rsidRPr="00A83588" w:rsidRDefault="0078477F" w:rsidP="007E0917">
            <w:pPr>
              <w:rPr>
                <w:rFonts w:cs="Times New Roman"/>
                <w:sz w:val="24"/>
                <w:szCs w:val="24"/>
              </w:rPr>
            </w:pPr>
            <w:r w:rsidRPr="00A83588">
              <w:rPr>
                <w:rFonts w:eastAsia="Times New Roman" w:cs="Times New Roman"/>
                <w:i/>
                <w:iCs/>
                <w:color w:val="000000" w:themeColor="text1"/>
                <w:sz w:val="24"/>
                <w:szCs w:val="24"/>
              </w:rPr>
              <w:t>Instructional Item 3</w:t>
            </w:r>
          </w:p>
          <w:p w14:paraId="1DEDD377"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What is the difference between 100 and 87?</w:t>
            </w:r>
          </w:p>
        </w:tc>
      </w:tr>
      <w:tr w:rsidR="0078477F" w:rsidRPr="00A83588" w14:paraId="6CFBDBE8" w14:textId="77777777" w:rsidTr="007E0917">
        <w:tc>
          <w:tcPr>
            <w:tcW w:w="1890" w:type="dxa"/>
          </w:tcPr>
          <w:p w14:paraId="7ECE85F9"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53F6AC4C"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393CCFC7" w14:textId="77777777" w:rsidR="0078477F" w:rsidRPr="00A83588" w:rsidRDefault="0078477F" w:rsidP="007E0917">
            <w:pPr>
              <w:rPr>
                <w:rFonts w:cs="Times New Roman"/>
                <w:sz w:val="24"/>
                <w:szCs w:val="24"/>
              </w:rPr>
            </w:pPr>
            <w:r w:rsidRPr="00A83588">
              <w:rPr>
                <w:rFonts w:eastAsia="Times New Roman" w:cs="Times New Roman"/>
                <w:sz w:val="24"/>
                <w:szCs w:val="24"/>
              </w:rPr>
              <w:t>Added terms - Commutative property and number line</w:t>
            </w:r>
          </w:p>
        </w:tc>
      </w:tr>
      <w:tr w:rsidR="0078477F" w:rsidRPr="00A83588" w14:paraId="673E64A1" w14:textId="77777777" w:rsidTr="007E0917">
        <w:tc>
          <w:tcPr>
            <w:tcW w:w="1890" w:type="dxa"/>
          </w:tcPr>
          <w:p w14:paraId="15305296"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79DD0F58" w14:textId="77777777" w:rsidR="0078477F" w:rsidRPr="00A83588" w:rsidRDefault="0078477F" w:rsidP="007E0917">
            <w:pPr>
              <w:rPr>
                <w:rFonts w:cs="Times New Roman"/>
                <w:sz w:val="24"/>
                <w:szCs w:val="24"/>
              </w:rPr>
            </w:pPr>
            <w:r w:rsidRPr="00A83588">
              <w:rPr>
                <w:rFonts w:cs="Times New Roman"/>
                <w:sz w:val="24"/>
                <w:szCs w:val="24"/>
              </w:rPr>
              <w:t>Vertical</w:t>
            </w:r>
          </w:p>
        </w:tc>
        <w:tc>
          <w:tcPr>
            <w:tcW w:w="3685" w:type="dxa"/>
          </w:tcPr>
          <w:p w14:paraId="30A28E6B" w14:textId="77777777" w:rsidR="0078477F" w:rsidRPr="00A83588" w:rsidRDefault="0078477F" w:rsidP="007E0917">
            <w:pPr>
              <w:rPr>
                <w:rFonts w:cs="Times New Roman"/>
                <w:sz w:val="24"/>
                <w:szCs w:val="24"/>
              </w:rPr>
            </w:pPr>
            <w:r w:rsidRPr="00A83588">
              <w:rPr>
                <w:rFonts w:eastAsia="Times New Roman" w:cs="Times New Roman"/>
                <w:sz w:val="24"/>
                <w:szCs w:val="24"/>
              </w:rPr>
              <w:t>Added 1.AR.1.2</w:t>
            </w:r>
          </w:p>
        </w:tc>
      </w:tr>
      <w:tr w:rsidR="0078477F" w:rsidRPr="00A83588" w14:paraId="1E449E65" w14:textId="77777777" w:rsidTr="007E0917">
        <w:tc>
          <w:tcPr>
            <w:tcW w:w="1890" w:type="dxa"/>
          </w:tcPr>
          <w:p w14:paraId="5FA75272"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3112D713"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3AD1D0D0"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1233AD12" w14:textId="77777777" w:rsidTr="007E0917">
        <w:tc>
          <w:tcPr>
            <w:tcW w:w="1890" w:type="dxa"/>
          </w:tcPr>
          <w:p w14:paraId="497D5292"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67D5889F"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05E736F3" w14:textId="77777777" w:rsidR="0078477F" w:rsidRPr="00A83588" w:rsidRDefault="0078477F" w:rsidP="007E0917">
            <w:pPr>
              <w:rPr>
                <w:rFonts w:cs="Times New Roman"/>
                <w:sz w:val="24"/>
                <w:szCs w:val="24"/>
              </w:rPr>
            </w:pPr>
            <w:r w:rsidRPr="00A83588">
              <w:rPr>
                <w:rFonts w:eastAsia="Times New Roman" w:cs="Times New Roman"/>
                <w:sz w:val="24"/>
                <w:szCs w:val="24"/>
              </w:rPr>
              <w:t>Part A Revised to reflect benchmark</w:t>
            </w:r>
          </w:p>
        </w:tc>
      </w:tr>
      <w:tr w:rsidR="0078477F" w:rsidRPr="00A83588" w14:paraId="2A9659F1" w14:textId="77777777" w:rsidTr="007E0917">
        <w:tc>
          <w:tcPr>
            <w:tcW w:w="1890" w:type="dxa"/>
          </w:tcPr>
          <w:p w14:paraId="63834622" w14:textId="77777777" w:rsidR="0078477F" w:rsidRPr="00A83588" w:rsidRDefault="0078477F" w:rsidP="007E0917">
            <w:pPr>
              <w:rPr>
                <w:rFonts w:cs="Times New Roman"/>
                <w:sz w:val="24"/>
                <w:szCs w:val="24"/>
              </w:rPr>
            </w:pPr>
            <w:r w:rsidRPr="00A83588">
              <w:rPr>
                <w:rFonts w:cs="Times New Roman"/>
                <w:sz w:val="24"/>
                <w:szCs w:val="24"/>
              </w:rPr>
              <w:t>MA.2.FR.1.1</w:t>
            </w:r>
          </w:p>
        </w:tc>
        <w:tc>
          <w:tcPr>
            <w:tcW w:w="2070" w:type="dxa"/>
          </w:tcPr>
          <w:p w14:paraId="3E2661D7" w14:textId="77777777" w:rsidR="0078477F" w:rsidRPr="00A83588" w:rsidRDefault="0078477F" w:rsidP="007E0917">
            <w:pPr>
              <w:rPr>
                <w:rFonts w:cs="Times New Roman"/>
                <w:sz w:val="24"/>
                <w:szCs w:val="24"/>
              </w:rPr>
            </w:pPr>
            <w:r w:rsidRPr="00A83588">
              <w:rPr>
                <w:rFonts w:cs="Times New Roman"/>
                <w:sz w:val="24"/>
                <w:szCs w:val="24"/>
              </w:rPr>
              <w:t>Horizontal</w:t>
            </w:r>
          </w:p>
        </w:tc>
        <w:tc>
          <w:tcPr>
            <w:tcW w:w="3685" w:type="dxa"/>
          </w:tcPr>
          <w:p w14:paraId="618446A0" w14:textId="77777777" w:rsidR="0078477F" w:rsidRPr="00A83588" w:rsidRDefault="0078477F" w:rsidP="007E0917">
            <w:pPr>
              <w:rPr>
                <w:rFonts w:cs="Times New Roman"/>
                <w:sz w:val="24"/>
                <w:szCs w:val="24"/>
              </w:rPr>
            </w:pPr>
            <w:r w:rsidRPr="00A83588">
              <w:rPr>
                <w:rFonts w:cs="Times New Roman"/>
                <w:sz w:val="24"/>
                <w:szCs w:val="24"/>
              </w:rPr>
              <w:t>Deleted 2.NSO.1.2</w:t>
            </w:r>
          </w:p>
        </w:tc>
      </w:tr>
      <w:tr w:rsidR="0078477F" w:rsidRPr="00A83588" w14:paraId="2F9E0CBC" w14:textId="77777777" w:rsidTr="007E0917">
        <w:tc>
          <w:tcPr>
            <w:tcW w:w="1890" w:type="dxa"/>
          </w:tcPr>
          <w:p w14:paraId="65054904" w14:textId="77777777" w:rsidR="0078477F" w:rsidRPr="00A83588" w:rsidRDefault="0078477F" w:rsidP="007E0917">
            <w:pPr>
              <w:rPr>
                <w:rFonts w:cs="Times New Roman"/>
                <w:sz w:val="24"/>
                <w:szCs w:val="24"/>
              </w:rPr>
            </w:pPr>
            <w:r w:rsidRPr="00A83588">
              <w:rPr>
                <w:rFonts w:cs="Times New Roman"/>
                <w:sz w:val="24"/>
                <w:szCs w:val="24"/>
              </w:rPr>
              <w:t>MA.2.FR.1.1</w:t>
            </w:r>
          </w:p>
        </w:tc>
        <w:tc>
          <w:tcPr>
            <w:tcW w:w="2070" w:type="dxa"/>
          </w:tcPr>
          <w:p w14:paraId="16CF0FD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09EBE50" w14:textId="77777777" w:rsidR="0078477F" w:rsidRPr="00A83588" w:rsidRDefault="0078477F" w:rsidP="007E0917">
            <w:pPr>
              <w:rPr>
                <w:rFonts w:cs="Times New Roman"/>
                <w:sz w:val="24"/>
                <w:szCs w:val="24"/>
              </w:rPr>
            </w:pPr>
            <w:r w:rsidRPr="00A83588">
              <w:rPr>
                <w:rFonts w:cs="Times New Roman"/>
                <w:sz w:val="24"/>
                <w:szCs w:val="24"/>
              </w:rPr>
              <w:t>Adapted 1</w:t>
            </w:r>
            <w:r w:rsidRPr="00A83588">
              <w:rPr>
                <w:rFonts w:cs="Times New Roman"/>
                <w:sz w:val="24"/>
                <w:szCs w:val="24"/>
                <w:vertAlign w:val="superscript"/>
              </w:rPr>
              <w:t>st</w:t>
            </w:r>
            <w:r w:rsidRPr="00A83588">
              <w:rPr>
                <w:rFonts w:cs="Times New Roman"/>
                <w:sz w:val="24"/>
                <w:szCs w:val="24"/>
              </w:rPr>
              <w:t xml:space="preserve"> bullet and images for clarity &amp;</w:t>
            </w:r>
          </w:p>
          <w:p w14:paraId="04F7C06F" w14:textId="77777777" w:rsidR="0078477F" w:rsidRPr="00A83588" w:rsidRDefault="0078477F" w:rsidP="007E0917">
            <w:pPr>
              <w:rPr>
                <w:rFonts w:cs="Times New Roman"/>
                <w:sz w:val="24"/>
                <w:szCs w:val="24"/>
              </w:rPr>
            </w:pPr>
            <w:r w:rsidRPr="00A83588">
              <w:rPr>
                <w:rFonts w:cs="Times New Roman"/>
                <w:sz w:val="24"/>
                <w:szCs w:val="24"/>
              </w:rPr>
              <w:t>Deleted last bullet</w:t>
            </w:r>
          </w:p>
        </w:tc>
      </w:tr>
      <w:tr w:rsidR="0078477F" w:rsidRPr="00A83588" w14:paraId="5143CA69" w14:textId="77777777" w:rsidTr="007E0917">
        <w:tc>
          <w:tcPr>
            <w:tcW w:w="1890" w:type="dxa"/>
          </w:tcPr>
          <w:p w14:paraId="5D5B5ACB" w14:textId="77777777" w:rsidR="0078477F" w:rsidRPr="00A83588" w:rsidRDefault="0078477F" w:rsidP="007E0917">
            <w:pPr>
              <w:rPr>
                <w:rFonts w:cs="Times New Roman"/>
                <w:sz w:val="24"/>
                <w:szCs w:val="24"/>
              </w:rPr>
            </w:pPr>
            <w:r w:rsidRPr="00A83588">
              <w:rPr>
                <w:rFonts w:cs="Times New Roman"/>
                <w:sz w:val="24"/>
                <w:szCs w:val="24"/>
              </w:rPr>
              <w:t>MA.2.FR.1.2</w:t>
            </w:r>
          </w:p>
        </w:tc>
        <w:tc>
          <w:tcPr>
            <w:tcW w:w="2070" w:type="dxa"/>
          </w:tcPr>
          <w:p w14:paraId="14B6F710" w14:textId="77777777" w:rsidR="0078477F" w:rsidRPr="00A83588" w:rsidRDefault="0078477F" w:rsidP="007E0917">
            <w:pPr>
              <w:rPr>
                <w:rFonts w:cs="Times New Roman"/>
                <w:sz w:val="24"/>
                <w:szCs w:val="24"/>
              </w:rPr>
            </w:pPr>
            <w:r w:rsidRPr="00A83588">
              <w:rPr>
                <w:rFonts w:cs="Times New Roman"/>
                <w:sz w:val="24"/>
                <w:szCs w:val="24"/>
              </w:rPr>
              <w:t>Instructional Item</w:t>
            </w:r>
          </w:p>
        </w:tc>
        <w:tc>
          <w:tcPr>
            <w:tcW w:w="3685" w:type="dxa"/>
          </w:tcPr>
          <w:p w14:paraId="4A30E812" w14:textId="77777777" w:rsidR="0078477F" w:rsidRPr="00A83588" w:rsidRDefault="0078477F" w:rsidP="007E0917">
            <w:pPr>
              <w:rPr>
                <w:rFonts w:cs="Times New Roman"/>
                <w:sz w:val="24"/>
                <w:szCs w:val="24"/>
              </w:rPr>
            </w:pPr>
            <w:r w:rsidRPr="00A83588">
              <w:rPr>
                <w:rFonts w:cs="Times New Roman"/>
                <w:sz w:val="24"/>
                <w:szCs w:val="24"/>
              </w:rPr>
              <w:t>Added Item 2</w:t>
            </w:r>
          </w:p>
        </w:tc>
      </w:tr>
      <w:tr w:rsidR="0078477F" w:rsidRPr="00A83588" w14:paraId="2637D4D1" w14:textId="77777777" w:rsidTr="007E0917">
        <w:tc>
          <w:tcPr>
            <w:tcW w:w="1890" w:type="dxa"/>
          </w:tcPr>
          <w:p w14:paraId="30B9101D"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46ABE693"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4BB97E87" w14:textId="77777777" w:rsidR="0078477F" w:rsidRPr="00A83588" w:rsidRDefault="0078477F" w:rsidP="007E0917">
            <w:pPr>
              <w:rPr>
                <w:rFonts w:cs="Times New Roman"/>
                <w:sz w:val="24"/>
                <w:szCs w:val="24"/>
              </w:rPr>
            </w:pPr>
            <w:r w:rsidRPr="00A83588">
              <w:rPr>
                <w:rFonts w:cs="Times New Roman"/>
                <w:sz w:val="24"/>
                <w:szCs w:val="24"/>
              </w:rPr>
              <w:t>Added the term Number line</w:t>
            </w:r>
          </w:p>
        </w:tc>
      </w:tr>
      <w:tr w:rsidR="0078477F" w:rsidRPr="00A83588" w14:paraId="031064D0" w14:textId="77777777" w:rsidTr="007E0917">
        <w:tc>
          <w:tcPr>
            <w:tcW w:w="1890" w:type="dxa"/>
          </w:tcPr>
          <w:p w14:paraId="46EC0C40"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689EC12C"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2D65B197" w14:textId="77777777" w:rsidR="0078477F" w:rsidRPr="00A83588" w:rsidRDefault="0078477F" w:rsidP="007E0917">
            <w:pPr>
              <w:rPr>
                <w:rFonts w:cs="Times New Roman"/>
                <w:sz w:val="24"/>
                <w:szCs w:val="24"/>
              </w:rPr>
            </w:pPr>
            <w:r w:rsidRPr="00A83588">
              <w:rPr>
                <w:rFonts w:cs="Times New Roman"/>
                <w:sz w:val="24"/>
                <w:szCs w:val="24"/>
              </w:rPr>
              <w:t>Added Task 2 using Instructional Item 2</w:t>
            </w:r>
          </w:p>
          <w:p w14:paraId="315ACA51" w14:textId="77777777" w:rsidR="0078477F" w:rsidRPr="00A83588" w:rsidRDefault="0078477F" w:rsidP="007E0917">
            <w:pPr>
              <w:rPr>
                <w:rFonts w:cs="Times New Roman"/>
                <w:sz w:val="24"/>
                <w:szCs w:val="24"/>
              </w:rPr>
            </w:pPr>
          </w:p>
        </w:tc>
      </w:tr>
      <w:tr w:rsidR="0078477F" w:rsidRPr="00A83588" w14:paraId="69B26A77" w14:textId="77777777" w:rsidTr="007E0917">
        <w:tc>
          <w:tcPr>
            <w:tcW w:w="1890" w:type="dxa"/>
          </w:tcPr>
          <w:p w14:paraId="26F83BCF"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1C1B292E" w14:textId="77777777" w:rsidR="0078477F" w:rsidRPr="00A83588" w:rsidRDefault="0078477F" w:rsidP="007E0917">
            <w:pPr>
              <w:rPr>
                <w:rFonts w:cs="Times New Roman"/>
                <w:sz w:val="24"/>
                <w:szCs w:val="24"/>
              </w:rPr>
            </w:pPr>
            <w:r w:rsidRPr="00A83588">
              <w:rPr>
                <w:rFonts w:cs="Times New Roman"/>
                <w:sz w:val="24"/>
                <w:szCs w:val="24"/>
              </w:rPr>
              <w:t xml:space="preserve">Instructional Items </w:t>
            </w:r>
          </w:p>
        </w:tc>
        <w:tc>
          <w:tcPr>
            <w:tcW w:w="3685" w:type="dxa"/>
          </w:tcPr>
          <w:p w14:paraId="59077DEF" w14:textId="77777777" w:rsidR="0078477F" w:rsidRPr="00A83588" w:rsidRDefault="0078477F" w:rsidP="007E0917">
            <w:pPr>
              <w:rPr>
                <w:rFonts w:cs="Times New Roman"/>
                <w:sz w:val="24"/>
                <w:szCs w:val="24"/>
              </w:rPr>
            </w:pPr>
            <w:r w:rsidRPr="00A83588">
              <w:rPr>
                <w:rFonts w:cs="Times New Roman"/>
                <w:sz w:val="24"/>
                <w:szCs w:val="24"/>
              </w:rPr>
              <w:t>Adjusted language on item 1 to create a change unknown word problem</w:t>
            </w:r>
          </w:p>
          <w:p w14:paraId="0F772AD2" w14:textId="77777777" w:rsidR="0078477F" w:rsidRPr="00A83588" w:rsidRDefault="0078477F" w:rsidP="007E0917">
            <w:pPr>
              <w:rPr>
                <w:rFonts w:cs="Times New Roman"/>
                <w:sz w:val="24"/>
                <w:szCs w:val="24"/>
              </w:rPr>
            </w:pPr>
            <w:r w:rsidRPr="00A83588">
              <w:rPr>
                <w:rFonts w:cs="Times New Roman"/>
                <w:sz w:val="24"/>
                <w:szCs w:val="24"/>
              </w:rPr>
              <w:t>Created a new item 2 to include a muti-step word problem</w:t>
            </w:r>
          </w:p>
        </w:tc>
      </w:tr>
      <w:tr w:rsidR="0078477F" w:rsidRPr="00A83588" w14:paraId="0C07A35A" w14:textId="77777777" w:rsidTr="007E0917">
        <w:tc>
          <w:tcPr>
            <w:tcW w:w="1890" w:type="dxa"/>
          </w:tcPr>
          <w:p w14:paraId="7CAB4F90" w14:textId="77777777" w:rsidR="0078477F" w:rsidRPr="00A83588" w:rsidRDefault="0078477F" w:rsidP="007E0917">
            <w:pPr>
              <w:rPr>
                <w:rFonts w:cs="Times New Roman"/>
                <w:sz w:val="24"/>
                <w:szCs w:val="24"/>
              </w:rPr>
            </w:pPr>
            <w:r w:rsidRPr="00A83588">
              <w:rPr>
                <w:rFonts w:cs="Times New Roman"/>
                <w:sz w:val="24"/>
                <w:szCs w:val="24"/>
              </w:rPr>
              <w:lastRenderedPageBreak/>
              <w:t>MA.2.AR.2.1</w:t>
            </w:r>
          </w:p>
        </w:tc>
        <w:tc>
          <w:tcPr>
            <w:tcW w:w="2070" w:type="dxa"/>
          </w:tcPr>
          <w:p w14:paraId="53183C93" w14:textId="77777777" w:rsidR="0078477F" w:rsidRPr="00A83588" w:rsidRDefault="0078477F" w:rsidP="007E0917">
            <w:pPr>
              <w:rPr>
                <w:rFonts w:cs="Times New Roman"/>
                <w:sz w:val="24"/>
                <w:szCs w:val="24"/>
              </w:rPr>
            </w:pPr>
            <w:r w:rsidRPr="00A83588">
              <w:rPr>
                <w:rFonts w:cs="Times New Roman"/>
                <w:sz w:val="24"/>
                <w:szCs w:val="24"/>
              </w:rPr>
              <w:t>Horizontal Align</w:t>
            </w:r>
          </w:p>
        </w:tc>
        <w:tc>
          <w:tcPr>
            <w:tcW w:w="3685" w:type="dxa"/>
          </w:tcPr>
          <w:p w14:paraId="63D8B794" w14:textId="77777777" w:rsidR="0078477F" w:rsidRPr="00A83588" w:rsidRDefault="0078477F" w:rsidP="007E0917">
            <w:pPr>
              <w:rPr>
                <w:rFonts w:cs="Times New Roman"/>
                <w:sz w:val="24"/>
                <w:szCs w:val="24"/>
              </w:rPr>
            </w:pPr>
            <w:r w:rsidRPr="00A83588">
              <w:rPr>
                <w:rFonts w:cs="Times New Roman"/>
                <w:sz w:val="24"/>
                <w:szCs w:val="24"/>
              </w:rPr>
              <w:t>Deleted 2.AR.1.1 and Added 2.NSO.2.3</w:t>
            </w:r>
          </w:p>
        </w:tc>
      </w:tr>
      <w:tr w:rsidR="0078477F" w:rsidRPr="00A83588" w14:paraId="7171F07D" w14:textId="77777777" w:rsidTr="007E0917">
        <w:tc>
          <w:tcPr>
            <w:tcW w:w="1890" w:type="dxa"/>
          </w:tcPr>
          <w:p w14:paraId="1C126D78" w14:textId="77777777" w:rsidR="0078477F" w:rsidRPr="00A83588" w:rsidRDefault="0078477F" w:rsidP="007E0917">
            <w:pPr>
              <w:rPr>
                <w:rFonts w:cs="Times New Roman"/>
                <w:sz w:val="24"/>
                <w:szCs w:val="24"/>
              </w:rPr>
            </w:pPr>
            <w:r w:rsidRPr="00A83588">
              <w:rPr>
                <w:rFonts w:cs="Times New Roman"/>
                <w:sz w:val="24"/>
                <w:szCs w:val="24"/>
              </w:rPr>
              <w:t>MA.2.AR.2.2</w:t>
            </w:r>
          </w:p>
        </w:tc>
        <w:tc>
          <w:tcPr>
            <w:tcW w:w="2070" w:type="dxa"/>
          </w:tcPr>
          <w:p w14:paraId="09FE49CC" w14:textId="77777777" w:rsidR="0078477F" w:rsidRPr="00A83588" w:rsidRDefault="0078477F" w:rsidP="007E0917">
            <w:pPr>
              <w:rPr>
                <w:rFonts w:cs="Times New Roman"/>
                <w:sz w:val="24"/>
                <w:szCs w:val="24"/>
              </w:rPr>
            </w:pPr>
            <w:r w:rsidRPr="00A83588">
              <w:rPr>
                <w:rFonts w:cs="Times New Roman"/>
                <w:sz w:val="24"/>
                <w:szCs w:val="24"/>
              </w:rPr>
              <w:t>Items</w:t>
            </w:r>
          </w:p>
        </w:tc>
        <w:tc>
          <w:tcPr>
            <w:tcW w:w="3685" w:type="dxa"/>
          </w:tcPr>
          <w:p w14:paraId="7B61C93C" w14:textId="77777777" w:rsidR="0078477F" w:rsidRPr="00A83588" w:rsidRDefault="0078477F" w:rsidP="007E0917">
            <w:pPr>
              <w:rPr>
                <w:rFonts w:cs="Times New Roman"/>
                <w:sz w:val="24"/>
                <w:szCs w:val="24"/>
              </w:rPr>
            </w:pPr>
            <w:r w:rsidRPr="00A83588">
              <w:rPr>
                <w:rFonts w:cs="Times New Roman"/>
                <w:sz w:val="24"/>
                <w:szCs w:val="24"/>
              </w:rPr>
              <w:t>Rewrote Item 1</w:t>
            </w:r>
          </w:p>
        </w:tc>
      </w:tr>
      <w:tr w:rsidR="0078477F" w:rsidRPr="00A83588" w14:paraId="50C43E0F" w14:textId="77777777" w:rsidTr="007E0917">
        <w:tc>
          <w:tcPr>
            <w:tcW w:w="1890" w:type="dxa"/>
          </w:tcPr>
          <w:p w14:paraId="3B23E89E" w14:textId="77777777" w:rsidR="0078477F" w:rsidRPr="00A83588" w:rsidRDefault="0078477F" w:rsidP="007E0917">
            <w:pPr>
              <w:rPr>
                <w:rFonts w:cs="Times New Roman"/>
                <w:sz w:val="24"/>
                <w:szCs w:val="24"/>
              </w:rPr>
            </w:pPr>
            <w:r w:rsidRPr="00A83588">
              <w:rPr>
                <w:rFonts w:cs="Times New Roman"/>
                <w:sz w:val="24"/>
                <w:szCs w:val="24"/>
              </w:rPr>
              <w:t>MA.2.M.1.1</w:t>
            </w:r>
          </w:p>
        </w:tc>
        <w:tc>
          <w:tcPr>
            <w:tcW w:w="2070" w:type="dxa"/>
          </w:tcPr>
          <w:p w14:paraId="6B9FBCF4"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A20C863"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sub-bullet and image to 1</w:t>
            </w:r>
            <w:r w:rsidRPr="00A83588">
              <w:rPr>
                <w:rFonts w:cs="Times New Roman"/>
                <w:sz w:val="24"/>
                <w:szCs w:val="24"/>
                <w:vertAlign w:val="superscript"/>
              </w:rPr>
              <w:t>st</w:t>
            </w:r>
            <w:r w:rsidRPr="00A83588">
              <w:rPr>
                <w:rFonts w:cs="Times New Roman"/>
                <w:sz w:val="24"/>
                <w:szCs w:val="24"/>
              </w:rPr>
              <w:t xml:space="preserve"> bullet</w:t>
            </w:r>
          </w:p>
          <w:p w14:paraId="06B45F9A"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with an image (adapted from 2.GR.2.2) and moved bullet 2 to bullet 3</w:t>
            </w:r>
          </w:p>
        </w:tc>
      </w:tr>
      <w:tr w:rsidR="0078477F" w:rsidRPr="00A83588" w14:paraId="685BB4FC" w14:textId="77777777" w:rsidTr="007E0917">
        <w:tc>
          <w:tcPr>
            <w:tcW w:w="1890" w:type="dxa"/>
          </w:tcPr>
          <w:p w14:paraId="138D983F" w14:textId="77777777" w:rsidR="0078477F" w:rsidRPr="00A83588" w:rsidRDefault="0078477F" w:rsidP="007E0917">
            <w:pPr>
              <w:rPr>
                <w:rFonts w:cs="Times New Roman"/>
                <w:sz w:val="24"/>
                <w:szCs w:val="24"/>
              </w:rPr>
            </w:pPr>
            <w:r w:rsidRPr="00A83588">
              <w:rPr>
                <w:rFonts w:cs="Times New Roman"/>
                <w:sz w:val="24"/>
                <w:szCs w:val="24"/>
              </w:rPr>
              <w:t>MA.2.M.1.2</w:t>
            </w:r>
          </w:p>
        </w:tc>
        <w:tc>
          <w:tcPr>
            <w:tcW w:w="2070" w:type="dxa"/>
          </w:tcPr>
          <w:p w14:paraId="3A1677B6"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0AFB5E42"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tc>
      </w:tr>
      <w:tr w:rsidR="0078477F" w:rsidRPr="00A83588" w14:paraId="17F495C8" w14:textId="77777777" w:rsidTr="007E0917">
        <w:tc>
          <w:tcPr>
            <w:tcW w:w="1890" w:type="dxa"/>
          </w:tcPr>
          <w:p w14:paraId="213B0B6E" w14:textId="77777777" w:rsidR="0078477F" w:rsidRPr="00A83588" w:rsidRDefault="0078477F" w:rsidP="007E0917">
            <w:pPr>
              <w:rPr>
                <w:rFonts w:cs="Times New Roman"/>
                <w:sz w:val="24"/>
                <w:szCs w:val="24"/>
              </w:rPr>
            </w:pPr>
            <w:r w:rsidRPr="00A83588">
              <w:rPr>
                <w:rFonts w:cs="Times New Roman"/>
                <w:sz w:val="24"/>
                <w:szCs w:val="24"/>
              </w:rPr>
              <w:t>MA.2.M.1.2</w:t>
            </w:r>
          </w:p>
        </w:tc>
        <w:tc>
          <w:tcPr>
            <w:tcW w:w="2070" w:type="dxa"/>
          </w:tcPr>
          <w:p w14:paraId="7132334E"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DE727F4" w14:textId="77777777" w:rsidR="0078477F" w:rsidRPr="00A83588" w:rsidRDefault="0078477F" w:rsidP="007E0917">
            <w:pPr>
              <w:rPr>
                <w:rFonts w:cs="Times New Roman"/>
                <w:sz w:val="24"/>
                <w:szCs w:val="24"/>
              </w:rPr>
            </w:pPr>
            <w:r w:rsidRPr="00A83588">
              <w:rPr>
                <w:rFonts w:cs="Times New Roman"/>
                <w:sz w:val="24"/>
                <w:szCs w:val="24"/>
              </w:rPr>
              <w:t>Complete rewrite to address misconceptions and added an image</w:t>
            </w:r>
          </w:p>
        </w:tc>
      </w:tr>
      <w:tr w:rsidR="0078477F" w:rsidRPr="00A83588" w14:paraId="268A3298" w14:textId="77777777" w:rsidTr="007E0917">
        <w:tc>
          <w:tcPr>
            <w:tcW w:w="1890" w:type="dxa"/>
          </w:tcPr>
          <w:p w14:paraId="1D22E0D7" w14:textId="77777777" w:rsidR="0078477F" w:rsidRPr="00A83588" w:rsidRDefault="0078477F" w:rsidP="007E0917">
            <w:pPr>
              <w:rPr>
                <w:rFonts w:cs="Times New Roman"/>
                <w:sz w:val="24"/>
                <w:szCs w:val="24"/>
              </w:rPr>
            </w:pPr>
            <w:r w:rsidRPr="00A83588">
              <w:rPr>
                <w:rFonts w:cs="Times New Roman"/>
                <w:sz w:val="24"/>
                <w:szCs w:val="24"/>
              </w:rPr>
              <w:t>MA.2.M.1.3</w:t>
            </w:r>
          </w:p>
        </w:tc>
        <w:tc>
          <w:tcPr>
            <w:tcW w:w="2070" w:type="dxa"/>
          </w:tcPr>
          <w:p w14:paraId="5E186102"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84E7FD0" w14:textId="77777777" w:rsidR="0078477F" w:rsidRPr="00A83588" w:rsidRDefault="0078477F" w:rsidP="007E0917">
            <w:pPr>
              <w:rPr>
                <w:rFonts w:cs="Times New Roman"/>
                <w:sz w:val="24"/>
                <w:szCs w:val="24"/>
              </w:rPr>
            </w:pPr>
            <w:r w:rsidRPr="00A83588">
              <w:rPr>
                <w:rFonts w:cs="Times New Roman"/>
                <w:sz w:val="24"/>
                <w:szCs w:val="24"/>
              </w:rPr>
              <w:t>Removed 2</w:t>
            </w:r>
            <w:r w:rsidRPr="00A83588">
              <w:rPr>
                <w:rFonts w:cs="Times New Roman"/>
                <w:sz w:val="24"/>
                <w:szCs w:val="24"/>
                <w:vertAlign w:val="superscript"/>
              </w:rPr>
              <w:t>nd</w:t>
            </w:r>
            <w:r w:rsidRPr="00A83588">
              <w:rPr>
                <w:rFonts w:cs="Times New Roman"/>
                <w:sz w:val="24"/>
                <w:szCs w:val="24"/>
              </w:rPr>
              <w:t xml:space="preserve"> benchmark that didn’t match benchmark expectations</w:t>
            </w:r>
          </w:p>
        </w:tc>
      </w:tr>
      <w:tr w:rsidR="0078477F" w:rsidRPr="00A83588" w14:paraId="1B3325F9" w14:textId="77777777" w:rsidTr="007E0917">
        <w:tc>
          <w:tcPr>
            <w:tcW w:w="1890" w:type="dxa"/>
          </w:tcPr>
          <w:p w14:paraId="1EC3B781" w14:textId="77777777" w:rsidR="0078477F" w:rsidRPr="00A83588" w:rsidRDefault="0078477F" w:rsidP="007E0917">
            <w:pPr>
              <w:rPr>
                <w:rFonts w:cs="Times New Roman"/>
                <w:sz w:val="24"/>
                <w:szCs w:val="24"/>
              </w:rPr>
            </w:pPr>
            <w:r w:rsidRPr="00A83588">
              <w:rPr>
                <w:rFonts w:cs="Times New Roman"/>
                <w:sz w:val="24"/>
                <w:szCs w:val="24"/>
              </w:rPr>
              <w:t>MA.2.M.2.1</w:t>
            </w:r>
          </w:p>
        </w:tc>
        <w:tc>
          <w:tcPr>
            <w:tcW w:w="2070" w:type="dxa"/>
          </w:tcPr>
          <w:p w14:paraId="556391E0"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67E01930" w14:textId="77777777" w:rsidR="0078477F" w:rsidRPr="00A83588" w:rsidRDefault="0078477F" w:rsidP="007E0917">
            <w:pPr>
              <w:rPr>
                <w:rFonts w:cs="Times New Roman"/>
                <w:sz w:val="24"/>
                <w:szCs w:val="24"/>
              </w:rPr>
            </w:pPr>
            <w:r w:rsidRPr="00A83588">
              <w:rPr>
                <w:rFonts w:cs="Times New Roman"/>
                <w:sz w:val="24"/>
                <w:szCs w:val="24"/>
              </w:rPr>
              <w:t>Reworded 2</w:t>
            </w:r>
            <w:r w:rsidRPr="00A83588">
              <w:rPr>
                <w:rFonts w:cs="Times New Roman"/>
                <w:sz w:val="24"/>
                <w:szCs w:val="24"/>
                <w:vertAlign w:val="superscript"/>
              </w:rPr>
              <w:t>nd</w:t>
            </w:r>
            <w:r w:rsidRPr="00A83588">
              <w:rPr>
                <w:rFonts w:cs="Times New Roman"/>
                <w:sz w:val="24"/>
                <w:szCs w:val="24"/>
              </w:rPr>
              <w:t xml:space="preserve"> bullet for clarity</w:t>
            </w:r>
          </w:p>
        </w:tc>
      </w:tr>
      <w:tr w:rsidR="0078477F" w:rsidRPr="00A83588" w14:paraId="332E29B5" w14:textId="77777777" w:rsidTr="007E0917">
        <w:tc>
          <w:tcPr>
            <w:tcW w:w="1890" w:type="dxa"/>
          </w:tcPr>
          <w:p w14:paraId="14448BA4" w14:textId="77777777" w:rsidR="0078477F" w:rsidRPr="00A83588" w:rsidRDefault="0078477F" w:rsidP="007E0917">
            <w:pPr>
              <w:rPr>
                <w:rFonts w:cs="Times New Roman"/>
                <w:sz w:val="24"/>
                <w:szCs w:val="24"/>
              </w:rPr>
            </w:pPr>
            <w:r w:rsidRPr="00A83588">
              <w:rPr>
                <w:rFonts w:cs="Times New Roman"/>
                <w:sz w:val="24"/>
                <w:szCs w:val="24"/>
              </w:rPr>
              <w:t>MA.2.M.2.1</w:t>
            </w:r>
          </w:p>
        </w:tc>
        <w:tc>
          <w:tcPr>
            <w:tcW w:w="2070" w:type="dxa"/>
          </w:tcPr>
          <w:p w14:paraId="24ADBF50"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38912466" w14:textId="77777777" w:rsidR="0078477F" w:rsidRPr="00A83588" w:rsidRDefault="0078477F" w:rsidP="007E0917">
            <w:pPr>
              <w:rPr>
                <w:rFonts w:cs="Times New Roman"/>
                <w:sz w:val="24"/>
                <w:szCs w:val="24"/>
              </w:rPr>
            </w:pPr>
            <w:r w:rsidRPr="00A83588">
              <w:rPr>
                <w:rFonts w:cs="Times New Roman"/>
                <w:sz w:val="24"/>
                <w:szCs w:val="24"/>
              </w:rPr>
              <w:t>Reworded last sub-bullet and adjusted images for handwriting glitches</w:t>
            </w:r>
          </w:p>
        </w:tc>
      </w:tr>
      <w:tr w:rsidR="0078477F" w:rsidRPr="00A83588" w14:paraId="39B131B6" w14:textId="77777777" w:rsidTr="007E0917">
        <w:tc>
          <w:tcPr>
            <w:tcW w:w="1890" w:type="dxa"/>
          </w:tcPr>
          <w:p w14:paraId="0D02D7A1" w14:textId="77777777" w:rsidR="0078477F" w:rsidRPr="00A83588" w:rsidRDefault="0078477F" w:rsidP="007E0917">
            <w:pPr>
              <w:rPr>
                <w:rFonts w:cs="Times New Roman"/>
                <w:sz w:val="24"/>
                <w:szCs w:val="24"/>
              </w:rPr>
            </w:pPr>
            <w:r w:rsidRPr="00A83588">
              <w:rPr>
                <w:rFonts w:cs="Times New Roman"/>
                <w:sz w:val="24"/>
                <w:szCs w:val="24"/>
              </w:rPr>
              <w:t>MA.2.M.2.2</w:t>
            </w:r>
          </w:p>
        </w:tc>
        <w:tc>
          <w:tcPr>
            <w:tcW w:w="2070" w:type="dxa"/>
          </w:tcPr>
          <w:p w14:paraId="4116EAEB"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273F1263" w14:textId="77777777" w:rsidR="0078477F" w:rsidRPr="00A83588" w:rsidRDefault="0078477F" w:rsidP="007E0917">
            <w:pPr>
              <w:rPr>
                <w:rFonts w:cs="Times New Roman"/>
                <w:sz w:val="24"/>
                <w:szCs w:val="24"/>
              </w:rPr>
            </w:pPr>
            <w:r w:rsidRPr="00A83588">
              <w:rPr>
                <w:rFonts w:cs="Times New Roman"/>
                <w:sz w:val="24"/>
                <w:szCs w:val="24"/>
              </w:rPr>
              <w:t>Changed to match benchmark</w:t>
            </w:r>
          </w:p>
        </w:tc>
      </w:tr>
      <w:tr w:rsidR="0078477F" w:rsidRPr="00A83588" w14:paraId="2D2B8607" w14:textId="77777777" w:rsidTr="007E0917">
        <w:tc>
          <w:tcPr>
            <w:tcW w:w="1890" w:type="dxa"/>
          </w:tcPr>
          <w:p w14:paraId="5DCCF379" w14:textId="77777777" w:rsidR="0078477F" w:rsidRPr="00A83588" w:rsidRDefault="0078477F" w:rsidP="007E0917">
            <w:pPr>
              <w:rPr>
                <w:rFonts w:cs="Times New Roman"/>
                <w:sz w:val="24"/>
                <w:szCs w:val="24"/>
              </w:rPr>
            </w:pPr>
            <w:r w:rsidRPr="00A83588">
              <w:rPr>
                <w:rFonts w:cs="Times New Roman"/>
                <w:sz w:val="24"/>
                <w:szCs w:val="24"/>
              </w:rPr>
              <w:t>MA.2.M.2.2</w:t>
            </w:r>
          </w:p>
        </w:tc>
        <w:tc>
          <w:tcPr>
            <w:tcW w:w="2070" w:type="dxa"/>
          </w:tcPr>
          <w:p w14:paraId="1AA5596D"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546476B9"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tc>
      </w:tr>
      <w:tr w:rsidR="0078477F" w:rsidRPr="00A83588" w14:paraId="09E24661" w14:textId="77777777" w:rsidTr="007E0917">
        <w:tc>
          <w:tcPr>
            <w:tcW w:w="1890" w:type="dxa"/>
          </w:tcPr>
          <w:p w14:paraId="79C186D1" w14:textId="77777777" w:rsidR="0078477F" w:rsidRPr="00A83588" w:rsidRDefault="0078477F" w:rsidP="007E0917">
            <w:pPr>
              <w:rPr>
                <w:rFonts w:cs="Times New Roman"/>
                <w:sz w:val="24"/>
                <w:szCs w:val="24"/>
              </w:rPr>
            </w:pPr>
            <w:r w:rsidRPr="00A83588">
              <w:rPr>
                <w:rFonts w:cs="Times New Roman"/>
                <w:sz w:val="24"/>
                <w:szCs w:val="24"/>
              </w:rPr>
              <w:t>MA.2.M.2.2</w:t>
            </w:r>
          </w:p>
        </w:tc>
        <w:tc>
          <w:tcPr>
            <w:tcW w:w="2070" w:type="dxa"/>
          </w:tcPr>
          <w:p w14:paraId="105DFCAF"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00B389B0"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p w14:paraId="02B5DCB0" w14:textId="77777777" w:rsidR="0078477F" w:rsidRPr="00A83588" w:rsidRDefault="0078477F" w:rsidP="007E0917">
            <w:pPr>
              <w:rPr>
                <w:rFonts w:cs="Times New Roman"/>
                <w:sz w:val="24"/>
                <w:szCs w:val="24"/>
              </w:rPr>
            </w:pPr>
            <w:r w:rsidRPr="00A83588">
              <w:rPr>
                <w:rFonts w:cs="Times New Roman"/>
                <w:sz w:val="24"/>
                <w:szCs w:val="24"/>
              </w:rPr>
              <w:t>Adapted 1</w:t>
            </w:r>
            <w:r w:rsidRPr="00A83588">
              <w:rPr>
                <w:rFonts w:cs="Times New Roman"/>
                <w:sz w:val="24"/>
                <w:szCs w:val="24"/>
                <w:vertAlign w:val="superscript"/>
              </w:rPr>
              <w:t>st</w:t>
            </w:r>
            <w:r w:rsidRPr="00A83588">
              <w:rPr>
                <w:rFonts w:cs="Times New Roman"/>
                <w:sz w:val="24"/>
                <w:szCs w:val="24"/>
              </w:rPr>
              <w:t xml:space="preserve"> bullet and removed sub-bullet</w:t>
            </w:r>
          </w:p>
          <w:p w14:paraId="15E004D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and sub-bullets</w:t>
            </w:r>
          </w:p>
          <w:p w14:paraId="4E25595E"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bullet</w:t>
            </w:r>
          </w:p>
        </w:tc>
      </w:tr>
      <w:tr w:rsidR="0078477F" w:rsidRPr="00A83588" w14:paraId="4AE9D479" w14:textId="77777777" w:rsidTr="007E0917">
        <w:tc>
          <w:tcPr>
            <w:tcW w:w="1890" w:type="dxa"/>
          </w:tcPr>
          <w:p w14:paraId="48B29D27"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743B790"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4BE5D359" w14:textId="77777777" w:rsidR="0078477F" w:rsidRPr="00A83588" w:rsidRDefault="0078477F" w:rsidP="007E0917">
            <w:pPr>
              <w:rPr>
                <w:rFonts w:cs="Times New Roman"/>
                <w:sz w:val="24"/>
                <w:szCs w:val="24"/>
              </w:rPr>
            </w:pPr>
            <w:r w:rsidRPr="00A83588">
              <w:rPr>
                <w:rFonts w:cs="Times New Roman"/>
                <w:sz w:val="24"/>
                <w:szCs w:val="24"/>
              </w:rPr>
              <w:t>Added term: Regular polygon</w:t>
            </w:r>
          </w:p>
        </w:tc>
      </w:tr>
      <w:tr w:rsidR="0078477F" w:rsidRPr="00A83588" w14:paraId="0BB16457" w14:textId="77777777" w:rsidTr="007E0917">
        <w:tc>
          <w:tcPr>
            <w:tcW w:w="1890" w:type="dxa"/>
          </w:tcPr>
          <w:p w14:paraId="07890951"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2F37165C"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6F618828" w14:textId="77777777" w:rsidR="0078477F" w:rsidRPr="00A83588" w:rsidRDefault="0078477F" w:rsidP="007E0917">
            <w:pPr>
              <w:rPr>
                <w:rFonts w:cs="Times New Roman"/>
                <w:sz w:val="24"/>
                <w:szCs w:val="24"/>
              </w:rPr>
            </w:pPr>
            <w:r w:rsidRPr="00A83588">
              <w:rPr>
                <w:rFonts w:cs="Times New Roman"/>
                <w:sz w:val="24"/>
                <w:szCs w:val="24"/>
              </w:rPr>
              <w:t xml:space="preserve">Added a bullet point </w:t>
            </w:r>
          </w:p>
        </w:tc>
      </w:tr>
      <w:tr w:rsidR="0078477F" w:rsidRPr="00A83588" w14:paraId="11303695" w14:textId="77777777" w:rsidTr="007E0917">
        <w:tc>
          <w:tcPr>
            <w:tcW w:w="1890" w:type="dxa"/>
          </w:tcPr>
          <w:p w14:paraId="2F63102F"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670A5DB"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A9780AD" w14:textId="77777777" w:rsidR="0078477F" w:rsidRPr="00A83588" w:rsidRDefault="0078477F" w:rsidP="007E0917">
            <w:pPr>
              <w:rPr>
                <w:rFonts w:cs="Times New Roman"/>
                <w:sz w:val="24"/>
                <w:szCs w:val="24"/>
              </w:rPr>
            </w:pPr>
            <w:r w:rsidRPr="00A83588">
              <w:rPr>
                <w:rFonts w:cs="Times New Roman"/>
                <w:sz w:val="24"/>
                <w:szCs w:val="24"/>
              </w:rPr>
              <w:t>First bullet point – deleted original strategy, added a new one</w:t>
            </w:r>
          </w:p>
        </w:tc>
      </w:tr>
      <w:tr w:rsidR="0078477F" w:rsidRPr="00A83588" w14:paraId="321A0B0C" w14:textId="77777777" w:rsidTr="007E0917">
        <w:tc>
          <w:tcPr>
            <w:tcW w:w="1890" w:type="dxa"/>
          </w:tcPr>
          <w:p w14:paraId="01AA9B6B"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9190E9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150C173" w14:textId="77777777" w:rsidR="0078477F" w:rsidRPr="00A83588" w:rsidRDefault="0078477F" w:rsidP="007E0917">
            <w:pPr>
              <w:rPr>
                <w:rFonts w:cs="Times New Roman"/>
                <w:sz w:val="24"/>
                <w:szCs w:val="24"/>
              </w:rPr>
            </w:pPr>
            <w:r w:rsidRPr="00A83588">
              <w:rPr>
                <w:rFonts w:cs="Times New Roman"/>
                <w:sz w:val="24"/>
                <w:szCs w:val="24"/>
              </w:rPr>
              <w:t>First bullet point has a new picture</w:t>
            </w:r>
          </w:p>
        </w:tc>
      </w:tr>
      <w:tr w:rsidR="0078477F" w:rsidRPr="00A83588" w14:paraId="48AE7000" w14:textId="77777777" w:rsidTr="007E0917">
        <w:tc>
          <w:tcPr>
            <w:tcW w:w="1890" w:type="dxa"/>
          </w:tcPr>
          <w:p w14:paraId="2C269162"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5EA41968"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586F80D6" w14:textId="77777777" w:rsidR="0078477F" w:rsidRPr="00A83588" w:rsidRDefault="0078477F" w:rsidP="007E0917">
            <w:pPr>
              <w:rPr>
                <w:rFonts w:cs="Times New Roman"/>
                <w:sz w:val="24"/>
                <w:szCs w:val="24"/>
              </w:rPr>
            </w:pPr>
            <w:r w:rsidRPr="00A83588">
              <w:rPr>
                <w:rFonts w:cs="Times New Roman"/>
                <w:sz w:val="24"/>
                <w:szCs w:val="24"/>
              </w:rPr>
              <w:t>2</w:t>
            </w:r>
            <w:r w:rsidRPr="00A83588">
              <w:rPr>
                <w:rFonts w:cs="Times New Roman"/>
                <w:sz w:val="24"/>
                <w:szCs w:val="24"/>
                <w:vertAlign w:val="superscript"/>
              </w:rPr>
              <w:t>nd</w:t>
            </w:r>
            <w:r w:rsidRPr="00A83588">
              <w:rPr>
                <w:rFonts w:cs="Times New Roman"/>
                <w:sz w:val="24"/>
                <w:szCs w:val="24"/>
              </w:rPr>
              <w:t xml:space="preserve"> bullet point – reworked the strategy, developing it further</w:t>
            </w:r>
          </w:p>
        </w:tc>
      </w:tr>
      <w:tr w:rsidR="0078477F" w:rsidRPr="00A83588" w14:paraId="6034B91D" w14:textId="77777777" w:rsidTr="007E0917">
        <w:tc>
          <w:tcPr>
            <w:tcW w:w="1890" w:type="dxa"/>
          </w:tcPr>
          <w:p w14:paraId="670B9D2B"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43996D69" w14:textId="77777777" w:rsidR="0078477F" w:rsidRPr="00A83588" w:rsidRDefault="0078477F" w:rsidP="007E0917">
            <w:pPr>
              <w:rPr>
                <w:rFonts w:cs="Times New Roman"/>
                <w:sz w:val="24"/>
                <w:szCs w:val="24"/>
              </w:rPr>
            </w:pPr>
            <w:r w:rsidRPr="00A83588">
              <w:rPr>
                <w:rFonts w:cs="Times New Roman"/>
                <w:sz w:val="24"/>
                <w:szCs w:val="24"/>
              </w:rPr>
              <w:t>Enrichment Task</w:t>
            </w:r>
          </w:p>
        </w:tc>
        <w:tc>
          <w:tcPr>
            <w:tcW w:w="3685" w:type="dxa"/>
          </w:tcPr>
          <w:p w14:paraId="70073979" w14:textId="77777777" w:rsidR="0078477F" w:rsidRPr="00A83588" w:rsidRDefault="0078477F" w:rsidP="007E0917">
            <w:pPr>
              <w:rPr>
                <w:rFonts w:cs="Times New Roman"/>
                <w:sz w:val="24"/>
                <w:szCs w:val="24"/>
              </w:rPr>
            </w:pPr>
            <w:r w:rsidRPr="00A83588">
              <w:rPr>
                <w:rFonts w:cs="Times New Roman"/>
                <w:sz w:val="24"/>
                <w:szCs w:val="24"/>
              </w:rPr>
              <w:t>Modified the tasks to be more open ended</w:t>
            </w:r>
          </w:p>
        </w:tc>
      </w:tr>
      <w:tr w:rsidR="0078477F" w:rsidRPr="00A83588" w14:paraId="6450BBAF" w14:textId="77777777" w:rsidTr="007E0917">
        <w:tc>
          <w:tcPr>
            <w:tcW w:w="1890" w:type="dxa"/>
          </w:tcPr>
          <w:p w14:paraId="61AE6593"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7A7BA2A6"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741BA9DF" w14:textId="77777777" w:rsidR="0078477F" w:rsidRPr="00A83588" w:rsidRDefault="0078477F" w:rsidP="007E0917">
            <w:pPr>
              <w:rPr>
                <w:rFonts w:cs="Times New Roman"/>
                <w:sz w:val="24"/>
                <w:szCs w:val="24"/>
              </w:rPr>
            </w:pPr>
            <w:r w:rsidRPr="00A83588">
              <w:rPr>
                <w:rFonts w:cs="Times New Roman"/>
                <w:sz w:val="24"/>
                <w:szCs w:val="24"/>
              </w:rPr>
              <w:t>Alphabetized terms and added term: regular polygon</w:t>
            </w:r>
          </w:p>
        </w:tc>
      </w:tr>
      <w:tr w:rsidR="0078477F" w:rsidRPr="00A83588" w14:paraId="3F9A39B3" w14:textId="77777777" w:rsidTr="007E0917">
        <w:tc>
          <w:tcPr>
            <w:tcW w:w="1890" w:type="dxa"/>
          </w:tcPr>
          <w:p w14:paraId="083D032B" w14:textId="77777777" w:rsidR="0078477F" w:rsidRPr="00A83588" w:rsidRDefault="0078477F" w:rsidP="007E0917">
            <w:pPr>
              <w:rPr>
                <w:rFonts w:cs="Times New Roman"/>
                <w:sz w:val="24"/>
                <w:szCs w:val="24"/>
              </w:rPr>
            </w:pPr>
            <w:r w:rsidRPr="00A83588">
              <w:rPr>
                <w:rFonts w:cs="Times New Roman"/>
                <w:sz w:val="24"/>
                <w:szCs w:val="24"/>
              </w:rPr>
              <w:t>MA.2.GR.1.2</w:t>
            </w:r>
          </w:p>
        </w:tc>
        <w:tc>
          <w:tcPr>
            <w:tcW w:w="2070" w:type="dxa"/>
          </w:tcPr>
          <w:p w14:paraId="27AF2CE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0659D703" w14:textId="77777777" w:rsidR="0078477F" w:rsidRPr="00A83588" w:rsidRDefault="0078477F" w:rsidP="007E0917">
            <w:pPr>
              <w:rPr>
                <w:rFonts w:cs="Times New Roman"/>
                <w:sz w:val="24"/>
                <w:szCs w:val="24"/>
              </w:rPr>
            </w:pPr>
            <w:r w:rsidRPr="00A83588">
              <w:rPr>
                <w:rFonts w:cs="Times New Roman"/>
                <w:sz w:val="24"/>
                <w:szCs w:val="24"/>
              </w:rPr>
              <w:t>Added a new first bullet and developed the following bullet points more fully</w:t>
            </w:r>
          </w:p>
        </w:tc>
      </w:tr>
      <w:tr w:rsidR="0078477F" w:rsidRPr="00A83588" w14:paraId="784CD754" w14:textId="77777777" w:rsidTr="007E0917">
        <w:tc>
          <w:tcPr>
            <w:tcW w:w="1890" w:type="dxa"/>
          </w:tcPr>
          <w:p w14:paraId="1AA456EE" w14:textId="77777777" w:rsidR="0078477F" w:rsidRPr="00A83588" w:rsidRDefault="0078477F" w:rsidP="007E0917">
            <w:pPr>
              <w:rPr>
                <w:rFonts w:cs="Times New Roman"/>
                <w:sz w:val="24"/>
                <w:szCs w:val="24"/>
              </w:rPr>
            </w:pPr>
            <w:r w:rsidRPr="00A83588">
              <w:rPr>
                <w:rFonts w:cs="Times New Roman"/>
                <w:sz w:val="24"/>
                <w:szCs w:val="24"/>
              </w:rPr>
              <w:t>MA.2.GR.1.3</w:t>
            </w:r>
          </w:p>
        </w:tc>
        <w:tc>
          <w:tcPr>
            <w:tcW w:w="2070" w:type="dxa"/>
          </w:tcPr>
          <w:p w14:paraId="2DA7A634"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139FE625" w14:textId="77777777" w:rsidR="0078477F" w:rsidRPr="00A83588" w:rsidRDefault="0078477F" w:rsidP="007E0917">
            <w:pPr>
              <w:rPr>
                <w:rFonts w:cs="Times New Roman"/>
                <w:sz w:val="24"/>
                <w:szCs w:val="24"/>
              </w:rPr>
            </w:pPr>
            <w:r w:rsidRPr="00A83588">
              <w:rPr>
                <w:rFonts w:cs="Times New Roman"/>
                <w:sz w:val="24"/>
                <w:szCs w:val="24"/>
              </w:rPr>
              <w:t>Removed a bullet</w:t>
            </w:r>
          </w:p>
        </w:tc>
      </w:tr>
      <w:tr w:rsidR="0078477F" w:rsidRPr="00A83588" w14:paraId="5FF581BC" w14:textId="77777777" w:rsidTr="007E0917">
        <w:tc>
          <w:tcPr>
            <w:tcW w:w="1890" w:type="dxa"/>
          </w:tcPr>
          <w:p w14:paraId="36EDB311" w14:textId="77777777" w:rsidR="0078477F" w:rsidRPr="00A83588" w:rsidRDefault="0078477F" w:rsidP="007E0917">
            <w:pPr>
              <w:rPr>
                <w:rFonts w:cs="Times New Roman"/>
                <w:sz w:val="24"/>
                <w:szCs w:val="24"/>
              </w:rPr>
            </w:pPr>
            <w:r w:rsidRPr="00A83588">
              <w:rPr>
                <w:rFonts w:cs="Times New Roman"/>
                <w:sz w:val="24"/>
                <w:szCs w:val="24"/>
              </w:rPr>
              <w:t>MA.2.GR.2.2</w:t>
            </w:r>
          </w:p>
        </w:tc>
        <w:tc>
          <w:tcPr>
            <w:tcW w:w="2070" w:type="dxa"/>
          </w:tcPr>
          <w:p w14:paraId="57FB6F43"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63E8403E" w14:textId="77777777" w:rsidR="0078477F" w:rsidRPr="00A83588" w:rsidRDefault="0078477F" w:rsidP="007E0917">
            <w:pPr>
              <w:rPr>
                <w:rFonts w:cs="Times New Roman"/>
                <w:sz w:val="24"/>
                <w:szCs w:val="24"/>
              </w:rPr>
            </w:pPr>
            <w:r w:rsidRPr="00A83588">
              <w:rPr>
                <w:rFonts w:cs="Times New Roman"/>
                <w:sz w:val="24"/>
                <w:szCs w:val="24"/>
              </w:rPr>
              <w:t>Added 2 terms: Commutative property of addition and Associative property of addition</w:t>
            </w:r>
          </w:p>
        </w:tc>
      </w:tr>
      <w:tr w:rsidR="0078477F" w:rsidRPr="00A83588" w14:paraId="4B767245" w14:textId="77777777" w:rsidTr="007E0917">
        <w:tc>
          <w:tcPr>
            <w:tcW w:w="1890" w:type="dxa"/>
          </w:tcPr>
          <w:p w14:paraId="687EE2C2" w14:textId="77777777" w:rsidR="0078477F" w:rsidRPr="00A83588" w:rsidRDefault="0078477F" w:rsidP="007E0917">
            <w:pPr>
              <w:rPr>
                <w:rFonts w:cs="Times New Roman"/>
                <w:sz w:val="24"/>
                <w:szCs w:val="24"/>
              </w:rPr>
            </w:pPr>
            <w:r w:rsidRPr="00A83588">
              <w:rPr>
                <w:rFonts w:cs="Times New Roman"/>
                <w:sz w:val="24"/>
                <w:szCs w:val="24"/>
              </w:rPr>
              <w:lastRenderedPageBreak/>
              <w:t>MA.2.GR.2.2</w:t>
            </w:r>
          </w:p>
        </w:tc>
        <w:tc>
          <w:tcPr>
            <w:tcW w:w="2070" w:type="dxa"/>
          </w:tcPr>
          <w:p w14:paraId="66CE2808"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0DE2A8E8" w14:textId="77777777" w:rsidR="0078477F" w:rsidRPr="00A83588" w:rsidRDefault="0078477F" w:rsidP="007E0917">
            <w:pPr>
              <w:rPr>
                <w:rFonts w:cs="Times New Roman"/>
                <w:sz w:val="24"/>
                <w:szCs w:val="24"/>
              </w:rPr>
            </w:pPr>
            <w:r w:rsidRPr="00A83588">
              <w:rPr>
                <w:rFonts w:cs="Times New Roman"/>
                <w:sz w:val="24"/>
                <w:szCs w:val="24"/>
              </w:rPr>
              <w:t>Deleted two, added two to replace</w:t>
            </w:r>
          </w:p>
        </w:tc>
      </w:tr>
      <w:tr w:rsidR="0078477F" w:rsidRPr="00A83588" w14:paraId="3F68E642" w14:textId="77777777" w:rsidTr="007E0917">
        <w:tc>
          <w:tcPr>
            <w:tcW w:w="1890" w:type="dxa"/>
          </w:tcPr>
          <w:p w14:paraId="1A0A9E6E" w14:textId="77777777" w:rsidR="0078477F" w:rsidRPr="00A83588" w:rsidRDefault="0078477F" w:rsidP="007E0917">
            <w:pPr>
              <w:rPr>
                <w:rFonts w:cs="Times New Roman"/>
                <w:sz w:val="24"/>
                <w:szCs w:val="24"/>
              </w:rPr>
            </w:pPr>
            <w:r w:rsidRPr="00A83588">
              <w:rPr>
                <w:rFonts w:cs="Times New Roman"/>
                <w:sz w:val="24"/>
                <w:szCs w:val="24"/>
              </w:rPr>
              <w:t>MA.2.GR.2.2</w:t>
            </w:r>
          </w:p>
        </w:tc>
        <w:tc>
          <w:tcPr>
            <w:tcW w:w="2070" w:type="dxa"/>
          </w:tcPr>
          <w:p w14:paraId="246CA1E0"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768AE5E3" w14:textId="77777777" w:rsidR="0078477F" w:rsidRPr="00A83588" w:rsidRDefault="0078477F" w:rsidP="007E0917">
            <w:pPr>
              <w:rPr>
                <w:rFonts w:cs="Times New Roman"/>
                <w:sz w:val="24"/>
                <w:szCs w:val="24"/>
              </w:rPr>
            </w:pPr>
            <w:r w:rsidRPr="00A83588">
              <w:rPr>
                <w:rFonts w:cs="Times New Roman"/>
                <w:sz w:val="24"/>
                <w:szCs w:val="24"/>
              </w:rPr>
              <w:t>Deleted 4 of the 6 strategies and then rewrote the remaining 2 strategies to meet the benchmark and address the misconceptions (added 2 new ones)</w:t>
            </w:r>
          </w:p>
          <w:p w14:paraId="49A23BA9" w14:textId="77777777" w:rsidR="0078477F" w:rsidRPr="00A83588" w:rsidRDefault="0078477F" w:rsidP="007E0917">
            <w:pPr>
              <w:rPr>
                <w:rFonts w:cs="Times New Roman"/>
                <w:sz w:val="24"/>
                <w:szCs w:val="24"/>
              </w:rPr>
            </w:pPr>
          </w:p>
          <w:p w14:paraId="6FD7A885" w14:textId="77777777" w:rsidR="0078477F" w:rsidRPr="00A83588" w:rsidRDefault="0078477F" w:rsidP="007E0917">
            <w:pPr>
              <w:rPr>
                <w:rFonts w:cs="Times New Roman"/>
                <w:sz w:val="24"/>
                <w:szCs w:val="24"/>
              </w:rPr>
            </w:pPr>
            <w:r w:rsidRPr="00A83588">
              <w:rPr>
                <w:rFonts w:cs="Times New Roman"/>
                <w:sz w:val="24"/>
                <w:szCs w:val="24"/>
              </w:rPr>
              <w:t>Also added a picture to help describe the work.</w:t>
            </w:r>
          </w:p>
        </w:tc>
      </w:tr>
      <w:tr w:rsidR="0078477F" w:rsidRPr="00A83588" w14:paraId="1397259E" w14:textId="77777777" w:rsidTr="007E0917">
        <w:tc>
          <w:tcPr>
            <w:tcW w:w="1890" w:type="dxa"/>
          </w:tcPr>
          <w:p w14:paraId="36565A34" w14:textId="77777777" w:rsidR="0078477F" w:rsidRPr="00A83588" w:rsidRDefault="0078477F" w:rsidP="007E0917">
            <w:pPr>
              <w:rPr>
                <w:rFonts w:cs="Times New Roman"/>
                <w:sz w:val="24"/>
                <w:szCs w:val="24"/>
              </w:rPr>
            </w:pPr>
            <w:r w:rsidRPr="00A83588">
              <w:rPr>
                <w:rFonts w:cs="Times New Roman"/>
                <w:sz w:val="24"/>
                <w:szCs w:val="24"/>
              </w:rPr>
              <w:t>MA.2.DP.1.1</w:t>
            </w:r>
          </w:p>
        </w:tc>
        <w:tc>
          <w:tcPr>
            <w:tcW w:w="2070" w:type="dxa"/>
          </w:tcPr>
          <w:p w14:paraId="29CF49C5"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104DCBFB" w14:textId="77777777" w:rsidR="0078477F" w:rsidRPr="00A83588" w:rsidRDefault="0078477F" w:rsidP="007E0917">
            <w:pPr>
              <w:rPr>
                <w:rFonts w:cs="Times New Roman"/>
                <w:sz w:val="24"/>
                <w:szCs w:val="24"/>
              </w:rPr>
            </w:pPr>
            <w:r w:rsidRPr="00A83588">
              <w:rPr>
                <w:rFonts w:cs="Times New Roman"/>
                <w:sz w:val="24"/>
                <w:szCs w:val="24"/>
              </w:rPr>
              <w:t>Modified layout and question 3</w:t>
            </w:r>
          </w:p>
        </w:tc>
      </w:tr>
      <w:tr w:rsidR="0078477F" w:rsidRPr="00A83588" w14:paraId="1DAB95DD" w14:textId="77777777" w:rsidTr="007E0917">
        <w:tc>
          <w:tcPr>
            <w:tcW w:w="1890" w:type="dxa"/>
          </w:tcPr>
          <w:p w14:paraId="288AD22D" w14:textId="77777777" w:rsidR="0078477F" w:rsidRPr="00A83588" w:rsidRDefault="0078477F" w:rsidP="007E0917">
            <w:pPr>
              <w:rPr>
                <w:rFonts w:cs="Times New Roman"/>
                <w:sz w:val="24"/>
                <w:szCs w:val="24"/>
              </w:rPr>
            </w:pPr>
            <w:r w:rsidRPr="00A83588">
              <w:rPr>
                <w:rFonts w:cs="Times New Roman"/>
                <w:sz w:val="24"/>
                <w:szCs w:val="24"/>
              </w:rPr>
              <w:t>MA.2.DP.1.1</w:t>
            </w:r>
          </w:p>
        </w:tc>
        <w:tc>
          <w:tcPr>
            <w:tcW w:w="2070" w:type="dxa"/>
          </w:tcPr>
          <w:p w14:paraId="70ADCF87" w14:textId="77777777" w:rsidR="0078477F" w:rsidRPr="00A83588" w:rsidRDefault="0078477F" w:rsidP="007E0917">
            <w:pPr>
              <w:rPr>
                <w:rFonts w:cs="Times New Roman"/>
                <w:sz w:val="24"/>
                <w:szCs w:val="24"/>
              </w:rPr>
            </w:pPr>
            <w:r w:rsidRPr="00A83588">
              <w:rPr>
                <w:rFonts w:cs="Times New Roman"/>
                <w:sz w:val="24"/>
                <w:szCs w:val="24"/>
              </w:rPr>
              <w:t>Task 1</w:t>
            </w:r>
          </w:p>
        </w:tc>
        <w:tc>
          <w:tcPr>
            <w:tcW w:w="3685" w:type="dxa"/>
          </w:tcPr>
          <w:p w14:paraId="56FF5D4F" w14:textId="77777777" w:rsidR="0078477F" w:rsidRPr="00A83588" w:rsidRDefault="0078477F" w:rsidP="007E0917">
            <w:pPr>
              <w:rPr>
                <w:rFonts w:cs="Times New Roman"/>
                <w:sz w:val="24"/>
                <w:szCs w:val="24"/>
              </w:rPr>
            </w:pPr>
            <w:r w:rsidRPr="00A83588">
              <w:rPr>
                <w:rFonts w:cs="Times New Roman"/>
                <w:sz w:val="24"/>
                <w:szCs w:val="24"/>
              </w:rPr>
              <w:t xml:space="preserve">Adapted Task 1 </w:t>
            </w:r>
          </w:p>
        </w:tc>
      </w:tr>
      <w:tr w:rsidR="0078477F" w:rsidRPr="00A83588" w14:paraId="06F70FFF" w14:textId="77777777" w:rsidTr="007E0917">
        <w:tc>
          <w:tcPr>
            <w:tcW w:w="1890" w:type="dxa"/>
          </w:tcPr>
          <w:p w14:paraId="5AA103EB" w14:textId="77777777" w:rsidR="0078477F" w:rsidRPr="00A83588" w:rsidRDefault="0078477F" w:rsidP="007E0917">
            <w:pPr>
              <w:rPr>
                <w:rFonts w:cs="Times New Roman"/>
                <w:sz w:val="24"/>
                <w:szCs w:val="24"/>
              </w:rPr>
            </w:pPr>
            <w:r w:rsidRPr="00A83588">
              <w:rPr>
                <w:rFonts w:cs="Times New Roman"/>
                <w:sz w:val="24"/>
                <w:szCs w:val="24"/>
              </w:rPr>
              <w:t>MA.2.DP.1.2</w:t>
            </w:r>
          </w:p>
        </w:tc>
        <w:tc>
          <w:tcPr>
            <w:tcW w:w="2070" w:type="dxa"/>
          </w:tcPr>
          <w:p w14:paraId="6E2036E5"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64E6D7F0" w14:textId="77777777" w:rsidR="0078477F" w:rsidRPr="00A83588" w:rsidRDefault="0078477F" w:rsidP="007E0917">
            <w:pPr>
              <w:rPr>
                <w:rFonts w:cs="Times New Roman"/>
                <w:sz w:val="24"/>
                <w:szCs w:val="24"/>
              </w:rPr>
            </w:pPr>
            <w:r w:rsidRPr="00A83588">
              <w:rPr>
                <w:rFonts w:cs="Times New Roman"/>
                <w:sz w:val="24"/>
                <w:szCs w:val="24"/>
              </w:rPr>
              <w:t>Changed to skip counting 5s or 10s</w:t>
            </w:r>
          </w:p>
        </w:tc>
      </w:tr>
      <w:tr w:rsidR="0078477F" w:rsidRPr="00A83588" w14:paraId="42D5A288" w14:textId="77777777" w:rsidTr="007E0917">
        <w:tc>
          <w:tcPr>
            <w:tcW w:w="1890" w:type="dxa"/>
          </w:tcPr>
          <w:p w14:paraId="4F2D5C23" w14:textId="77777777" w:rsidR="0078477F" w:rsidRPr="00A83588" w:rsidRDefault="0078477F" w:rsidP="007E0917">
            <w:pPr>
              <w:rPr>
                <w:rFonts w:cs="Times New Roman"/>
                <w:sz w:val="24"/>
                <w:szCs w:val="24"/>
              </w:rPr>
            </w:pPr>
            <w:r w:rsidRPr="00A83588">
              <w:rPr>
                <w:rFonts w:cs="Times New Roman"/>
                <w:sz w:val="24"/>
                <w:szCs w:val="24"/>
              </w:rPr>
              <w:t>MA.2.DP.1.2</w:t>
            </w:r>
          </w:p>
        </w:tc>
        <w:tc>
          <w:tcPr>
            <w:tcW w:w="2070" w:type="dxa"/>
          </w:tcPr>
          <w:p w14:paraId="1A3494E4" w14:textId="77777777" w:rsidR="0078477F" w:rsidRPr="00A83588" w:rsidRDefault="0078477F" w:rsidP="007E0917">
            <w:pPr>
              <w:rPr>
                <w:rFonts w:cs="Times New Roman"/>
                <w:sz w:val="24"/>
                <w:szCs w:val="24"/>
              </w:rPr>
            </w:pPr>
            <w:r w:rsidRPr="00A83588">
              <w:rPr>
                <w:rFonts w:cs="Times New Roman"/>
                <w:sz w:val="24"/>
                <w:szCs w:val="24"/>
              </w:rPr>
              <w:t>Task 1</w:t>
            </w:r>
          </w:p>
        </w:tc>
        <w:tc>
          <w:tcPr>
            <w:tcW w:w="3685" w:type="dxa"/>
          </w:tcPr>
          <w:p w14:paraId="6E40B110" w14:textId="77777777" w:rsidR="0078477F" w:rsidRPr="00A83588" w:rsidRDefault="0078477F" w:rsidP="007E0917">
            <w:pPr>
              <w:rPr>
                <w:rFonts w:cs="Times New Roman"/>
                <w:sz w:val="24"/>
                <w:szCs w:val="24"/>
              </w:rPr>
            </w:pPr>
            <w:r w:rsidRPr="00A83588">
              <w:rPr>
                <w:rFonts w:cs="Times New Roman"/>
                <w:sz w:val="24"/>
                <w:szCs w:val="24"/>
              </w:rPr>
              <w:t>Added an Enrichment task to address half of a picture in pictograph</w:t>
            </w:r>
          </w:p>
        </w:tc>
      </w:tr>
    </w:tbl>
    <w:p w14:paraId="7F150763" w14:textId="77777777" w:rsidR="00B403A5" w:rsidRPr="0078477F" w:rsidRDefault="00B403A5" w:rsidP="00293262">
      <w:pPr>
        <w:pStyle w:val="Style4"/>
        <w:rPr>
          <w:i w:val="0"/>
          <w:iCs/>
        </w:rPr>
      </w:pPr>
    </w:p>
    <w:p w14:paraId="1DC0F370" w14:textId="77777777" w:rsidR="00B403A5" w:rsidRDefault="00B403A5" w:rsidP="00293262">
      <w:pPr>
        <w:pStyle w:val="Style4"/>
      </w:pPr>
    </w:p>
    <w:sectPr w:rsidR="00B403A5" w:rsidSect="00255B23">
      <w:headerReference w:type="default" r:id="rId120"/>
      <w:footerReference w:type="default" r:id="rId121"/>
      <w:headerReference w:type="first" r:id="rId122"/>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D464" w14:textId="77777777" w:rsidR="009F457E" w:rsidRDefault="009F457E" w:rsidP="0005462B">
      <w:pPr>
        <w:spacing w:after="0" w:line="240" w:lineRule="auto"/>
      </w:pPr>
      <w:r>
        <w:separator/>
      </w:r>
    </w:p>
    <w:p w14:paraId="63F4B873" w14:textId="77777777" w:rsidR="009F457E" w:rsidRDefault="009F457E"/>
  </w:endnote>
  <w:endnote w:type="continuationSeparator" w:id="0">
    <w:p w14:paraId="5B7474D6" w14:textId="77777777" w:rsidR="009F457E" w:rsidRDefault="009F457E" w:rsidP="0005462B">
      <w:pPr>
        <w:spacing w:after="0" w:line="240" w:lineRule="auto"/>
      </w:pPr>
      <w:r>
        <w:continuationSeparator/>
      </w:r>
    </w:p>
    <w:p w14:paraId="1DB31B33" w14:textId="77777777" w:rsidR="009F457E" w:rsidRDefault="009F457E"/>
  </w:endnote>
  <w:endnote w:type="continuationNotice" w:id="1">
    <w:p w14:paraId="27B9E6EB" w14:textId="77777777" w:rsidR="009F457E" w:rsidRDefault="009F45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3E20B" w14:textId="77777777" w:rsidR="009F457E" w:rsidRDefault="009F457E" w:rsidP="0005462B">
      <w:pPr>
        <w:spacing w:after="0" w:line="240" w:lineRule="auto"/>
      </w:pPr>
      <w:bookmarkStart w:id="0" w:name="_Hlk149197961"/>
      <w:bookmarkEnd w:id="0"/>
      <w:r>
        <w:separator/>
      </w:r>
    </w:p>
    <w:p w14:paraId="7A139556" w14:textId="77777777" w:rsidR="009F457E" w:rsidRDefault="009F457E"/>
  </w:footnote>
  <w:footnote w:type="continuationSeparator" w:id="0">
    <w:p w14:paraId="43F4829B" w14:textId="77777777" w:rsidR="009F457E" w:rsidRDefault="009F457E" w:rsidP="0005462B">
      <w:pPr>
        <w:spacing w:after="0" w:line="240" w:lineRule="auto"/>
      </w:pPr>
      <w:r>
        <w:continuationSeparator/>
      </w:r>
    </w:p>
    <w:p w14:paraId="1643605C" w14:textId="77777777" w:rsidR="009F457E" w:rsidRDefault="009F457E"/>
  </w:footnote>
  <w:footnote w:type="continuationNotice" w:id="1">
    <w:p w14:paraId="3A8F7A24" w14:textId="77777777" w:rsidR="009F457E" w:rsidRDefault="009F45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5132D727" w:rsidR="00CB4D62" w:rsidRPr="007A0C38" w:rsidRDefault="007A0C38">
    <w:pPr>
      <w:pStyle w:val="Header"/>
      <w:rPr>
        <w:rFonts w:cs="Times New Roman"/>
      </w:rPr>
    </w:pPr>
    <w:r>
      <w:rPr>
        <w:rFonts w:cs="Times New Roman"/>
      </w:rPr>
      <w:t>Grade 2</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E61"/>
    <w:multiLevelType w:val="hybridMultilevel"/>
    <w:tmpl w:val="3176E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071A3"/>
    <w:multiLevelType w:val="hybridMultilevel"/>
    <w:tmpl w:val="7BEEC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34260"/>
    <w:multiLevelType w:val="hybridMultilevel"/>
    <w:tmpl w:val="2F2870EC"/>
    <w:lvl w:ilvl="0" w:tplc="AFE8FA6C">
      <w:start w:val="1"/>
      <w:numFmt w:val="bullet"/>
      <w:lvlText w:val="·"/>
      <w:lvlJc w:val="left"/>
      <w:pPr>
        <w:ind w:left="720" w:hanging="360"/>
      </w:pPr>
      <w:rPr>
        <w:rFonts w:ascii="Symbol" w:hAnsi="Symbol" w:hint="default"/>
      </w:rPr>
    </w:lvl>
    <w:lvl w:ilvl="1" w:tplc="BB08960A">
      <w:start w:val="1"/>
      <w:numFmt w:val="bullet"/>
      <w:lvlText w:val="o"/>
      <w:lvlJc w:val="left"/>
      <w:pPr>
        <w:ind w:left="1440" w:hanging="360"/>
      </w:pPr>
      <w:rPr>
        <w:rFonts w:ascii="Courier New" w:hAnsi="Courier New" w:hint="default"/>
      </w:rPr>
    </w:lvl>
    <w:lvl w:ilvl="2" w:tplc="893E81F4">
      <w:start w:val="1"/>
      <w:numFmt w:val="bullet"/>
      <w:lvlText w:val=""/>
      <w:lvlJc w:val="left"/>
      <w:pPr>
        <w:ind w:left="2160" w:hanging="360"/>
      </w:pPr>
      <w:rPr>
        <w:rFonts w:ascii="Wingdings" w:hAnsi="Wingdings" w:hint="default"/>
      </w:rPr>
    </w:lvl>
    <w:lvl w:ilvl="3" w:tplc="0C3A6010">
      <w:start w:val="1"/>
      <w:numFmt w:val="bullet"/>
      <w:lvlText w:val=""/>
      <w:lvlJc w:val="left"/>
      <w:pPr>
        <w:ind w:left="2880" w:hanging="360"/>
      </w:pPr>
      <w:rPr>
        <w:rFonts w:ascii="Symbol" w:hAnsi="Symbol" w:hint="default"/>
      </w:rPr>
    </w:lvl>
    <w:lvl w:ilvl="4" w:tplc="98CC5EC0">
      <w:start w:val="1"/>
      <w:numFmt w:val="bullet"/>
      <w:lvlText w:val="o"/>
      <w:lvlJc w:val="left"/>
      <w:pPr>
        <w:ind w:left="3600" w:hanging="360"/>
      </w:pPr>
      <w:rPr>
        <w:rFonts w:ascii="Courier New" w:hAnsi="Courier New" w:hint="default"/>
      </w:rPr>
    </w:lvl>
    <w:lvl w:ilvl="5" w:tplc="76BA4E84">
      <w:start w:val="1"/>
      <w:numFmt w:val="bullet"/>
      <w:lvlText w:val=""/>
      <w:lvlJc w:val="left"/>
      <w:pPr>
        <w:ind w:left="4320" w:hanging="360"/>
      </w:pPr>
      <w:rPr>
        <w:rFonts w:ascii="Wingdings" w:hAnsi="Wingdings" w:hint="default"/>
      </w:rPr>
    </w:lvl>
    <w:lvl w:ilvl="6" w:tplc="8C24C22C">
      <w:start w:val="1"/>
      <w:numFmt w:val="bullet"/>
      <w:lvlText w:val=""/>
      <w:lvlJc w:val="left"/>
      <w:pPr>
        <w:ind w:left="5040" w:hanging="360"/>
      </w:pPr>
      <w:rPr>
        <w:rFonts w:ascii="Symbol" w:hAnsi="Symbol" w:hint="default"/>
      </w:rPr>
    </w:lvl>
    <w:lvl w:ilvl="7" w:tplc="9ECECE04">
      <w:start w:val="1"/>
      <w:numFmt w:val="bullet"/>
      <w:lvlText w:val="o"/>
      <w:lvlJc w:val="left"/>
      <w:pPr>
        <w:ind w:left="5760" w:hanging="360"/>
      </w:pPr>
      <w:rPr>
        <w:rFonts w:ascii="Courier New" w:hAnsi="Courier New" w:hint="default"/>
      </w:rPr>
    </w:lvl>
    <w:lvl w:ilvl="8" w:tplc="F7B45FEA">
      <w:start w:val="1"/>
      <w:numFmt w:val="bullet"/>
      <w:lvlText w:val=""/>
      <w:lvlJc w:val="left"/>
      <w:pPr>
        <w:ind w:left="6480" w:hanging="360"/>
      </w:pPr>
      <w:rPr>
        <w:rFonts w:ascii="Wingdings" w:hAnsi="Wingdings" w:hint="default"/>
      </w:rPr>
    </w:lvl>
  </w:abstractNum>
  <w:abstractNum w:abstractNumId="4"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9D7328"/>
    <w:multiLevelType w:val="multilevel"/>
    <w:tmpl w:val="1D44432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8" w15:restartNumberingAfterBreak="0">
    <w:nsid w:val="0B5A30E5"/>
    <w:multiLevelType w:val="hybridMultilevel"/>
    <w:tmpl w:val="0EA06206"/>
    <w:lvl w:ilvl="0" w:tplc="04090019">
      <w:start w:val="1"/>
      <w:numFmt w:val="lowerLetter"/>
      <w:lvlText w:val="%1."/>
      <w:lvlJc w:val="left"/>
      <w:pPr>
        <w:ind w:left="720" w:hanging="360"/>
      </w:pPr>
      <w:rPr>
        <w:rFonts w:hint="default"/>
        <w:color w:val="auto"/>
      </w:rPr>
    </w:lvl>
    <w:lvl w:ilvl="1" w:tplc="7312D2D2">
      <w:start w:val="1"/>
      <w:numFmt w:val="lowerLetter"/>
      <w:lvlText w:val="%2."/>
      <w:lvlJc w:val="left"/>
      <w:pPr>
        <w:ind w:left="1440" w:hanging="360"/>
      </w:pPr>
    </w:lvl>
    <w:lvl w:ilvl="2" w:tplc="64A8F23A">
      <w:start w:val="1"/>
      <w:numFmt w:val="lowerRoman"/>
      <w:lvlText w:val="%3."/>
      <w:lvlJc w:val="right"/>
      <w:pPr>
        <w:ind w:left="2160" w:hanging="180"/>
      </w:pPr>
    </w:lvl>
    <w:lvl w:ilvl="3" w:tplc="5C709516">
      <w:start w:val="1"/>
      <w:numFmt w:val="decimal"/>
      <w:lvlText w:val="%4."/>
      <w:lvlJc w:val="left"/>
      <w:pPr>
        <w:ind w:left="2880" w:hanging="360"/>
      </w:pPr>
    </w:lvl>
    <w:lvl w:ilvl="4" w:tplc="FEB85CA8">
      <w:start w:val="1"/>
      <w:numFmt w:val="lowerLetter"/>
      <w:lvlText w:val="%5."/>
      <w:lvlJc w:val="left"/>
      <w:pPr>
        <w:ind w:left="3600" w:hanging="360"/>
      </w:pPr>
    </w:lvl>
    <w:lvl w:ilvl="5" w:tplc="1D2094F2">
      <w:start w:val="1"/>
      <w:numFmt w:val="lowerRoman"/>
      <w:lvlText w:val="%6."/>
      <w:lvlJc w:val="right"/>
      <w:pPr>
        <w:ind w:left="4320" w:hanging="180"/>
      </w:pPr>
    </w:lvl>
    <w:lvl w:ilvl="6" w:tplc="8C646492">
      <w:start w:val="1"/>
      <w:numFmt w:val="decimal"/>
      <w:lvlText w:val="%7."/>
      <w:lvlJc w:val="left"/>
      <w:pPr>
        <w:ind w:left="5040" w:hanging="360"/>
      </w:pPr>
    </w:lvl>
    <w:lvl w:ilvl="7" w:tplc="90BCDDF4">
      <w:start w:val="1"/>
      <w:numFmt w:val="lowerLetter"/>
      <w:lvlText w:val="%8."/>
      <w:lvlJc w:val="left"/>
      <w:pPr>
        <w:ind w:left="5760" w:hanging="360"/>
      </w:pPr>
    </w:lvl>
    <w:lvl w:ilvl="8" w:tplc="544A1F62">
      <w:start w:val="1"/>
      <w:numFmt w:val="lowerRoman"/>
      <w:lvlText w:val="%9."/>
      <w:lvlJc w:val="right"/>
      <w:pPr>
        <w:ind w:left="6480" w:hanging="180"/>
      </w:pPr>
    </w:lvl>
  </w:abstractNum>
  <w:abstractNum w:abstractNumId="9" w15:restartNumberingAfterBreak="0">
    <w:nsid w:val="0C787C9C"/>
    <w:multiLevelType w:val="hybridMultilevel"/>
    <w:tmpl w:val="5FDC00CC"/>
    <w:lvl w:ilvl="0" w:tplc="CA0252DA">
      <w:start w:val="1"/>
      <w:numFmt w:val="bullet"/>
      <w:lvlText w:val=""/>
      <w:lvlJc w:val="left"/>
      <w:pPr>
        <w:ind w:left="720" w:hanging="360"/>
      </w:pPr>
      <w:rPr>
        <w:rFonts w:ascii="Symbol" w:hAnsi="Symbol" w:hint="default"/>
      </w:rPr>
    </w:lvl>
    <w:lvl w:ilvl="1" w:tplc="E76CE020">
      <w:start w:val="1"/>
      <w:numFmt w:val="bullet"/>
      <w:lvlText w:val="o"/>
      <w:lvlJc w:val="left"/>
      <w:pPr>
        <w:ind w:left="1440" w:hanging="360"/>
      </w:pPr>
      <w:rPr>
        <w:rFonts w:ascii="Courier New" w:hAnsi="Courier New" w:hint="default"/>
      </w:rPr>
    </w:lvl>
    <w:lvl w:ilvl="2" w:tplc="D44631B4">
      <w:start w:val="1"/>
      <w:numFmt w:val="bullet"/>
      <w:lvlText w:val=""/>
      <w:lvlJc w:val="left"/>
      <w:pPr>
        <w:ind w:left="2160" w:hanging="360"/>
      </w:pPr>
      <w:rPr>
        <w:rFonts w:ascii="Wingdings" w:hAnsi="Wingdings" w:hint="default"/>
      </w:rPr>
    </w:lvl>
    <w:lvl w:ilvl="3" w:tplc="1528F7A2">
      <w:start w:val="1"/>
      <w:numFmt w:val="bullet"/>
      <w:lvlText w:val=""/>
      <w:lvlJc w:val="left"/>
      <w:pPr>
        <w:ind w:left="2880" w:hanging="360"/>
      </w:pPr>
      <w:rPr>
        <w:rFonts w:ascii="Symbol" w:hAnsi="Symbol" w:hint="default"/>
      </w:rPr>
    </w:lvl>
    <w:lvl w:ilvl="4" w:tplc="851CE6F4">
      <w:start w:val="1"/>
      <w:numFmt w:val="bullet"/>
      <w:lvlText w:val="o"/>
      <w:lvlJc w:val="left"/>
      <w:pPr>
        <w:ind w:left="3600" w:hanging="360"/>
      </w:pPr>
      <w:rPr>
        <w:rFonts w:ascii="Courier New" w:hAnsi="Courier New" w:hint="default"/>
      </w:rPr>
    </w:lvl>
    <w:lvl w:ilvl="5" w:tplc="CA269C88">
      <w:start w:val="1"/>
      <w:numFmt w:val="bullet"/>
      <w:lvlText w:val=""/>
      <w:lvlJc w:val="left"/>
      <w:pPr>
        <w:ind w:left="4320" w:hanging="360"/>
      </w:pPr>
      <w:rPr>
        <w:rFonts w:ascii="Wingdings" w:hAnsi="Wingdings" w:hint="default"/>
      </w:rPr>
    </w:lvl>
    <w:lvl w:ilvl="6" w:tplc="99969624">
      <w:start w:val="1"/>
      <w:numFmt w:val="bullet"/>
      <w:lvlText w:val=""/>
      <w:lvlJc w:val="left"/>
      <w:pPr>
        <w:ind w:left="5040" w:hanging="360"/>
      </w:pPr>
      <w:rPr>
        <w:rFonts w:ascii="Symbol" w:hAnsi="Symbol" w:hint="default"/>
      </w:rPr>
    </w:lvl>
    <w:lvl w:ilvl="7" w:tplc="5EF20258">
      <w:start w:val="1"/>
      <w:numFmt w:val="bullet"/>
      <w:lvlText w:val="o"/>
      <w:lvlJc w:val="left"/>
      <w:pPr>
        <w:ind w:left="5760" w:hanging="360"/>
      </w:pPr>
      <w:rPr>
        <w:rFonts w:ascii="Courier New" w:hAnsi="Courier New" w:hint="default"/>
      </w:rPr>
    </w:lvl>
    <w:lvl w:ilvl="8" w:tplc="2AA20B86">
      <w:start w:val="1"/>
      <w:numFmt w:val="bullet"/>
      <w:lvlText w:val=""/>
      <w:lvlJc w:val="left"/>
      <w:pPr>
        <w:ind w:left="6480" w:hanging="360"/>
      </w:pPr>
      <w:rPr>
        <w:rFonts w:ascii="Wingdings" w:hAnsi="Wingdings" w:hint="default"/>
      </w:rPr>
    </w:lvl>
  </w:abstractNum>
  <w:abstractNum w:abstractNumId="10" w15:restartNumberingAfterBreak="0">
    <w:nsid w:val="0CC21C30"/>
    <w:multiLevelType w:val="hybridMultilevel"/>
    <w:tmpl w:val="F7C03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E34D3"/>
    <w:multiLevelType w:val="multilevel"/>
    <w:tmpl w:val="C6621B88"/>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6400ED"/>
    <w:multiLevelType w:val="hybridMultilevel"/>
    <w:tmpl w:val="53F2F6A8"/>
    <w:lvl w:ilvl="0" w:tplc="84705B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52ED6"/>
    <w:multiLevelType w:val="multilevel"/>
    <w:tmpl w:val="71D801D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8F1B61"/>
    <w:multiLevelType w:val="hybridMultilevel"/>
    <w:tmpl w:val="FFFFFFFF"/>
    <w:lvl w:ilvl="0" w:tplc="2F0423A2">
      <w:start w:val="1"/>
      <w:numFmt w:val="bullet"/>
      <w:lvlText w:val=""/>
      <w:lvlJc w:val="left"/>
      <w:pPr>
        <w:ind w:left="720" w:hanging="360"/>
      </w:pPr>
      <w:rPr>
        <w:rFonts w:ascii="Symbol" w:hAnsi="Symbol" w:hint="default"/>
      </w:rPr>
    </w:lvl>
    <w:lvl w:ilvl="1" w:tplc="7E620D52">
      <w:start w:val="1"/>
      <w:numFmt w:val="bullet"/>
      <w:lvlText w:val="o"/>
      <w:lvlJc w:val="left"/>
      <w:pPr>
        <w:ind w:left="1440" w:hanging="360"/>
      </w:pPr>
      <w:rPr>
        <w:rFonts w:ascii="Courier New" w:hAnsi="Courier New" w:hint="default"/>
      </w:rPr>
    </w:lvl>
    <w:lvl w:ilvl="2" w:tplc="7AD26F1A">
      <w:start w:val="1"/>
      <w:numFmt w:val="bullet"/>
      <w:lvlText w:val=""/>
      <w:lvlJc w:val="left"/>
      <w:pPr>
        <w:ind w:left="2160" w:hanging="360"/>
      </w:pPr>
      <w:rPr>
        <w:rFonts w:ascii="Wingdings" w:hAnsi="Wingdings" w:hint="default"/>
      </w:rPr>
    </w:lvl>
    <w:lvl w:ilvl="3" w:tplc="CA70A14E">
      <w:start w:val="1"/>
      <w:numFmt w:val="bullet"/>
      <w:lvlText w:val=""/>
      <w:lvlJc w:val="left"/>
      <w:pPr>
        <w:ind w:left="2880" w:hanging="360"/>
      </w:pPr>
      <w:rPr>
        <w:rFonts w:ascii="Symbol" w:hAnsi="Symbol" w:hint="default"/>
      </w:rPr>
    </w:lvl>
    <w:lvl w:ilvl="4" w:tplc="D6DC2EEC">
      <w:start w:val="1"/>
      <w:numFmt w:val="bullet"/>
      <w:lvlText w:val="o"/>
      <w:lvlJc w:val="left"/>
      <w:pPr>
        <w:ind w:left="3600" w:hanging="360"/>
      </w:pPr>
      <w:rPr>
        <w:rFonts w:ascii="Courier New" w:hAnsi="Courier New" w:hint="default"/>
      </w:rPr>
    </w:lvl>
    <w:lvl w:ilvl="5" w:tplc="706EA8C4">
      <w:start w:val="1"/>
      <w:numFmt w:val="bullet"/>
      <w:lvlText w:val=""/>
      <w:lvlJc w:val="left"/>
      <w:pPr>
        <w:ind w:left="4320" w:hanging="360"/>
      </w:pPr>
      <w:rPr>
        <w:rFonts w:ascii="Wingdings" w:hAnsi="Wingdings" w:hint="default"/>
      </w:rPr>
    </w:lvl>
    <w:lvl w:ilvl="6" w:tplc="1878F9C4">
      <w:start w:val="1"/>
      <w:numFmt w:val="bullet"/>
      <w:lvlText w:val=""/>
      <w:lvlJc w:val="left"/>
      <w:pPr>
        <w:ind w:left="5040" w:hanging="360"/>
      </w:pPr>
      <w:rPr>
        <w:rFonts w:ascii="Symbol" w:hAnsi="Symbol" w:hint="default"/>
      </w:rPr>
    </w:lvl>
    <w:lvl w:ilvl="7" w:tplc="8B941922">
      <w:start w:val="1"/>
      <w:numFmt w:val="bullet"/>
      <w:lvlText w:val="o"/>
      <w:lvlJc w:val="left"/>
      <w:pPr>
        <w:ind w:left="5760" w:hanging="360"/>
      </w:pPr>
      <w:rPr>
        <w:rFonts w:ascii="Courier New" w:hAnsi="Courier New" w:hint="default"/>
      </w:rPr>
    </w:lvl>
    <w:lvl w:ilvl="8" w:tplc="A47E1638">
      <w:start w:val="1"/>
      <w:numFmt w:val="bullet"/>
      <w:lvlText w:val=""/>
      <w:lvlJc w:val="left"/>
      <w:pPr>
        <w:ind w:left="6480" w:hanging="360"/>
      </w:pPr>
      <w:rPr>
        <w:rFonts w:ascii="Wingdings" w:hAnsi="Wingdings" w:hint="default"/>
      </w:rPr>
    </w:lvl>
  </w:abstractNum>
  <w:abstractNum w:abstractNumId="18"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C4240"/>
    <w:multiLevelType w:val="hybridMultilevel"/>
    <w:tmpl w:val="CCD481BE"/>
    <w:lvl w:ilvl="0" w:tplc="04090019">
      <w:start w:val="1"/>
      <w:numFmt w:val="lowerLetter"/>
      <w:lvlText w:val="%1."/>
      <w:lvlJc w:val="left"/>
      <w:pPr>
        <w:ind w:left="720" w:hanging="360"/>
      </w:pPr>
    </w:lvl>
    <w:lvl w:ilvl="1" w:tplc="7A940A00">
      <w:start w:val="1"/>
      <w:numFmt w:val="lowerLetter"/>
      <w:lvlText w:val="%2."/>
      <w:lvlJc w:val="left"/>
      <w:pPr>
        <w:ind w:left="1440" w:hanging="360"/>
      </w:pPr>
    </w:lvl>
    <w:lvl w:ilvl="2" w:tplc="EE4A35AE">
      <w:start w:val="1"/>
      <w:numFmt w:val="lowerRoman"/>
      <w:lvlText w:val="%3."/>
      <w:lvlJc w:val="right"/>
      <w:pPr>
        <w:ind w:left="2160" w:hanging="180"/>
      </w:pPr>
    </w:lvl>
    <w:lvl w:ilvl="3" w:tplc="D3A60A30">
      <w:start w:val="1"/>
      <w:numFmt w:val="decimal"/>
      <w:lvlText w:val="%4."/>
      <w:lvlJc w:val="left"/>
      <w:pPr>
        <w:ind w:left="2880" w:hanging="360"/>
      </w:pPr>
    </w:lvl>
    <w:lvl w:ilvl="4" w:tplc="2D686602">
      <w:start w:val="1"/>
      <w:numFmt w:val="lowerLetter"/>
      <w:lvlText w:val="%5."/>
      <w:lvlJc w:val="left"/>
      <w:pPr>
        <w:ind w:left="3600" w:hanging="360"/>
      </w:pPr>
    </w:lvl>
    <w:lvl w:ilvl="5" w:tplc="F8A44200">
      <w:start w:val="1"/>
      <w:numFmt w:val="lowerRoman"/>
      <w:lvlText w:val="%6."/>
      <w:lvlJc w:val="right"/>
      <w:pPr>
        <w:ind w:left="4320" w:hanging="180"/>
      </w:pPr>
    </w:lvl>
    <w:lvl w:ilvl="6" w:tplc="5058AD10">
      <w:start w:val="1"/>
      <w:numFmt w:val="decimal"/>
      <w:lvlText w:val="%7."/>
      <w:lvlJc w:val="left"/>
      <w:pPr>
        <w:ind w:left="5040" w:hanging="360"/>
      </w:pPr>
    </w:lvl>
    <w:lvl w:ilvl="7" w:tplc="AA145816">
      <w:start w:val="1"/>
      <w:numFmt w:val="lowerLetter"/>
      <w:lvlText w:val="%8."/>
      <w:lvlJc w:val="left"/>
      <w:pPr>
        <w:ind w:left="5760" w:hanging="360"/>
      </w:pPr>
    </w:lvl>
    <w:lvl w:ilvl="8" w:tplc="DCF8BAC8">
      <w:start w:val="1"/>
      <w:numFmt w:val="lowerRoman"/>
      <w:lvlText w:val="%9."/>
      <w:lvlJc w:val="right"/>
      <w:pPr>
        <w:ind w:left="6480" w:hanging="180"/>
      </w:pPr>
    </w:lvl>
  </w:abstractNum>
  <w:abstractNum w:abstractNumId="23" w15:restartNumberingAfterBreak="0">
    <w:nsid w:val="17250D38"/>
    <w:multiLevelType w:val="hybridMultilevel"/>
    <w:tmpl w:val="DCF66D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CD1346"/>
    <w:multiLevelType w:val="hybridMultilevel"/>
    <w:tmpl w:val="50B241EC"/>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F964E"/>
    <w:multiLevelType w:val="hybridMultilevel"/>
    <w:tmpl w:val="FFFFFFFF"/>
    <w:lvl w:ilvl="0" w:tplc="948091E2">
      <w:start w:val="1"/>
      <w:numFmt w:val="bullet"/>
      <w:lvlText w:val="▫"/>
      <w:lvlJc w:val="left"/>
      <w:pPr>
        <w:ind w:left="720" w:hanging="360"/>
      </w:pPr>
      <w:rPr>
        <w:rFonts w:ascii="Courier New" w:hAnsi="Courier New" w:hint="default"/>
      </w:rPr>
    </w:lvl>
    <w:lvl w:ilvl="1" w:tplc="1F7C1FB8">
      <w:start w:val="1"/>
      <w:numFmt w:val="bullet"/>
      <w:lvlText w:val="o"/>
      <w:lvlJc w:val="left"/>
      <w:pPr>
        <w:ind w:left="1440" w:hanging="360"/>
      </w:pPr>
      <w:rPr>
        <w:rFonts w:ascii="Courier New" w:hAnsi="Courier New" w:hint="default"/>
      </w:rPr>
    </w:lvl>
    <w:lvl w:ilvl="2" w:tplc="47DE6C36">
      <w:start w:val="1"/>
      <w:numFmt w:val="bullet"/>
      <w:lvlText w:val=""/>
      <w:lvlJc w:val="left"/>
      <w:pPr>
        <w:ind w:left="2160" w:hanging="360"/>
      </w:pPr>
      <w:rPr>
        <w:rFonts w:ascii="Wingdings" w:hAnsi="Wingdings" w:hint="default"/>
      </w:rPr>
    </w:lvl>
    <w:lvl w:ilvl="3" w:tplc="D58C0B54">
      <w:start w:val="1"/>
      <w:numFmt w:val="bullet"/>
      <w:lvlText w:val=""/>
      <w:lvlJc w:val="left"/>
      <w:pPr>
        <w:ind w:left="2880" w:hanging="360"/>
      </w:pPr>
      <w:rPr>
        <w:rFonts w:ascii="Symbol" w:hAnsi="Symbol" w:hint="default"/>
      </w:rPr>
    </w:lvl>
    <w:lvl w:ilvl="4" w:tplc="04EE79E4">
      <w:start w:val="1"/>
      <w:numFmt w:val="bullet"/>
      <w:lvlText w:val="o"/>
      <w:lvlJc w:val="left"/>
      <w:pPr>
        <w:ind w:left="3600" w:hanging="360"/>
      </w:pPr>
      <w:rPr>
        <w:rFonts w:ascii="Courier New" w:hAnsi="Courier New" w:hint="default"/>
      </w:rPr>
    </w:lvl>
    <w:lvl w:ilvl="5" w:tplc="98C8ADF8">
      <w:start w:val="1"/>
      <w:numFmt w:val="bullet"/>
      <w:lvlText w:val=""/>
      <w:lvlJc w:val="left"/>
      <w:pPr>
        <w:ind w:left="4320" w:hanging="360"/>
      </w:pPr>
      <w:rPr>
        <w:rFonts w:ascii="Wingdings" w:hAnsi="Wingdings" w:hint="default"/>
      </w:rPr>
    </w:lvl>
    <w:lvl w:ilvl="6" w:tplc="ACF0211A">
      <w:start w:val="1"/>
      <w:numFmt w:val="bullet"/>
      <w:lvlText w:val=""/>
      <w:lvlJc w:val="left"/>
      <w:pPr>
        <w:ind w:left="5040" w:hanging="360"/>
      </w:pPr>
      <w:rPr>
        <w:rFonts w:ascii="Symbol" w:hAnsi="Symbol" w:hint="default"/>
      </w:rPr>
    </w:lvl>
    <w:lvl w:ilvl="7" w:tplc="5F467C28">
      <w:start w:val="1"/>
      <w:numFmt w:val="bullet"/>
      <w:lvlText w:val="o"/>
      <w:lvlJc w:val="left"/>
      <w:pPr>
        <w:ind w:left="5760" w:hanging="360"/>
      </w:pPr>
      <w:rPr>
        <w:rFonts w:ascii="Courier New" w:hAnsi="Courier New" w:hint="default"/>
      </w:rPr>
    </w:lvl>
    <w:lvl w:ilvl="8" w:tplc="8C44A9B0">
      <w:start w:val="1"/>
      <w:numFmt w:val="bullet"/>
      <w:lvlText w:val=""/>
      <w:lvlJc w:val="left"/>
      <w:pPr>
        <w:ind w:left="6480" w:hanging="360"/>
      </w:pPr>
      <w:rPr>
        <w:rFonts w:ascii="Wingdings" w:hAnsi="Wingdings" w:hint="default"/>
      </w:rPr>
    </w:lvl>
  </w:abstractNum>
  <w:abstractNum w:abstractNumId="26" w15:restartNumberingAfterBreak="0">
    <w:nsid w:val="1A821528"/>
    <w:multiLevelType w:val="hybridMultilevel"/>
    <w:tmpl w:val="B20ADD4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9FE6DDA4">
      <w:start w:val="1"/>
      <w:numFmt w:val="lowerRoman"/>
      <w:lvlText w:val="%3."/>
      <w:lvlJc w:val="right"/>
      <w:pPr>
        <w:ind w:left="2160" w:hanging="180"/>
      </w:pPr>
    </w:lvl>
    <w:lvl w:ilvl="3" w:tplc="92288A3C">
      <w:start w:val="1"/>
      <w:numFmt w:val="decimal"/>
      <w:lvlText w:val="%4."/>
      <w:lvlJc w:val="left"/>
      <w:pPr>
        <w:ind w:left="2880" w:hanging="360"/>
      </w:pPr>
    </w:lvl>
    <w:lvl w:ilvl="4" w:tplc="96DC07AE">
      <w:start w:val="1"/>
      <w:numFmt w:val="lowerLetter"/>
      <w:lvlText w:val="%5."/>
      <w:lvlJc w:val="left"/>
      <w:pPr>
        <w:ind w:left="3600" w:hanging="360"/>
      </w:pPr>
    </w:lvl>
    <w:lvl w:ilvl="5" w:tplc="22F0BE4C">
      <w:start w:val="1"/>
      <w:numFmt w:val="lowerRoman"/>
      <w:lvlText w:val="%6."/>
      <w:lvlJc w:val="right"/>
      <w:pPr>
        <w:ind w:left="4320" w:hanging="180"/>
      </w:pPr>
    </w:lvl>
    <w:lvl w:ilvl="6" w:tplc="DFA687FC">
      <w:start w:val="1"/>
      <w:numFmt w:val="decimal"/>
      <w:lvlText w:val="%7."/>
      <w:lvlJc w:val="left"/>
      <w:pPr>
        <w:ind w:left="5040" w:hanging="360"/>
      </w:pPr>
    </w:lvl>
    <w:lvl w:ilvl="7" w:tplc="611002D8">
      <w:start w:val="1"/>
      <w:numFmt w:val="lowerLetter"/>
      <w:lvlText w:val="%8."/>
      <w:lvlJc w:val="left"/>
      <w:pPr>
        <w:ind w:left="5760" w:hanging="360"/>
      </w:pPr>
    </w:lvl>
    <w:lvl w:ilvl="8" w:tplc="57DABE6E">
      <w:start w:val="1"/>
      <w:numFmt w:val="lowerRoman"/>
      <w:lvlText w:val="%9."/>
      <w:lvlJc w:val="right"/>
      <w:pPr>
        <w:ind w:left="6480" w:hanging="180"/>
      </w:pPr>
    </w:lvl>
  </w:abstractNum>
  <w:abstractNum w:abstractNumId="27" w15:restartNumberingAfterBreak="0">
    <w:nsid w:val="1B233434"/>
    <w:multiLevelType w:val="hybridMultilevel"/>
    <w:tmpl w:val="A9FA7E50"/>
    <w:lvl w:ilvl="0" w:tplc="783ACEEE">
      <w:start w:val="1"/>
      <w:numFmt w:val="bullet"/>
      <w:lvlText w:val=""/>
      <w:lvlJc w:val="left"/>
      <w:pPr>
        <w:ind w:left="720" w:hanging="360"/>
      </w:pPr>
      <w:rPr>
        <w:rFonts w:ascii="Symbol" w:hAnsi="Symbol" w:hint="default"/>
      </w:rPr>
    </w:lvl>
    <w:lvl w:ilvl="1" w:tplc="2C90F80E">
      <w:start w:val="1"/>
      <w:numFmt w:val="bullet"/>
      <w:lvlText w:val="o"/>
      <w:lvlJc w:val="left"/>
      <w:pPr>
        <w:ind w:left="1440" w:hanging="360"/>
      </w:pPr>
      <w:rPr>
        <w:rFonts w:ascii="Courier New" w:hAnsi="Courier New" w:hint="default"/>
      </w:rPr>
    </w:lvl>
    <w:lvl w:ilvl="2" w:tplc="DF148A30">
      <w:start w:val="1"/>
      <w:numFmt w:val="bullet"/>
      <w:lvlText w:val=""/>
      <w:lvlJc w:val="left"/>
      <w:pPr>
        <w:ind w:left="2160" w:hanging="360"/>
      </w:pPr>
      <w:rPr>
        <w:rFonts w:ascii="Wingdings" w:hAnsi="Wingdings" w:hint="default"/>
      </w:rPr>
    </w:lvl>
    <w:lvl w:ilvl="3" w:tplc="CE74DE8A">
      <w:start w:val="1"/>
      <w:numFmt w:val="bullet"/>
      <w:lvlText w:val=""/>
      <w:lvlJc w:val="left"/>
      <w:pPr>
        <w:ind w:left="2880" w:hanging="360"/>
      </w:pPr>
      <w:rPr>
        <w:rFonts w:ascii="Symbol" w:hAnsi="Symbol" w:hint="default"/>
      </w:rPr>
    </w:lvl>
    <w:lvl w:ilvl="4" w:tplc="F06880CE">
      <w:start w:val="1"/>
      <w:numFmt w:val="bullet"/>
      <w:lvlText w:val="o"/>
      <w:lvlJc w:val="left"/>
      <w:pPr>
        <w:ind w:left="3600" w:hanging="360"/>
      </w:pPr>
      <w:rPr>
        <w:rFonts w:ascii="Courier New" w:hAnsi="Courier New" w:hint="default"/>
      </w:rPr>
    </w:lvl>
    <w:lvl w:ilvl="5" w:tplc="E5F6A0FE">
      <w:start w:val="1"/>
      <w:numFmt w:val="bullet"/>
      <w:lvlText w:val=""/>
      <w:lvlJc w:val="left"/>
      <w:pPr>
        <w:ind w:left="4320" w:hanging="360"/>
      </w:pPr>
      <w:rPr>
        <w:rFonts w:ascii="Wingdings" w:hAnsi="Wingdings" w:hint="default"/>
      </w:rPr>
    </w:lvl>
    <w:lvl w:ilvl="6" w:tplc="C50A9EAC">
      <w:start w:val="1"/>
      <w:numFmt w:val="bullet"/>
      <w:lvlText w:val=""/>
      <w:lvlJc w:val="left"/>
      <w:pPr>
        <w:ind w:left="5040" w:hanging="360"/>
      </w:pPr>
      <w:rPr>
        <w:rFonts w:ascii="Symbol" w:hAnsi="Symbol" w:hint="default"/>
      </w:rPr>
    </w:lvl>
    <w:lvl w:ilvl="7" w:tplc="C26E67C8">
      <w:start w:val="1"/>
      <w:numFmt w:val="bullet"/>
      <w:lvlText w:val="o"/>
      <w:lvlJc w:val="left"/>
      <w:pPr>
        <w:ind w:left="5760" w:hanging="360"/>
      </w:pPr>
      <w:rPr>
        <w:rFonts w:ascii="Courier New" w:hAnsi="Courier New" w:hint="default"/>
      </w:rPr>
    </w:lvl>
    <w:lvl w:ilvl="8" w:tplc="E72631EE">
      <w:start w:val="1"/>
      <w:numFmt w:val="bullet"/>
      <w:lvlText w:val=""/>
      <w:lvlJc w:val="left"/>
      <w:pPr>
        <w:ind w:left="6480" w:hanging="360"/>
      </w:pPr>
      <w:rPr>
        <w:rFonts w:ascii="Wingdings" w:hAnsi="Wingdings" w:hint="default"/>
      </w:rPr>
    </w:lvl>
  </w:abstractNum>
  <w:abstractNum w:abstractNumId="28" w15:restartNumberingAfterBreak="0">
    <w:nsid w:val="1B7F1003"/>
    <w:multiLevelType w:val="hybridMultilevel"/>
    <w:tmpl w:val="86B2BC5C"/>
    <w:lvl w:ilvl="0" w:tplc="3126F616">
      <w:start w:val="1"/>
      <w:numFmt w:val="bullet"/>
      <w:lvlText w:val=""/>
      <w:lvlJc w:val="left"/>
      <w:pPr>
        <w:ind w:left="720" w:hanging="360"/>
      </w:pPr>
      <w:rPr>
        <w:rFonts w:ascii="Symbol" w:hAnsi="Symbol" w:hint="default"/>
      </w:rPr>
    </w:lvl>
    <w:lvl w:ilvl="1" w:tplc="61C672C6">
      <w:start w:val="1"/>
      <w:numFmt w:val="bullet"/>
      <w:lvlText w:val="o"/>
      <w:lvlJc w:val="left"/>
      <w:pPr>
        <w:ind w:left="1440" w:hanging="360"/>
      </w:pPr>
      <w:rPr>
        <w:rFonts w:ascii="Courier New" w:hAnsi="Courier New" w:hint="default"/>
      </w:rPr>
    </w:lvl>
    <w:lvl w:ilvl="2" w:tplc="B9F6A43A">
      <w:start w:val="1"/>
      <w:numFmt w:val="bullet"/>
      <w:lvlText w:val=""/>
      <w:lvlJc w:val="left"/>
      <w:pPr>
        <w:ind w:left="2160" w:hanging="360"/>
      </w:pPr>
      <w:rPr>
        <w:rFonts w:ascii="Wingdings" w:hAnsi="Wingdings" w:hint="default"/>
      </w:rPr>
    </w:lvl>
    <w:lvl w:ilvl="3" w:tplc="B060F09C">
      <w:start w:val="1"/>
      <w:numFmt w:val="bullet"/>
      <w:lvlText w:val=""/>
      <w:lvlJc w:val="left"/>
      <w:pPr>
        <w:ind w:left="2880" w:hanging="360"/>
      </w:pPr>
      <w:rPr>
        <w:rFonts w:ascii="Symbol" w:hAnsi="Symbol" w:hint="default"/>
      </w:rPr>
    </w:lvl>
    <w:lvl w:ilvl="4" w:tplc="43B2848A">
      <w:start w:val="1"/>
      <w:numFmt w:val="bullet"/>
      <w:lvlText w:val="o"/>
      <w:lvlJc w:val="left"/>
      <w:pPr>
        <w:ind w:left="3600" w:hanging="360"/>
      </w:pPr>
      <w:rPr>
        <w:rFonts w:ascii="Courier New" w:hAnsi="Courier New" w:hint="default"/>
      </w:rPr>
    </w:lvl>
    <w:lvl w:ilvl="5" w:tplc="42F643FE">
      <w:start w:val="1"/>
      <w:numFmt w:val="bullet"/>
      <w:lvlText w:val=""/>
      <w:lvlJc w:val="left"/>
      <w:pPr>
        <w:ind w:left="4320" w:hanging="360"/>
      </w:pPr>
      <w:rPr>
        <w:rFonts w:ascii="Wingdings" w:hAnsi="Wingdings" w:hint="default"/>
      </w:rPr>
    </w:lvl>
    <w:lvl w:ilvl="6" w:tplc="F89ADBF6">
      <w:start w:val="1"/>
      <w:numFmt w:val="bullet"/>
      <w:lvlText w:val=""/>
      <w:lvlJc w:val="left"/>
      <w:pPr>
        <w:ind w:left="5040" w:hanging="360"/>
      </w:pPr>
      <w:rPr>
        <w:rFonts w:ascii="Symbol" w:hAnsi="Symbol" w:hint="default"/>
      </w:rPr>
    </w:lvl>
    <w:lvl w:ilvl="7" w:tplc="2C66BC9E">
      <w:start w:val="1"/>
      <w:numFmt w:val="bullet"/>
      <w:lvlText w:val="o"/>
      <w:lvlJc w:val="left"/>
      <w:pPr>
        <w:ind w:left="5760" w:hanging="360"/>
      </w:pPr>
      <w:rPr>
        <w:rFonts w:ascii="Courier New" w:hAnsi="Courier New" w:hint="default"/>
      </w:rPr>
    </w:lvl>
    <w:lvl w:ilvl="8" w:tplc="B164D1FA">
      <w:start w:val="1"/>
      <w:numFmt w:val="bullet"/>
      <w:lvlText w:val=""/>
      <w:lvlJc w:val="left"/>
      <w:pPr>
        <w:ind w:left="648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C523FA"/>
    <w:multiLevelType w:val="hybridMultilevel"/>
    <w:tmpl w:val="9460BB0C"/>
    <w:lvl w:ilvl="0" w:tplc="F91C2F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9FFCEF1A">
      <w:start w:val="1"/>
      <w:numFmt w:val="bullet"/>
      <w:lvlText w:val=""/>
      <w:lvlJc w:val="left"/>
      <w:pPr>
        <w:ind w:left="2160" w:hanging="360"/>
      </w:pPr>
      <w:rPr>
        <w:rFonts w:ascii="Wingdings" w:hAnsi="Wingdings" w:hint="default"/>
      </w:rPr>
    </w:lvl>
    <w:lvl w:ilvl="3" w:tplc="4BD8F31E">
      <w:start w:val="1"/>
      <w:numFmt w:val="bullet"/>
      <w:lvlText w:val=""/>
      <w:lvlJc w:val="left"/>
      <w:pPr>
        <w:ind w:left="2880" w:hanging="360"/>
      </w:pPr>
      <w:rPr>
        <w:rFonts w:ascii="Symbol" w:hAnsi="Symbol" w:hint="default"/>
      </w:rPr>
    </w:lvl>
    <w:lvl w:ilvl="4" w:tplc="743CBE9E">
      <w:start w:val="1"/>
      <w:numFmt w:val="bullet"/>
      <w:lvlText w:val="o"/>
      <w:lvlJc w:val="left"/>
      <w:pPr>
        <w:ind w:left="3600" w:hanging="360"/>
      </w:pPr>
      <w:rPr>
        <w:rFonts w:ascii="Courier New" w:hAnsi="Courier New" w:hint="default"/>
      </w:rPr>
    </w:lvl>
    <w:lvl w:ilvl="5" w:tplc="2B769694">
      <w:start w:val="1"/>
      <w:numFmt w:val="bullet"/>
      <w:lvlText w:val=""/>
      <w:lvlJc w:val="left"/>
      <w:pPr>
        <w:ind w:left="4320" w:hanging="360"/>
      </w:pPr>
      <w:rPr>
        <w:rFonts w:ascii="Wingdings" w:hAnsi="Wingdings" w:hint="default"/>
      </w:rPr>
    </w:lvl>
    <w:lvl w:ilvl="6" w:tplc="1AB268FC">
      <w:start w:val="1"/>
      <w:numFmt w:val="bullet"/>
      <w:lvlText w:val=""/>
      <w:lvlJc w:val="left"/>
      <w:pPr>
        <w:ind w:left="5040" w:hanging="360"/>
      </w:pPr>
      <w:rPr>
        <w:rFonts w:ascii="Symbol" w:hAnsi="Symbol" w:hint="default"/>
      </w:rPr>
    </w:lvl>
    <w:lvl w:ilvl="7" w:tplc="195668FA">
      <w:start w:val="1"/>
      <w:numFmt w:val="bullet"/>
      <w:lvlText w:val="o"/>
      <w:lvlJc w:val="left"/>
      <w:pPr>
        <w:ind w:left="5760" w:hanging="360"/>
      </w:pPr>
      <w:rPr>
        <w:rFonts w:ascii="Courier New" w:hAnsi="Courier New" w:hint="default"/>
      </w:rPr>
    </w:lvl>
    <w:lvl w:ilvl="8" w:tplc="DC485AF2">
      <w:start w:val="1"/>
      <w:numFmt w:val="bullet"/>
      <w:lvlText w:val=""/>
      <w:lvlJc w:val="left"/>
      <w:pPr>
        <w:ind w:left="6480" w:hanging="360"/>
      </w:pPr>
      <w:rPr>
        <w:rFonts w:ascii="Wingdings" w:hAnsi="Wingdings" w:hint="default"/>
      </w:rPr>
    </w:lvl>
  </w:abstractNum>
  <w:abstractNum w:abstractNumId="31" w15:restartNumberingAfterBreak="0">
    <w:nsid w:val="21445D7B"/>
    <w:multiLevelType w:val="hybridMultilevel"/>
    <w:tmpl w:val="0DC8187C"/>
    <w:lvl w:ilvl="0" w:tplc="04090019">
      <w:start w:val="1"/>
      <w:numFmt w:val="lowerLetter"/>
      <w:lvlText w:val="%1."/>
      <w:lvlJc w:val="left"/>
      <w:pPr>
        <w:ind w:left="720" w:hanging="360"/>
      </w:pPr>
    </w:lvl>
    <w:lvl w:ilvl="1" w:tplc="A5F65FE4">
      <w:start w:val="1"/>
      <w:numFmt w:val="lowerLetter"/>
      <w:lvlText w:val="%2."/>
      <w:lvlJc w:val="left"/>
      <w:pPr>
        <w:ind w:left="1440" w:hanging="360"/>
      </w:pPr>
    </w:lvl>
    <w:lvl w:ilvl="2" w:tplc="11089FAC">
      <w:start w:val="1"/>
      <w:numFmt w:val="lowerRoman"/>
      <w:lvlText w:val="%3."/>
      <w:lvlJc w:val="right"/>
      <w:pPr>
        <w:ind w:left="2160" w:hanging="180"/>
      </w:pPr>
    </w:lvl>
    <w:lvl w:ilvl="3" w:tplc="30B296D2">
      <w:start w:val="1"/>
      <w:numFmt w:val="decimal"/>
      <w:lvlText w:val="%4."/>
      <w:lvlJc w:val="left"/>
      <w:pPr>
        <w:ind w:left="2880" w:hanging="360"/>
      </w:pPr>
    </w:lvl>
    <w:lvl w:ilvl="4" w:tplc="8270918A">
      <w:start w:val="1"/>
      <w:numFmt w:val="lowerLetter"/>
      <w:lvlText w:val="%5."/>
      <w:lvlJc w:val="left"/>
      <w:pPr>
        <w:ind w:left="3600" w:hanging="360"/>
      </w:pPr>
    </w:lvl>
    <w:lvl w:ilvl="5" w:tplc="F16C66BA">
      <w:start w:val="1"/>
      <w:numFmt w:val="lowerRoman"/>
      <w:lvlText w:val="%6."/>
      <w:lvlJc w:val="right"/>
      <w:pPr>
        <w:ind w:left="4320" w:hanging="180"/>
      </w:pPr>
    </w:lvl>
    <w:lvl w:ilvl="6" w:tplc="73784A68">
      <w:start w:val="1"/>
      <w:numFmt w:val="decimal"/>
      <w:lvlText w:val="%7."/>
      <w:lvlJc w:val="left"/>
      <w:pPr>
        <w:ind w:left="5040" w:hanging="360"/>
      </w:pPr>
    </w:lvl>
    <w:lvl w:ilvl="7" w:tplc="D10E9CF8">
      <w:start w:val="1"/>
      <w:numFmt w:val="lowerLetter"/>
      <w:lvlText w:val="%8."/>
      <w:lvlJc w:val="left"/>
      <w:pPr>
        <w:ind w:left="5760" w:hanging="360"/>
      </w:pPr>
    </w:lvl>
    <w:lvl w:ilvl="8" w:tplc="46188DC8">
      <w:start w:val="1"/>
      <w:numFmt w:val="lowerRoman"/>
      <w:lvlText w:val="%9."/>
      <w:lvlJc w:val="right"/>
      <w:pPr>
        <w:ind w:left="6480" w:hanging="180"/>
      </w:pPr>
    </w:lvl>
  </w:abstractNum>
  <w:abstractNum w:abstractNumId="32" w15:restartNumberingAfterBreak="0">
    <w:nsid w:val="21557FAE"/>
    <w:multiLevelType w:val="hybridMultilevel"/>
    <w:tmpl w:val="F8E4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DA656A"/>
    <w:multiLevelType w:val="hybridMultilevel"/>
    <w:tmpl w:val="56821948"/>
    <w:lvl w:ilvl="0" w:tplc="2612D48A">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B1C09C"/>
    <w:multiLevelType w:val="hybridMultilevel"/>
    <w:tmpl w:val="FFFFFFFF"/>
    <w:lvl w:ilvl="0" w:tplc="686EA48C">
      <w:start w:val="1"/>
      <w:numFmt w:val="bullet"/>
      <w:lvlText w:val="▫"/>
      <w:lvlJc w:val="left"/>
      <w:pPr>
        <w:ind w:left="720" w:hanging="360"/>
      </w:pPr>
      <w:rPr>
        <w:rFonts w:ascii="Courier New" w:hAnsi="Courier New" w:hint="default"/>
      </w:rPr>
    </w:lvl>
    <w:lvl w:ilvl="1" w:tplc="05BEBEE0">
      <w:start w:val="1"/>
      <w:numFmt w:val="bullet"/>
      <w:lvlText w:val="o"/>
      <w:lvlJc w:val="left"/>
      <w:pPr>
        <w:ind w:left="1440" w:hanging="360"/>
      </w:pPr>
      <w:rPr>
        <w:rFonts w:ascii="Courier New" w:hAnsi="Courier New" w:hint="default"/>
      </w:rPr>
    </w:lvl>
    <w:lvl w:ilvl="2" w:tplc="1A0A79E8">
      <w:start w:val="1"/>
      <w:numFmt w:val="bullet"/>
      <w:lvlText w:val=""/>
      <w:lvlJc w:val="left"/>
      <w:pPr>
        <w:ind w:left="2160" w:hanging="360"/>
      </w:pPr>
      <w:rPr>
        <w:rFonts w:ascii="Wingdings" w:hAnsi="Wingdings" w:hint="default"/>
      </w:rPr>
    </w:lvl>
    <w:lvl w:ilvl="3" w:tplc="1D6C0600">
      <w:start w:val="1"/>
      <w:numFmt w:val="bullet"/>
      <w:lvlText w:val=""/>
      <w:lvlJc w:val="left"/>
      <w:pPr>
        <w:ind w:left="2880" w:hanging="360"/>
      </w:pPr>
      <w:rPr>
        <w:rFonts w:ascii="Symbol" w:hAnsi="Symbol" w:hint="default"/>
      </w:rPr>
    </w:lvl>
    <w:lvl w:ilvl="4" w:tplc="70C481C4">
      <w:start w:val="1"/>
      <w:numFmt w:val="bullet"/>
      <w:lvlText w:val="o"/>
      <w:lvlJc w:val="left"/>
      <w:pPr>
        <w:ind w:left="3600" w:hanging="360"/>
      </w:pPr>
      <w:rPr>
        <w:rFonts w:ascii="Courier New" w:hAnsi="Courier New" w:hint="default"/>
      </w:rPr>
    </w:lvl>
    <w:lvl w:ilvl="5" w:tplc="9BACC20E">
      <w:start w:val="1"/>
      <w:numFmt w:val="bullet"/>
      <w:lvlText w:val=""/>
      <w:lvlJc w:val="left"/>
      <w:pPr>
        <w:ind w:left="4320" w:hanging="360"/>
      </w:pPr>
      <w:rPr>
        <w:rFonts w:ascii="Wingdings" w:hAnsi="Wingdings" w:hint="default"/>
      </w:rPr>
    </w:lvl>
    <w:lvl w:ilvl="6" w:tplc="2D1E341E">
      <w:start w:val="1"/>
      <w:numFmt w:val="bullet"/>
      <w:lvlText w:val=""/>
      <w:lvlJc w:val="left"/>
      <w:pPr>
        <w:ind w:left="5040" w:hanging="360"/>
      </w:pPr>
      <w:rPr>
        <w:rFonts w:ascii="Symbol" w:hAnsi="Symbol" w:hint="default"/>
      </w:rPr>
    </w:lvl>
    <w:lvl w:ilvl="7" w:tplc="D6503C26">
      <w:start w:val="1"/>
      <w:numFmt w:val="bullet"/>
      <w:lvlText w:val="o"/>
      <w:lvlJc w:val="left"/>
      <w:pPr>
        <w:ind w:left="5760" w:hanging="360"/>
      </w:pPr>
      <w:rPr>
        <w:rFonts w:ascii="Courier New" w:hAnsi="Courier New" w:hint="default"/>
      </w:rPr>
    </w:lvl>
    <w:lvl w:ilvl="8" w:tplc="CC0C989C">
      <w:start w:val="1"/>
      <w:numFmt w:val="bullet"/>
      <w:lvlText w:val=""/>
      <w:lvlJc w:val="left"/>
      <w:pPr>
        <w:ind w:left="6480" w:hanging="360"/>
      </w:pPr>
      <w:rPr>
        <w:rFonts w:ascii="Wingdings" w:hAnsi="Wingdings" w:hint="default"/>
      </w:rPr>
    </w:lvl>
  </w:abstractNum>
  <w:abstractNum w:abstractNumId="37" w15:restartNumberingAfterBreak="0">
    <w:nsid w:val="25EC0E82"/>
    <w:multiLevelType w:val="hybridMultilevel"/>
    <w:tmpl w:val="77EE7C10"/>
    <w:lvl w:ilvl="0" w:tplc="948091E2">
      <w:start w:val="1"/>
      <w:numFmt w:val="bullet"/>
      <w:lvlText w:val="▫"/>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A2931C9"/>
    <w:multiLevelType w:val="hybridMultilevel"/>
    <w:tmpl w:val="E22E98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40" w15:restartNumberingAfterBreak="0">
    <w:nsid w:val="2CF74E39"/>
    <w:multiLevelType w:val="multilevel"/>
    <w:tmpl w:val="19B4911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2B5D7F"/>
    <w:multiLevelType w:val="multilevel"/>
    <w:tmpl w:val="4C52672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9D6CA4"/>
    <w:multiLevelType w:val="hybridMultilevel"/>
    <w:tmpl w:val="5CCC6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A42ABE"/>
    <w:multiLevelType w:val="multilevel"/>
    <w:tmpl w:val="C5EA4C6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34FC5344"/>
    <w:multiLevelType w:val="hybridMultilevel"/>
    <w:tmpl w:val="3F109DB0"/>
    <w:lvl w:ilvl="0" w:tplc="04090019">
      <w:start w:val="1"/>
      <w:numFmt w:val="lowerLetter"/>
      <w:lvlText w:val="%1."/>
      <w:lvlJc w:val="left"/>
      <w:pPr>
        <w:ind w:left="720" w:hanging="360"/>
      </w:pPr>
    </w:lvl>
    <w:lvl w:ilvl="1" w:tplc="F3104B06">
      <w:start w:val="1"/>
      <w:numFmt w:val="lowerLetter"/>
      <w:lvlText w:val="%2."/>
      <w:lvlJc w:val="left"/>
      <w:pPr>
        <w:ind w:left="1440" w:hanging="360"/>
      </w:pPr>
    </w:lvl>
    <w:lvl w:ilvl="2" w:tplc="B0E4901E">
      <w:start w:val="1"/>
      <w:numFmt w:val="lowerRoman"/>
      <w:lvlText w:val="%3."/>
      <w:lvlJc w:val="right"/>
      <w:pPr>
        <w:ind w:left="2160" w:hanging="180"/>
      </w:pPr>
    </w:lvl>
    <w:lvl w:ilvl="3" w:tplc="508A3C3A">
      <w:start w:val="1"/>
      <w:numFmt w:val="decimal"/>
      <w:lvlText w:val="%4."/>
      <w:lvlJc w:val="left"/>
      <w:pPr>
        <w:ind w:left="2880" w:hanging="360"/>
      </w:pPr>
    </w:lvl>
    <w:lvl w:ilvl="4" w:tplc="CD9A3D84">
      <w:start w:val="1"/>
      <w:numFmt w:val="lowerLetter"/>
      <w:lvlText w:val="%5."/>
      <w:lvlJc w:val="left"/>
      <w:pPr>
        <w:ind w:left="3600" w:hanging="360"/>
      </w:pPr>
    </w:lvl>
    <w:lvl w:ilvl="5" w:tplc="527279F2">
      <w:start w:val="1"/>
      <w:numFmt w:val="lowerRoman"/>
      <w:lvlText w:val="%6."/>
      <w:lvlJc w:val="right"/>
      <w:pPr>
        <w:ind w:left="4320" w:hanging="180"/>
      </w:pPr>
    </w:lvl>
    <w:lvl w:ilvl="6" w:tplc="A2D8B3C6">
      <w:start w:val="1"/>
      <w:numFmt w:val="decimal"/>
      <w:lvlText w:val="%7."/>
      <w:lvlJc w:val="left"/>
      <w:pPr>
        <w:ind w:left="5040" w:hanging="360"/>
      </w:pPr>
    </w:lvl>
    <w:lvl w:ilvl="7" w:tplc="39D2A110">
      <w:start w:val="1"/>
      <w:numFmt w:val="lowerLetter"/>
      <w:lvlText w:val="%8."/>
      <w:lvlJc w:val="left"/>
      <w:pPr>
        <w:ind w:left="5760" w:hanging="360"/>
      </w:pPr>
    </w:lvl>
    <w:lvl w:ilvl="8" w:tplc="4F389ADC">
      <w:start w:val="1"/>
      <w:numFmt w:val="lowerRoman"/>
      <w:lvlText w:val="%9."/>
      <w:lvlJc w:val="right"/>
      <w:pPr>
        <w:ind w:left="6480" w:hanging="180"/>
      </w:pPr>
    </w:lvl>
  </w:abstractNum>
  <w:abstractNum w:abstractNumId="48" w15:restartNumberingAfterBreak="0">
    <w:nsid w:val="37B1418A"/>
    <w:multiLevelType w:val="hybridMultilevel"/>
    <w:tmpl w:val="03FAD7FA"/>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8DF0080"/>
    <w:multiLevelType w:val="hybridMultilevel"/>
    <w:tmpl w:val="DC8C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13B3C"/>
    <w:multiLevelType w:val="hybridMultilevel"/>
    <w:tmpl w:val="FFFFFFFF"/>
    <w:lvl w:ilvl="0" w:tplc="D7FC84F4">
      <w:start w:val="1"/>
      <w:numFmt w:val="bullet"/>
      <w:lvlText w:val=""/>
      <w:lvlJc w:val="left"/>
      <w:pPr>
        <w:ind w:left="720" w:hanging="360"/>
      </w:pPr>
      <w:rPr>
        <w:rFonts w:ascii="Symbol" w:hAnsi="Symbol" w:hint="default"/>
      </w:rPr>
    </w:lvl>
    <w:lvl w:ilvl="1" w:tplc="E8BC3BD6">
      <w:start w:val="1"/>
      <w:numFmt w:val="bullet"/>
      <w:lvlText w:val="o"/>
      <w:lvlJc w:val="left"/>
      <w:pPr>
        <w:ind w:left="1440" w:hanging="360"/>
      </w:pPr>
      <w:rPr>
        <w:rFonts w:ascii="Courier New" w:hAnsi="Courier New" w:hint="default"/>
      </w:rPr>
    </w:lvl>
    <w:lvl w:ilvl="2" w:tplc="D60ADFBA">
      <w:start w:val="1"/>
      <w:numFmt w:val="bullet"/>
      <w:lvlText w:val=""/>
      <w:lvlJc w:val="left"/>
      <w:pPr>
        <w:ind w:left="2160" w:hanging="360"/>
      </w:pPr>
      <w:rPr>
        <w:rFonts w:ascii="Wingdings" w:hAnsi="Wingdings" w:hint="default"/>
      </w:rPr>
    </w:lvl>
    <w:lvl w:ilvl="3" w:tplc="A18ABF4E">
      <w:start w:val="1"/>
      <w:numFmt w:val="bullet"/>
      <w:lvlText w:val=""/>
      <w:lvlJc w:val="left"/>
      <w:pPr>
        <w:ind w:left="2880" w:hanging="360"/>
      </w:pPr>
      <w:rPr>
        <w:rFonts w:ascii="Symbol" w:hAnsi="Symbol" w:hint="default"/>
      </w:rPr>
    </w:lvl>
    <w:lvl w:ilvl="4" w:tplc="85A80492">
      <w:start w:val="1"/>
      <w:numFmt w:val="bullet"/>
      <w:lvlText w:val="o"/>
      <w:lvlJc w:val="left"/>
      <w:pPr>
        <w:ind w:left="3600" w:hanging="360"/>
      </w:pPr>
      <w:rPr>
        <w:rFonts w:ascii="Courier New" w:hAnsi="Courier New" w:hint="default"/>
      </w:rPr>
    </w:lvl>
    <w:lvl w:ilvl="5" w:tplc="D4821E04">
      <w:start w:val="1"/>
      <w:numFmt w:val="bullet"/>
      <w:lvlText w:val=""/>
      <w:lvlJc w:val="left"/>
      <w:pPr>
        <w:ind w:left="4320" w:hanging="360"/>
      </w:pPr>
      <w:rPr>
        <w:rFonts w:ascii="Wingdings" w:hAnsi="Wingdings" w:hint="default"/>
      </w:rPr>
    </w:lvl>
    <w:lvl w:ilvl="6" w:tplc="CD6637C2">
      <w:start w:val="1"/>
      <w:numFmt w:val="bullet"/>
      <w:lvlText w:val=""/>
      <w:lvlJc w:val="left"/>
      <w:pPr>
        <w:ind w:left="5040" w:hanging="360"/>
      </w:pPr>
      <w:rPr>
        <w:rFonts w:ascii="Symbol" w:hAnsi="Symbol" w:hint="default"/>
      </w:rPr>
    </w:lvl>
    <w:lvl w:ilvl="7" w:tplc="78D87658">
      <w:start w:val="1"/>
      <w:numFmt w:val="bullet"/>
      <w:lvlText w:val="o"/>
      <w:lvlJc w:val="left"/>
      <w:pPr>
        <w:ind w:left="5760" w:hanging="360"/>
      </w:pPr>
      <w:rPr>
        <w:rFonts w:ascii="Courier New" w:hAnsi="Courier New" w:hint="default"/>
      </w:rPr>
    </w:lvl>
    <w:lvl w:ilvl="8" w:tplc="99C6AF80">
      <w:start w:val="1"/>
      <w:numFmt w:val="bullet"/>
      <w:lvlText w:val=""/>
      <w:lvlJc w:val="left"/>
      <w:pPr>
        <w:ind w:left="6480" w:hanging="360"/>
      </w:pPr>
      <w:rPr>
        <w:rFonts w:ascii="Wingdings" w:hAnsi="Wingdings" w:hint="default"/>
      </w:rPr>
    </w:lvl>
  </w:abstractNum>
  <w:abstractNum w:abstractNumId="5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3"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BE4BFF"/>
    <w:multiLevelType w:val="hybridMultilevel"/>
    <w:tmpl w:val="70CEEA56"/>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9C4D24"/>
    <w:multiLevelType w:val="hybridMultilevel"/>
    <w:tmpl w:val="FFFFFFFF"/>
    <w:lvl w:ilvl="0" w:tplc="FFFFFFFF">
      <w:start w:val="1"/>
      <w:numFmt w:val="decimal"/>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4C16B6E"/>
    <w:multiLevelType w:val="hybridMultilevel"/>
    <w:tmpl w:val="3FF4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BE1E91"/>
    <w:multiLevelType w:val="hybridMultilevel"/>
    <w:tmpl w:val="34E83802"/>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7317925"/>
    <w:multiLevelType w:val="hybridMultilevel"/>
    <w:tmpl w:val="2E922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A14071"/>
    <w:multiLevelType w:val="hybridMultilevel"/>
    <w:tmpl w:val="7C22B4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B943B7"/>
    <w:multiLevelType w:val="hybridMultilevel"/>
    <w:tmpl w:val="1CC89D84"/>
    <w:lvl w:ilvl="0" w:tplc="778CD1C6">
      <w:start w:val="1"/>
      <w:numFmt w:val="bullet"/>
      <w:lvlText w:val=""/>
      <w:lvlJc w:val="left"/>
      <w:pPr>
        <w:ind w:left="720" w:hanging="360"/>
      </w:pPr>
      <w:rPr>
        <w:rFonts w:ascii="Symbol" w:hAnsi="Symbol" w:hint="default"/>
      </w:rPr>
    </w:lvl>
    <w:lvl w:ilvl="1" w:tplc="52AACEAE">
      <w:start w:val="1"/>
      <w:numFmt w:val="bullet"/>
      <w:lvlText w:val="o"/>
      <w:lvlJc w:val="left"/>
      <w:pPr>
        <w:ind w:left="1440" w:hanging="360"/>
      </w:pPr>
      <w:rPr>
        <w:rFonts w:ascii="Courier New" w:hAnsi="Courier New" w:hint="default"/>
      </w:rPr>
    </w:lvl>
    <w:lvl w:ilvl="2" w:tplc="78468D28">
      <w:start w:val="1"/>
      <w:numFmt w:val="bullet"/>
      <w:lvlText w:val=""/>
      <w:lvlJc w:val="left"/>
      <w:pPr>
        <w:ind w:left="2160" w:hanging="360"/>
      </w:pPr>
      <w:rPr>
        <w:rFonts w:ascii="Wingdings" w:hAnsi="Wingdings" w:hint="default"/>
      </w:rPr>
    </w:lvl>
    <w:lvl w:ilvl="3" w:tplc="A57878B2">
      <w:start w:val="1"/>
      <w:numFmt w:val="bullet"/>
      <w:lvlText w:val=""/>
      <w:lvlJc w:val="left"/>
      <w:pPr>
        <w:ind w:left="2880" w:hanging="360"/>
      </w:pPr>
      <w:rPr>
        <w:rFonts w:ascii="Symbol" w:hAnsi="Symbol" w:hint="default"/>
      </w:rPr>
    </w:lvl>
    <w:lvl w:ilvl="4" w:tplc="D9DC7D2A">
      <w:start w:val="1"/>
      <w:numFmt w:val="bullet"/>
      <w:lvlText w:val="o"/>
      <w:lvlJc w:val="left"/>
      <w:pPr>
        <w:ind w:left="3600" w:hanging="360"/>
      </w:pPr>
      <w:rPr>
        <w:rFonts w:ascii="Courier New" w:hAnsi="Courier New" w:hint="default"/>
      </w:rPr>
    </w:lvl>
    <w:lvl w:ilvl="5" w:tplc="3AEC0312">
      <w:start w:val="1"/>
      <w:numFmt w:val="bullet"/>
      <w:lvlText w:val=""/>
      <w:lvlJc w:val="left"/>
      <w:pPr>
        <w:ind w:left="4320" w:hanging="360"/>
      </w:pPr>
      <w:rPr>
        <w:rFonts w:ascii="Wingdings" w:hAnsi="Wingdings" w:hint="default"/>
      </w:rPr>
    </w:lvl>
    <w:lvl w:ilvl="6" w:tplc="29F87F4E">
      <w:start w:val="1"/>
      <w:numFmt w:val="bullet"/>
      <w:lvlText w:val=""/>
      <w:lvlJc w:val="left"/>
      <w:pPr>
        <w:ind w:left="5040" w:hanging="360"/>
      </w:pPr>
      <w:rPr>
        <w:rFonts w:ascii="Symbol" w:hAnsi="Symbol" w:hint="default"/>
      </w:rPr>
    </w:lvl>
    <w:lvl w:ilvl="7" w:tplc="5ED206F0">
      <w:start w:val="1"/>
      <w:numFmt w:val="bullet"/>
      <w:lvlText w:val="o"/>
      <w:lvlJc w:val="left"/>
      <w:pPr>
        <w:ind w:left="5760" w:hanging="360"/>
      </w:pPr>
      <w:rPr>
        <w:rFonts w:ascii="Courier New" w:hAnsi="Courier New" w:hint="default"/>
      </w:rPr>
    </w:lvl>
    <w:lvl w:ilvl="8" w:tplc="78DE5678">
      <w:start w:val="1"/>
      <w:numFmt w:val="bullet"/>
      <w:lvlText w:val=""/>
      <w:lvlJc w:val="left"/>
      <w:pPr>
        <w:ind w:left="6480" w:hanging="360"/>
      </w:pPr>
      <w:rPr>
        <w:rFonts w:ascii="Wingdings" w:hAnsi="Wingdings" w:hint="default"/>
      </w:rPr>
    </w:lvl>
  </w:abstractNum>
  <w:abstractNum w:abstractNumId="65" w15:restartNumberingAfterBreak="0">
    <w:nsid w:val="48ED01A4"/>
    <w:multiLevelType w:val="hybridMultilevel"/>
    <w:tmpl w:val="2048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ADF0823"/>
    <w:multiLevelType w:val="hybridMultilevel"/>
    <w:tmpl w:val="8ADA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E073BD"/>
    <w:multiLevelType w:val="hybridMultilevel"/>
    <w:tmpl w:val="EDFA1FAC"/>
    <w:lvl w:ilvl="0" w:tplc="49AE26AC">
      <w:start w:val="1"/>
      <w:numFmt w:val="bullet"/>
      <w:lvlText w:val=""/>
      <w:lvlJc w:val="left"/>
      <w:pPr>
        <w:ind w:left="720" w:hanging="360"/>
      </w:pPr>
      <w:rPr>
        <w:rFonts w:ascii="Symbol" w:hAnsi="Symbol" w:hint="default"/>
      </w:rPr>
    </w:lvl>
    <w:lvl w:ilvl="1" w:tplc="21FAE498">
      <w:start w:val="1"/>
      <w:numFmt w:val="bullet"/>
      <w:lvlText w:val="o"/>
      <w:lvlJc w:val="left"/>
      <w:pPr>
        <w:ind w:left="1440" w:hanging="360"/>
      </w:pPr>
      <w:rPr>
        <w:rFonts w:ascii="Courier New" w:hAnsi="Courier New" w:hint="default"/>
      </w:rPr>
    </w:lvl>
    <w:lvl w:ilvl="2" w:tplc="48F2CDE4">
      <w:start w:val="1"/>
      <w:numFmt w:val="bullet"/>
      <w:lvlText w:val=""/>
      <w:lvlJc w:val="left"/>
      <w:pPr>
        <w:ind w:left="2160" w:hanging="360"/>
      </w:pPr>
      <w:rPr>
        <w:rFonts w:ascii="Wingdings" w:hAnsi="Wingdings" w:hint="default"/>
      </w:rPr>
    </w:lvl>
    <w:lvl w:ilvl="3" w:tplc="34E6D4E8">
      <w:start w:val="1"/>
      <w:numFmt w:val="bullet"/>
      <w:lvlText w:val=""/>
      <w:lvlJc w:val="left"/>
      <w:pPr>
        <w:ind w:left="2880" w:hanging="360"/>
      </w:pPr>
      <w:rPr>
        <w:rFonts w:ascii="Symbol" w:hAnsi="Symbol" w:hint="default"/>
      </w:rPr>
    </w:lvl>
    <w:lvl w:ilvl="4" w:tplc="83840826">
      <w:start w:val="1"/>
      <w:numFmt w:val="bullet"/>
      <w:lvlText w:val="o"/>
      <w:lvlJc w:val="left"/>
      <w:pPr>
        <w:ind w:left="3600" w:hanging="360"/>
      </w:pPr>
      <w:rPr>
        <w:rFonts w:ascii="Courier New" w:hAnsi="Courier New" w:hint="default"/>
      </w:rPr>
    </w:lvl>
    <w:lvl w:ilvl="5" w:tplc="E036F174">
      <w:start w:val="1"/>
      <w:numFmt w:val="bullet"/>
      <w:lvlText w:val=""/>
      <w:lvlJc w:val="left"/>
      <w:pPr>
        <w:ind w:left="4320" w:hanging="360"/>
      </w:pPr>
      <w:rPr>
        <w:rFonts w:ascii="Wingdings" w:hAnsi="Wingdings" w:hint="default"/>
      </w:rPr>
    </w:lvl>
    <w:lvl w:ilvl="6" w:tplc="9D0EBB08">
      <w:start w:val="1"/>
      <w:numFmt w:val="bullet"/>
      <w:lvlText w:val=""/>
      <w:lvlJc w:val="left"/>
      <w:pPr>
        <w:ind w:left="5040" w:hanging="360"/>
      </w:pPr>
      <w:rPr>
        <w:rFonts w:ascii="Symbol" w:hAnsi="Symbol" w:hint="default"/>
      </w:rPr>
    </w:lvl>
    <w:lvl w:ilvl="7" w:tplc="937EB706">
      <w:start w:val="1"/>
      <w:numFmt w:val="bullet"/>
      <w:lvlText w:val="o"/>
      <w:lvlJc w:val="left"/>
      <w:pPr>
        <w:ind w:left="5760" w:hanging="360"/>
      </w:pPr>
      <w:rPr>
        <w:rFonts w:ascii="Courier New" w:hAnsi="Courier New" w:hint="default"/>
      </w:rPr>
    </w:lvl>
    <w:lvl w:ilvl="8" w:tplc="E3B672F6">
      <w:start w:val="1"/>
      <w:numFmt w:val="bullet"/>
      <w:lvlText w:val=""/>
      <w:lvlJc w:val="left"/>
      <w:pPr>
        <w:ind w:left="6480" w:hanging="360"/>
      </w:pPr>
      <w:rPr>
        <w:rFonts w:ascii="Wingdings" w:hAnsi="Wingdings" w:hint="default"/>
      </w:rPr>
    </w:lvl>
  </w:abstractNum>
  <w:abstractNum w:abstractNumId="73" w15:restartNumberingAfterBreak="0">
    <w:nsid w:val="4E4E4018"/>
    <w:multiLevelType w:val="hybridMultilevel"/>
    <w:tmpl w:val="10EE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75"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15:restartNumberingAfterBreak="0">
    <w:nsid w:val="4FCE51D7"/>
    <w:multiLevelType w:val="hybridMultilevel"/>
    <w:tmpl w:val="E80A66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0F17BE4"/>
    <w:multiLevelType w:val="hybridMultilevel"/>
    <w:tmpl w:val="1836167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78" w15:restartNumberingAfterBreak="0">
    <w:nsid w:val="521F3612"/>
    <w:multiLevelType w:val="hybridMultilevel"/>
    <w:tmpl w:val="7646E2A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6610929"/>
    <w:multiLevelType w:val="hybridMultilevel"/>
    <w:tmpl w:val="D4487F22"/>
    <w:lvl w:ilvl="0" w:tplc="3AD678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66952F4"/>
    <w:multiLevelType w:val="multilevel"/>
    <w:tmpl w:val="716A47D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6A66689"/>
    <w:multiLevelType w:val="hybridMultilevel"/>
    <w:tmpl w:val="E2F6B6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0863FB"/>
    <w:multiLevelType w:val="multilevel"/>
    <w:tmpl w:val="5BA685E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8BA2B10"/>
    <w:multiLevelType w:val="hybridMultilevel"/>
    <w:tmpl w:val="841C8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5841F0"/>
    <w:multiLevelType w:val="hybridMultilevel"/>
    <w:tmpl w:val="CC4C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2C1852"/>
    <w:multiLevelType w:val="multilevel"/>
    <w:tmpl w:val="F97A458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99488F"/>
    <w:multiLevelType w:val="multilevel"/>
    <w:tmpl w:val="C252598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625E6EFD"/>
    <w:multiLevelType w:val="hybridMultilevel"/>
    <w:tmpl w:val="FFFFFFFF"/>
    <w:lvl w:ilvl="0" w:tplc="52A60D1E">
      <w:start w:val="1"/>
      <w:numFmt w:val="bullet"/>
      <w:lvlText w:val="·"/>
      <w:lvlJc w:val="left"/>
      <w:pPr>
        <w:ind w:left="720" w:hanging="360"/>
      </w:pPr>
      <w:rPr>
        <w:rFonts w:ascii="Symbol" w:hAnsi="Symbol" w:hint="default"/>
      </w:rPr>
    </w:lvl>
    <w:lvl w:ilvl="1" w:tplc="95CE8A08">
      <w:start w:val="1"/>
      <w:numFmt w:val="bullet"/>
      <w:lvlText w:val="o"/>
      <w:lvlJc w:val="left"/>
      <w:pPr>
        <w:ind w:left="1440" w:hanging="360"/>
      </w:pPr>
      <w:rPr>
        <w:rFonts w:ascii="Courier New" w:hAnsi="Courier New" w:hint="default"/>
      </w:rPr>
    </w:lvl>
    <w:lvl w:ilvl="2" w:tplc="BCDE0A14">
      <w:start w:val="1"/>
      <w:numFmt w:val="bullet"/>
      <w:lvlText w:val=""/>
      <w:lvlJc w:val="left"/>
      <w:pPr>
        <w:ind w:left="2160" w:hanging="360"/>
      </w:pPr>
      <w:rPr>
        <w:rFonts w:ascii="Wingdings" w:hAnsi="Wingdings" w:hint="default"/>
      </w:rPr>
    </w:lvl>
    <w:lvl w:ilvl="3" w:tplc="F7AC04F4">
      <w:start w:val="1"/>
      <w:numFmt w:val="bullet"/>
      <w:lvlText w:val=""/>
      <w:lvlJc w:val="left"/>
      <w:pPr>
        <w:ind w:left="2880" w:hanging="360"/>
      </w:pPr>
      <w:rPr>
        <w:rFonts w:ascii="Symbol" w:hAnsi="Symbol" w:hint="default"/>
      </w:rPr>
    </w:lvl>
    <w:lvl w:ilvl="4" w:tplc="4E70AC1E">
      <w:start w:val="1"/>
      <w:numFmt w:val="bullet"/>
      <w:lvlText w:val="o"/>
      <w:lvlJc w:val="left"/>
      <w:pPr>
        <w:ind w:left="3600" w:hanging="360"/>
      </w:pPr>
      <w:rPr>
        <w:rFonts w:ascii="Courier New" w:hAnsi="Courier New" w:hint="default"/>
      </w:rPr>
    </w:lvl>
    <w:lvl w:ilvl="5" w:tplc="9D7C0ABE">
      <w:start w:val="1"/>
      <w:numFmt w:val="bullet"/>
      <w:lvlText w:val=""/>
      <w:lvlJc w:val="left"/>
      <w:pPr>
        <w:ind w:left="4320" w:hanging="360"/>
      </w:pPr>
      <w:rPr>
        <w:rFonts w:ascii="Wingdings" w:hAnsi="Wingdings" w:hint="default"/>
      </w:rPr>
    </w:lvl>
    <w:lvl w:ilvl="6" w:tplc="7E4A538A">
      <w:start w:val="1"/>
      <w:numFmt w:val="bullet"/>
      <w:lvlText w:val=""/>
      <w:lvlJc w:val="left"/>
      <w:pPr>
        <w:ind w:left="5040" w:hanging="360"/>
      </w:pPr>
      <w:rPr>
        <w:rFonts w:ascii="Symbol" w:hAnsi="Symbol" w:hint="default"/>
      </w:rPr>
    </w:lvl>
    <w:lvl w:ilvl="7" w:tplc="6F7A07C6">
      <w:start w:val="1"/>
      <w:numFmt w:val="bullet"/>
      <w:lvlText w:val="o"/>
      <w:lvlJc w:val="left"/>
      <w:pPr>
        <w:ind w:left="5760" w:hanging="360"/>
      </w:pPr>
      <w:rPr>
        <w:rFonts w:ascii="Courier New" w:hAnsi="Courier New" w:hint="default"/>
      </w:rPr>
    </w:lvl>
    <w:lvl w:ilvl="8" w:tplc="BB38DE2C">
      <w:start w:val="1"/>
      <w:numFmt w:val="bullet"/>
      <w:lvlText w:val=""/>
      <w:lvlJc w:val="left"/>
      <w:pPr>
        <w:ind w:left="6480" w:hanging="360"/>
      </w:pPr>
      <w:rPr>
        <w:rFonts w:ascii="Wingdings" w:hAnsi="Wingdings" w:hint="default"/>
      </w:rPr>
    </w:lvl>
  </w:abstractNum>
  <w:abstractNum w:abstractNumId="92" w15:restartNumberingAfterBreak="0">
    <w:nsid w:val="666AD2A7"/>
    <w:multiLevelType w:val="hybridMultilevel"/>
    <w:tmpl w:val="FFFFFFFF"/>
    <w:lvl w:ilvl="0" w:tplc="978C6C8A">
      <w:start w:val="1"/>
      <w:numFmt w:val="decimal"/>
      <w:lvlText w:val="%1."/>
      <w:lvlJc w:val="left"/>
      <w:pPr>
        <w:ind w:left="1080" w:hanging="360"/>
      </w:pPr>
    </w:lvl>
    <w:lvl w:ilvl="1" w:tplc="49FA8BA6">
      <w:start w:val="1"/>
      <w:numFmt w:val="lowerLetter"/>
      <w:lvlText w:val="%2."/>
      <w:lvlJc w:val="left"/>
      <w:pPr>
        <w:ind w:left="1440" w:hanging="360"/>
      </w:pPr>
    </w:lvl>
    <w:lvl w:ilvl="2" w:tplc="06AA2B40">
      <w:start w:val="1"/>
      <w:numFmt w:val="lowerRoman"/>
      <w:lvlText w:val="%3."/>
      <w:lvlJc w:val="right"/>
      <w:pPr>
        <w:ind w:left="2160" w:hanging="180"/>
      </w:pPr>
    </w:lvl>
    <w:lvl w:ilvl="3" w:tplc="A55426D4">
      <w:start w:val="1"/>
      <w:numFmt w:val="decimal"/>
      <w:lvlText w:val="%4."/>
      <w:lvlJc w:val="left"/>
      <w:pPr>
        <w:ind w:left="2880" w:hanging="360"/>
      </w:pPr>
    </w:lvl>
    <w:lvl w:ilvl="4" w:tplc="1104242E">
      <w:start w:val="1"/>
      <w:numFmt w:val="lowerLetter"/>
      <w:lvlText w:val="%5."/>
      <w:lvlJc w:val="left"/>
      <w:pPr>
        <w:ind w:left="3600" w:hanging="360"/>
      </w:pPr>
    </w:lvl>
    <w:lvl w:ilvl="5" w:tplc="560EC552">
      <w:start w:val="1"/>
      <w:numFmt w:val="lowerRoman"/>
      <w:lvlText w:val="%6."/>
      <w:lvlJc w:val="right"/>
      <w:pPr>
        <w:ind w:left="4320" w:hanging="180"/>
      </w:pPr>
    </w:lvl>
    <w:lvl w:ilvl="6" w:tplc="87D8D23E">
      <w:start w:val="1"/>
      <w:numFmt w:val="decimal"/>
      <w:lvlText w:val="%7."/>
      <w:lvlJc w:val="left"/>
      <w:pPr>
        <w:ind w:left="5040" w:hanging="360"/>
      </w:pPr>
    </w:lvl>
    <w:lvl w:ilvl="7" w:tplc="1E7E3152">
      <w:start w:val="1"/>
      <w:numFmt w:val="lowerLetter"/>
      <w:lvlText w:val="%8."/>
      <w:lvlJc w:val="left"/>
      <w:pPr>
        <w:ind w:left="5760" w:hanging="360"/>
      </w:pPr>
    </w:lvl>
    <w:lvl w:ilvl="8" w:tplc="61AA36FE">
      <w:start w:val="1"/>
      <w:numFmt w:val="lowerRoman"/>
      <w:lvlText w:val="%9."/>
      <w:lvlJc w:val="right"/>
      <w:pPr>
        <w:ind w:left="6480" w:hanging="180"/>
      </w:pPr>
    </w:lvl>
  </w:abstractNum>
  <w:abstractNum w:abstractNumId="93" w15:restartNumberingAfterBreak="0">
    <w:nsid w:val="67712ECC"/>
    <w:multiLevelType w:val="multilevel"/>
    <w:tmpl w:val="85B02D00"/>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95" w15:restartNumberingAfterBreak="0">
    <w:nsid w:val="694F39C0"/>
    <w:multiLevelType w:val="hybridMultilevel"/>
    <w:tmpl w:val="FFFFFFFF"/>
    <w:lvl w:ilvl="0" w:tplc="FFFFFFFF">
      <w:start w:val="1"/>
      <w:numFmt w:val="decimal"/>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698B4BB5"/>
    <w:multiLevelType w:val="multilevel"/>
    <w:tmpl w:val="C5F4A83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A25666D"/>
    <w:multiLevelType w:val="hybridMultilevel"/>
    <w:tmpl w:val="E5B27A96"/>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8"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ECB388C"/>
    <w:multiLevelType w:val="multilevel"/>
    <w:tmpl w:val="2D1C1A50"/>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szCs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0"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01"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04" w15:restartNumberingAfterBreak="0">
    <w:nsid w:val="74855BD9"/>
    <w:multiLevelType w:val="hybridMultilevel"/>
    <w:tmpl w:val="9CE8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A07275"/>
    <w:multiLevelType w:val="hybridMultilevel"/>
    <w:tmpl w:val="4E3E3558"/>
    <w:lvl w:ilvl="0" w:tplc="84705BAA">
      <w:start w:val="1"/>
      <w:numFmt w:val="bullet"/>
      <w:lvlText w:val=""/>
      <w:lvlJc w:val="left"/>
      <w:pPr>
        <w:ind w:left="720" w:hanging="360"/>
      </w:pPr>
      <w:rPr>
        <w:rFonts w:ascii="Symbol" w:hAnsi="Symbol" w:hint="default"/>
      </w:rPr>
    </w:lvl>
    <w:lvl w:ilvl="1" w:tplc="F7A883B4">
      <w:start w:val="1"/>
      <w:numFmt w:val="bullet"/>
      <w:lvlText w:val="o"/>
      <w:lvlJc w:val="left"/>
      <w:pPr>
        <w:ind w:left="1440" w:hanging="360"/>
      </w:pPr>
      <w:rPr>
        <w:rFonts w:ascii="Courier New" w:hAnsi="Courier New" w:hint="default"/>
      </w:rPr>
    </w:lvl>
    <w:lvl w:ilvl="2" w:tplc="FD7E5DC2">
      <w:start w:val="1"/>
      <w:numFmt w:val="bullet"/>
      <w:lvlText w:val=""/>
      <w:lvlJc w:val="left"/>
      <w:pPr>
        <w:ind w:left="2160" w:hanging="360"/>
      </w:pPr>
      <w:rPr>
        <w:rFonts w:ascii="Wingdings" w:hAnsi="Wingdings" w:hint="default"/>
      </w:rPr>
    </w:lvl>
    <w:lvl w:ilvl="3" w:tplc="3930686A">
      <w:start w:val="1"/>
      <w:numFmt w:val="bullet"/>
      <w:lvlText w:val=""/>
      <w:lvlJc w:val="left"/>
      <w:pPr>
        <w:ind w:left="2880" w:hanging="360"/>
      </w:pPr>
      <w:rPr>
        <w:rFonts w:ascii="Symbol" w:hAnsi="Symbol" w:hint="default"/>
      </w:rPr>
    </w:lvl>
    <w:lvl w:ilvl="4" w:tplc="0F62978A">
      <w:start w:val="1"/>
      <w:numFmt w:val="bullet"/>
      <w:lvlText w:val="o"/>
      <w:lvlJc w:val="left"/>
      <w:pPr>
        <w:ind w:left="3600" w:hanging="360"/>
      </w:pPr>
      <w:rPr>
        <w:rFonts w:ascii="Courier New" w:hAnsi="Courier New" w:hint="default"/>
      </w:rPr>
    </w:lvl>
    <w:lvl w:ilvl="5" w:tplc="0574A114">
      <w:start w:val="1"/>
      <w:numFmt w:val="bullet"/>
      <w:lvlText w:val=""/>
      <w:lvlJc w:val="left"/>
      <w:pPr>
        <w:ind w:left="4320" w:hanging="360"/>
      </w:pPr>
      <w:rPr>
        <w:rFonts w:ascii="Wingdings" w:hAnsi="Wingdings" w:hint="default"/>
      </w:rPr>
    </w:lvl>
    <w:lvl w:ilvl="6" w:tplc="07966C18">
      <w:start w:val="1"/>
      <w:numFmt w:val="bullet"/>
      <w:lvlText w:val=""/>
      <w:lvlJc w:val="left"/>
      <w:pPr>
        <w:ind w:left="5040" w:hanging="360"/>
      </w:pPr>
      <w:rPr>
        <w:rFonts w:ascii="Symbol" w:hAnsi="Symbol" w:hint="default"/>
      </w:rPr>
    </w:lvl>
    <w:lvl w:ilvl="7" w:tplc="673E1630">
      <w:start w:val="1"/>
      <w:numFmt w:val="bullet"/>
      <w:lvlText w:val="o"/>
      <w:lvlJc w:val="left"/>
      <w:pPr>
        <w:ind w:left="5760" w:hanging="360"/>
      </w:pPr>
      <w:rPr>
        <w:rFonts w:ascii="Courier New" w:hAnsi="Courier New" w:hint="default"/>
      </w:rPr>
    </w:lvl>
    <w:lvl w:ilvl="8" w:tplc="9F840132">
      <w:start w:val="1"/>
      <w:numFmt w:val="bullet"/>
      <w:lvlText w:val=""/>
      <w:lvlJc w:val="left"/>
      <w:pPr>
        <w:ind w:left="6480" w:hanging="360"/>
      </w:pPr>
      <w:rPr>
        <w:rFonts w:ascii="Wingdings" w:hAnsi="Wingdings" w:hint="default"/>
      </w:rPr>
    </w:lvl>
  </w:abstractNum>
  <w:abstractNum w:abstractNumId="106" w15:restartNumberingAfterBreak="0">
    <w:nsid w:val="76462B3E"/>
    <w:multiLevelType w:val="hybridMultilevel"/>
    <w:tmpl w:val="4F5295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B220E73"/>
    <w:multiLevelType w:val="hybridMultilevel"/>
    <w:tmpl w:val="7060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98561C"/>
    <w:multiLevelType w:val="hybridMultilevel"/>
    <w:tmpl w:val="724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EE3F5B"/>
    <w:multiLevelType w:val="hybridMultilevel"/>
    <w:tmpl w:val="B308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E2684A"/>
    <w:multiLevelType w:val="hybridMultilevel"/>
    <w:tmpl w:val="BFD4A766"/>
    <w:lvl w:ilvl="0" w:tplc="04090001">
      <w:start w:val="1"/>
      <w:numFmt w:val="bullet"/>
      <w:lvlText w:val=""/>
      <w:lvlJc w:val="left"/>
      <w:pPr>
        <w:ind w:left="720" w:hanging="360"/>
      </w:pPr>
      <w:rPr>
        <w:rFonts w:ascii="Symbol" w:hAnsi="Symbol" w:hint="default"/>
      </w:rPr>
    </w:lvl>
    <w:lvl w:ilvl="1" w:tplc="3AD8C164">
      <w:start w:val="1"/>
      <w:numFmt w:val="bullet"/>
      <w:lvlText w:val="o"/>
      <w:lvlJc w:val="left"/>
      <w:pPr>
        <w:ind w:left="2160" w:hanging="360"/>
      </w:pPr>
      <w:rPr>
        <w:rFonts w:ascii="Courier New" w:hAnsi="Courier New" w:hint="default"/>
      </w:rPr>
    </w:lvl>
    <w:lvl w:ilvl="2" w:tplc="BDE0EFEC">
      <w:start w:val="1"/>
      <w:numFmt w:val="bullet"/>
      <w:lvlText w:val=""/>
      <w:lvlJc w:val="left"/>
      <w:pPr>
        <w:ind w:left="2880" w:hanging="360"/>
      </w:pPr>
      <w:rPr>
        <w:rFonts w:ascii="Wingdings" w:hAnsi="Wingdings" w:hint="default"/>
      </w:rPr>
    </w:lvl>
    <w:lvl w:ilvl="3" w:tplc="CE66DB22">
      <w:start w:val="1"/>
      <w:numFmt w:val="bullet"/>
      <w:lvlText w:val=""/>
      <w:lvlJc w:val="left"/>
      <w:pPr>
        <w:ind w:left="3600" w:hanging="360"/>
      </w:pPr>
      <w:rPr>
        <w:rFonts w:ascii="Symbol" w:hAnsi="Symbol" w:hint="default"/>
      </w:rPr>
    </w:lvl>
    <w:lvl w:ilvl="4" w:tplc="54C46C8C">
      <w:start w:val="1"/>
      <w:numFmt w:val="bullet"/>
      <w:lvlText w:val="o"/>
      <w:lvlJc w:val="left"/>
      <w:pPr>
        <w:ind w:left="4320" w:hanging="360"/>
      </w:pPr>
      <w:rPr>
        <w:rFonts w:ascii="Courier New" w:hAnsi="Courier New" w:hint="default"/>
      </w:rPr>
    </w:lvl>
    <w:lvl w:ilvl="5" w:tplc="CA26996A">
      <w:start w:val="1"/>
      <w:numFmt w:val="bullet"/>
      <w:lvlText w:val=""/>
      <w:lvlJc w:val="left"/>
      <w:pPr>
        <w:ind w:left="5040" w:hanging="360"/>
      </w:pPr>
      <w:rPr>
        <w:rFonts w:ascii="Wingdings" w:hAnsi="Wingdings" w:hint="default"/>
      </w:rPr>
    </w:lvl>
    <w:lvl w:ilvl="6" w:tplc="E938B7B2">
      <w:start w:val="1"/>
      <w:numFmt w:val="bullet"/>
      <w:lvlText w:val=""/>
      <w:lvlJc w:val="left"/>
      <w:pPr>
        <w:ind w:left="5760" w:hanging="360"/>
      </w:pPr>
      <w:rPr>
        <w:rFonts w:ascii="Symbol" w:hAnsi="Symbol" w:hint="default"/>
      </w:rPr>
    </w:lvl>
    <w:lvl w:ilvl="7" w:tplc="A5C28446">
      <w:start w:val="1"/>
      <w:numFmt w:val="bullet"/>
      <w:lvlText w:val="o"/>
      <w:lvlJc w:val="left"/>
      <w:pPr>
        <w:ind w:left="6480" w:hanging="360"/>
      </w:pPr>
      <w:rPr>
        <w:rFonts w:ascii="Courier New" w:hAnsi="Courier New" w:hint="default"/>
      </w:rPr>
    </w:lvl>
    <w:lvl w:ilvl="8" w:tplc="EB780156">
      <w:start w:val="1"/>
      <w:numFmt w:val="bullet"/>
      <w:lvlText w:val=""/>
      <w:lvlJc w:val="left"/>
      <w:pPr>
        <w:ind w:left="7200" w:hanging="360"/>
      </w:pPr>
      <w:rPr>
        <w:rFonts w:ascii="Wingdings" w:hAnsi="Wingdings" w:hint="default"/>
      </w:rPr>
    </w:lvl>
  </w:abstractNum>
  <w:num w:numId="1" w16cid:durableId="1043166308">
    <w:abstractNumId w:val="90"/>
  </w:num>
  <w:num w:numId="2" w16cid:durableId="970667783">
    <w:abstractNumId w:val="4"/>
  </w:num>
  <w:num w:numId="3" w16cid:durableId="2074887972">
    <w:abstractNumId w:val="68"/>
  </w:num>
  <w:num w:numId="4" w16cid:durableId="1845050245">
    <w:abstractNumId w:val="98"/>
  </w:num>
  <w:num w:numId="5" w16cid:durableId="951938733">
    <w:abstractNumId w:val="57"/>
  </w:num>
  <w:num w:numId="6" w16cid:durableId="1950699936">
    <w:abstractNumId w:val="11"/>
  </w:num>
  <w:num w:numId="7" w16cid:durableId="1820918441">
    <w:abstractNumId w:val="102"/>
  </w:num>
  <w:num w:numId="8" w16cid:durableId="312108107">
    <w:abstractNumId w:val="35"/>
  </w:num>
  <w:num w:numId="9" w16cid:durableId="1541238813">
    <w:abstractNumId w:val="66"/>
  </w:num>
  <w:num w:numId="10" w16cid:durableId="168981723">
    <w:abstractNumId w:val="107"/>
  </w:num>
  <w:num w:numId="11" w16cid:durableId="669211641">
    <w:abstractNumId w:val="63"/>
  </w:num>
  <w:num w:numId="12" w16cid:durableId="1834107229">
    <w:abstractNumId w:val="53"/>
  </w:num>
  <w:num w:numId="13" w16cid:durableId="1311515057">
    <w:abstractNumId w:val="1"/>
  </w:num>
  <w:num w:numId="14" w16cid:durableId="1779257501">
    <w:abstractNumId w:val="46"/>
  </w:num>
  <w:num w:numId="15" w16cid:durableId="589124524">
    <w:abstractNumId w:val="60"/>
  </w:num>
  <w:num w:numId="16" w16cid:durableId="1963031436">
    <w:abstractNumId w:val="82"/>
  </w:num>
  <w:num w:numId="17" w16cid:durableId="1480611127">
    <w:abstractNumId w:val="41"/>
  </w:num>
  <w:num w:numId="18" w16cid:durableId="2079588457">
    <w:abstractNumId w:val="88"/>
  </w:num>
  <w:num w:numId="19" w16cid:durableId="915672805">
    <w:abstractNumId w:val="55"/>
  </w:num>
  <w:num w:numId="20" w16cid:durableId="1905405138">
    <w:abstractNumId w:val="43"/>
  </w:num>
  <w:num w:numId="21" w16cid:durableId="228656930">
    <w:abstractNumId w:val="44"/>
  </w:num>
  <w:num w:numId="22" w16cid:durableId="830682471">
    <w:abstractNumId w:val="18"/>
  </w:num>
  <w:num w:numId="23" w16cid:durableId="1771660417">
    <w:abstractNumId w:val="87"/>
  </w:num>
  <w:num w:numId="24" w16cid:durableId="514348192">
    <w:abstractNumId w:val="71"/>
  </w:num>
  <w:num w:numId="25" w16cid:durableId="59135494">
    <w:abstractNumId w:val="69"/>
  </w:num>
  <w:num w:numId="26" w16cid:durableId="640691805">
    <w:abstractNumId w:val="21"/>
  </w:num>
  <w:num w:numId="27" w16cid:durableId="319776269">
    <w:abstractNumId w:val="24"/>
  </w:num>
  <w:num w:numId="28" w16cid:durableId="1374234643">
    <w:abstractNumId w:val="33"/>
  </w:num>
  <w:num w:numId="29" w16cid:durableId="1324703859">
    <w:abstractNumId w:val="101"/>
  </w:num>
  <w:num w:numId="30" w16cid:durableId="400251057">
    <w:abstractNumId w:val="75"/>
  </w:num>
  <w:num w:numId="31" w16cid:durableId="296960761">
    <w:abstractNumId w:val="13"/>
  </w:num>
  <w:num w:numId="32" w16cid:durableId="613950886">
    <w:abstractNumId w:val="19"/>
  </w:num>
  <w:num w:numId="33" w16cid:durableId="167796959">
    <w:abstractNumId w:val="12"/>
  </w:num>
  <w:num w:numId="34" w16cid:durableId="540560633">
    <w:abstractNumId w:val="54"/>
  </w:num>
  <w:num w:numId="35" w16cid:durableId="468130969">
    <w:abstractNumId w:val="70"/>
  </w:num>
  <w:num w:numId="36" w16cid:durableId="1747143301">
    <w:abstractNumId w:val="6"/>
  </w:num>
  <w:num w:numId="37" w16cid:durableId="1048453955">
    <w:abstractNumId w:val="74"/>
  </w:num>
  <w:num w:numId="38" w16cid:durableId="2033875776">
    <w:abstractNumId w:val="94"/>
  </w:num>
  <w:num w:numId="39" w16cid:durableId="53899141">
    <w:abstractNumId w:val="20"/>
  </w:num>
  <w:num w:numId="40" w16cid:durableId="1234123559">
    <w:abstractNumId w:val="77"/>
  </w:num>
  <w:num w:numId="41" w16cid:durableId="1659730907">
    <w:abstractNumId w:val="7"/>
  </w:num>
  <w:num w:numId="42" w16cid:durableId="813110063">
    <w:abstractNumId w:val="49"/>
  </w:num>
  <w:num w:numId="43" w16cid:durableId="1966420565">
    <w:abstractNumId w:val="39"/>
  </w:num>
  <w:num w:numId="44" w16cid:durableId="1395393139">
    <w:abstractNumId w:val="29"/>
  </w:num>
  <w:num w:numId="45" w16cid:durableId="2004888408">
    <w:abstractNumId w:val="100"/>
  </w:num>
  <w:num w:numId="46" w16cid:durableId="246812613">
    <w:abstractNumId w:val="103"/>
  </w:num>
  <w:num w:numId="47" w16cid:durableId="902914243">
    <w:abstractNumId w:val="52"/>
  </w:num>
  <w:num w:numId="48" w16cid:durableId="980423096">
    <w:abstractNumId w:val="93"/>
  </w:num>
  <w:num w:numId="49" w16cid:durableId="987562836">
    <w:abstractNumId w:val="50"/>
  </w:num>
  <w:num w:numId="50" w16cid:durableId="2081516563">
    <w:abstractNumId w:val="111"/>
  </w:num>
  <w:num w:numId="51" w16cid:durableId="230359231">
    <w:abstractNumId w:val="22"/>
  </w:num>
  <w:num w:numId="52" w16cid:durableId="1142622211">
    <w:abstractNumId w:val="25"/>
  </w:num>
  <w:num w:numId="53" w16cid:durableId="405078205">
    <w:abstractNumId w:val="40"/>
  </w:num>
  <w:num w:numId="54" w16cid:durableId="1313219874">
    <w:abstractNumId w:val="48"/>
  </w:num>
  <w:num w:numId="55" w16cid:durableId="1865091330">
    <w:abstractNumId w:val="80"/>
  </w:num>
  <w:num w:numId="56" w16cid:durableId="774255384">
    <w:abstractNumId w:val="83"/>
  </w:num>
  <w:num w:numId="57" w16cid:durableId="805203481">
    <w:abstractNumId w:val="51"/>
  </w:num>
  <w:num w:numId="58" w16cid:durableId="622617261">
    <w:abstractNumId w:val="79"/>
  </w:num>
  <w:num w:numId="59" w16cid:durableId="31342705">
    <w:abstractNumId w:val="96"/>
  </w:num>
  <w:num w:numId="60" w16cid:durableId="505874143">
    <w:abstractNumId w:val="64"/>
  </w:num>
  <w:num w:numId="61" w16cid:durableId="7872514">
    <w:abstractNumId w:val="92"/>
  </w:num>
  <w:num w:numId="62" w16cid:durableId="1560702683">
    <w:abstractNumId w:val="61"/>
  </w:num>
  <w:num w:numId="63" w16cid:durableId="1927686794">
    <w:abstractNumId w:val="34"/>
  </w:num>
  <w:num w:numId="64" w16cid:durableId="1124425311">
    <w:abstractNumId w:val="95"/>
  </w:num>
  <w:num w:numId="65" w16cid:durableId="528956419">
    <w:abstractNumId w:val="36"/>
  </w:num>
  <w:num w:numId="66" w16cid:durableId="387337839">
    <w:abstractNumId w:val="42"/>
  </w:num>
  <w:num w:numId="67" w16cid:durableId="333150759">
    <w:abstractNumId w:val="3"/>
  </w:num>
  <w:num w:numId="68" w16cid:durableId="1373309401">
    <w:abstractNumId w:val="62"/>
  </w:num>
  <w:num w:numId="69" w16cid:durableId="1541092664">
    <w:abstractNumId w:val="26"/>
  </w:num>
  <w:num w:numId="70" w16cid:durableId="761413511">
    <w:abstractNumId w:val="37"/>
  </w:num>
  <w:num w:numId="71" w16cid:durableId="600643544">
    <w:abstractNumId w:val="58"/>
  </w:num>
  <w:num w:numId="72" w16cid:durableId="449324547">
    <w:abstractNumId w:val="110"/>
  </w:num>
  <w:num w:numId="73" w16cid:durableId="1085758230">
    <w:abstractNumId w:val="72"/>
  </w:num>
  <w:num w:numId="74" w16cid:durableId="1614750261">
    <w:abstractNumId w:val="99"/>
  </w:num>
  <w:num w:numId="75" w16cid:durableId="2056266">
    <w:abstractNumId w:val="14"/>
  </w:num>
  <w:num w:numId="76" w16cid:durableId="836648760">
    <w:abstractNumId w:val="86"/>
  </w:num>
  <w:num w:numId="77" w16cid:durableId="2076930213">
    <w:abstractNumId w:val="78"/>
  </w:num>
  <w:num w:numId="78" w16cid:durableId="109059493">
    <w:abstractNumId w:val="9"/>
  </w:num>
  <w:num w:numId="79" w16cid:durableId="1393500403">
    <w:abstractNumId w:val="76"/>
  </w:num>
  <w:num w:numId="80" w16cid:durableId="958144591">
    <w:abstractNumId w:val="105"/>
  </w:num>
  <w:num w:numId="81" w16cid:durableId="959190710">
    <w:abstractNumId w:val="30"/>
  </w:num>
  <w:num w:numId="82" w16cid:durableId="955258694">
    <w:abstractNumId w:val="38"/>
  </w:num>
  <w:num w:numId="83" w16cid:durableId="904946586">
    <w:abstractNumId w:val="91"/>
  </w:num>
  <w:num w:numId="84" w16cid:durableId="943196185">
    <w:abstractNumId w:val="5"/>
  </w:num>
  <w:num w:numId="85" w16cid:durableId="674502407">
    <w:abstractNumId w:val="67"/>
  </w:num>
  <w:num w:numId="86" w16cid:durableId="1951279123">
    <w:abstractNumId w:val="28"/>
  </w:num>
  <w:num w:numId="87" w16cid:durableId="1806043555">
    <w:abstractNumId w:val="47"/>
  </w:num>
  <w:num w:numId="88" w16cid:durableId="2034763878">
    <w:abstractNumId w:val="81"/>
  </w:num>
  <w:num w:numId="89" w16cid:durableId="1922450573">
    <w:abstractNumId w:val="23"/>
  </w:num>
  <w:num w:numId="90" w16cid:durableId="340621520">
    <w:abstractNumId w:val="27"/>
  </w:num>
  <w:num w:numId="91" w16cid:durableId="1468275868">
    <w:abstractNumId w:val="59"/>
  </w:num>
  <w:num w:numId="92" w16cid:durableId="1290554961">
    <w:abstractNumId w:val="0"/>
  </w:num>
  <w:num w:numId="93" w16cid:durableId="1584484390">
    <w:abstractNumId w:val="15"/>
  </w:num>
  <w:num w:numId="94" w16cid:durableId="1164051218">
    <w:abstractNumId w:val="45"/>
  </w:num>
  <w:num w:numId="95" w16cid:durableId="827746189">
    <w:abstractNumId w:val="16"/>
  </w:num>
  <w:num w:numId="96" w16cid:durableId="1228882298">
    <w:abstractNumId w:val="10"/>
  </w:num>
  <w:num w:numId="97" w16cid:durableId="2047437769">
    <w:abstractNumId w:val="56"/>
  </w:num>
  <w:num w:numId="98" w16cid:durableId="660886202">
    <w:abstractNumId w:val="106"/>
  </w:num>
  <w:num w:numId="99" w16cid:durableId="165749315">
    <w:abstractNumId w:val="31"/>
  </w:num>
  <w:num w:numId="100" w16cid:durableId="1101798591">
    <w:abstractNumId w:val="108"/>
  </w:num>
  <w:num w:numId="101" w16cid:durableId="1402168015">
    <w:abstractNumId w:val="84"/>
  </w:num>
  <w:num w:numId="102" w16cid:durableId="1737127126">
    <w:abstractNumId w:val="85"/>
  </w:num>
  <w:num w:numId="103" w16cid:durableId="1123615382">
    <w:abstractNumId w:val="97"/>
  </w:num>
  <w:num w:numId="104" w16cid:durableId="218791342">
    <w:abstractNumId w:val="73"/>
  </w:num>
  <w:num w:numId="105" w16cid:durableId="1412119027">
    <w:abstractNumId w:val="8"/>
  </w:num>
  <w:num w:numId="106" w16cid:durableId="645858127">
    <w:abstractNumId w:val="32"/>
  </w:num>
  <w:num w:numId="107" w16cid:durableId="2086099339">
    <w:abstractNumId w:val="104"/>
  </w:num>
  <w:num w:numId="108" w16cid:durableId="46880137">
    <w:abstractNumId w:val="109"/>
  </w:num>
  <w:num w:numId="109" w16cid:durableId="1299728819">
    <w:abstractNumId w:val="89"/>
  </w:num>
  <w:num w:numId="110" w16cid:durableId="591860090">
    <w:abstractNumId w:val="2"/>
  </w:num>
  <w:num w:numId="111" w16cid:durableId="371615424">
    <w:abstractNumId w:val="65"/>
  </w:num>
  <w:num w:numId="112" w16cid:durableId="827092341">
    <w:abstractNumId w:val="1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89"/>
    <w:rsid w:val="0000179E"/>
    <w:rsid w:val="00001A24"/>
    <w:rsid w:val="00001F14"/>
    <w:rsid w:val="00002827"/>
    <w:rsid w:val="000030BA"/>
    <w:rsid w:val="0000442F"/>
    <w:rsid w:val="00005083"/>
    <w:rsid w:val="00005DCC"/>
    <w:rsid w:val="00006099"/>
    <w:rsid w:val="00006B2A"/>
    <w:rsid w:val="000072AB"/>
    <w:rsid w:val="00011A20"/>
    <w:rsid w:val="000121DE"/>
    <w:rsid w:val="0001393C"/>
    <w:rsid w:val="00013DCB"/>
    <w:rsid w:val="00013EBF"/>
    <w:rsid w:val="00015608"/>
    <w:rsid w:val="000170E6"/>
    <w:rsid w:val="0001767B"/>
    <w:rsid w:val="0002033D"/>
    <w:rsid w:val="00020350"/>
    <w:rsid w:val="000203D9"/>
    <w:rsid w:val="00020682"/>
    <w:rsid w:val="00020827"/>
    <w:rsid w:val="0002091D"/>
    <w:rsid w:val="00021D35"/>
    <w:rsid w:val="00021F38"/>
    <w:rsid w:val="000232B9"/>
    <w:rsid w:val="0002331E"/>
    <w:rsid w:val="000242D8"/>
    <w:rsid w:val="000243A3"/>
    <w:rsid w:val="00024E01"/>
    <w:rsid w:val="000254DC"/>
    <w:rsid w:val="00025AC3"/>
    <w:rsid w:val="000268C7"/>
    <w:rsid w:val="00026AFE"/>
    <w:rsid w:val="00030400"/>
    <w:rsid w:val="00030E30"/>
    <w:rsid w:val="00031CA4"/>
    <w:rsid w:val="000322A0"/>
    <w:rsid w:val="000337C7"/>
    <w:rsid w:val="00033E75"/>
    <w:rsid w:val="0003412A"/>
    <w:rsid w:val="00035F9B"/>
    <w:rsid w:val="0003639F"/>
    <w:rsid w:val="00036B74"/>
    <w:rsid w:val="00037B89"/>
    <w:rsid w:val="00041438"/>
    <w:rsid w:val="00044A6E"/>
    <w:rsid w:val="00044AD9"/>
    <w:rsid w:val="000451FB"/>
    <w:rsid w:val="00047C32"/>
    <w:rsid w:val="00050DB5"/>
    <w:rsid w:val="00051C28"/>
    <w:rsid w:val="00052277"/>
    <w:rsid w:val="000523E1"/>
    <w:rsid w:val="0005361B"/>
    <w:rsid w:val="0005462B"/>
    <w:rsid w:val="000549E7"/>
    <w:rsid w:val="00054D4A"/>
    <w:rsid w:val="00055121"/>
    <w:rsid w:val="000553EF"/>
    <w:rsid w:val="00055711"/>
    <w:rsid w:val="00055CF1"/>
    <w:rsid w:val="00056E2B"/>
    <w:rsid w:val="00057E6A"/>
    <w:rsid w:val="000600DC"/>
    <w:rsid w:val="00060DC9"/>
    <w:rsid w:val="00061748"/>
    <w:rsid w:val="00062468"/>
    <w:rsid w:val="00062548"/>
    <w:rsid w:val="00062C2C"/>
    <w:rsid w:val="0006348F"/>
    <w:rsid w:val="00063AA8"/>
    <w:rsid w:val="000643B1"/>
    <w:rsid w:val="000644BB"/>
    <w:rsid w:val="000645C3"/>
    <w:rsid w:val="00064BFF"/>
    <w:rsid w:val="000653C8"/>
    <w:rsid w:val="0006577A"/>
    <w:rsid w:val="000664BF"/>
    <w:rsid w:val="00067028"/>
    <w:rsid w:val="000674F0"/>
    <w:rsid w:val="00067816"/>
    <w:rsid w:val="00067D02"/>
    <w:rsid w:val="000704A4"/>
    <w:rsid w:val="00070640"/>
    <w:rsid w:val="0007125B"/>
    <w:rsid w:val="000724BE"/>
    <w:rsid w:val="00073BA6"/>
    <w:rsid w:val="00073EEC"/>
    <w:rsid w:val="00074463"/>
    <w:rsid w:val="00075956"/>
    <w:rsid w:val="00076561"/>
    <w:rsid w:val="00076D8A"/>
    <w:rsid w:val="0007762F"/>
    <w:rsid w:val="000777CE"/>
    <w:rsid w:val="00077A38"/>
    <w:rsid w:val="000807C1"/>
    <w:rsid w:val="00082563"/>
    <w:rsid w:val="000840C5"/>
    <w:rsid w:val="00084117"/>
    <w:rsid w:val="000842B0"/>
    <w:rsid w:val="00084C02"/>
    <w:rsid w:val="00085078"/>
    <w:rsid w:val="00085DD9"/>
    <w:rsid w:val="000864E0"/>
    <w:rsid w:val="00086692"/>
    <w:rsid w:val="00086E5C"/>
    <w:rsid w:val="0008770E"/>
    <w:rsid w:val="000906B4"/>
    <w:rsid w:val="0009077B"/>
    <w:rsid w:val="000915ED"/>
    <w:rsid w:val="000918E0"/>
    <w:rsid w:val="00091922"/>
    <w:rsid w:val="0009238A"/>
    <w:rsid w:val="00092925"/>
    <w:rsid w:val="00092A39"/>
    <w:rsid w:val="0009416F"/>
    <w:rsid w:val="000944E8"/>
    <w:rsid w:val="00094B77"/>
    <w:rsid w:val="00094BDE"/>
    <w:rsid w:val="00095037"/>
    <w:rsid w:val="00095371"/>
    <w:rsid w:val="000956E5"/>
    <w:rsid w:val="000959CE"/>
    <w:rsid w:val="000962F0"/>
    <w:rsid w:val="00096363"/>
    <w:rsid w:val="00096E49"/>
    <w:rsid w:val="00096EC2"/>
    <w:rsid w:val="00097C32"/>
    <w:rsid w:val="00097DE6"/>
    <w:rsid w:val="00097F5E"/>
    <w:rsid w:val="000A0E30"/>
    <w:rsid w:val="000A12E0"/>
    <w:rsid w:val="000A1AC7"/>
    <w:rsid w:val="000A2437"/>
    <w:rsid w:val="000A24CC"/>
    <w:rsid w:val="000A386E"/>
    <w:rsid w:val="000A3E7C"/>
    <w:rsid w:val="000A5C88"/>
    <w:rsid w:val="000A6E6D"/>
    <w:rsid w:val="000A76D7"/>
    <w:rsid w:val="000B0729"/>
    <w:rsid w:val="000B0F9E"/>
    <w:rsid w:val="000B1CCB"/>
    <w:rsid w:val="000B2A36"/>
    <w:rsid w:val="000B2A81"/>
    <w:rsid w:val="000B3885"/>
    <w:rsid w:val="000B3C43"/>
    <w:rsid w:val="000B4D9C"/>
    <w:rsid w:val="000B520F"/>
    <w:rsid w:val="000B54D6"/>
    <w:rsid w:val="000B5E62"/>
    <w:rsid w:val="000B6250"/>
    <w:rsid w:val="000B704A"/>
    <w:rsid w:val="000B77DD"/>
    <w:rsid w:val="000C0675"/>
    <w:rsid w:val="000C0F8E"/>
    <w:rsid w:val="000C176E"/>
    <w:rsid w:val="000C1B69"/>
    <w:rsid w:val="000C25B3"/>
    <w:rsid w:val="000C2E67"/>
    <w:rsid w:val="000C3FCA"/>
    <w:rsid w:val="000C4D60"/>
    <w:rsid w:val="000C519E"/>
    <w:rsid w:val="000C6681"/>
    <w:rsid w:val="000C7FEB"/>
    <w:rsid w:val="000D03AF"/>
    <w:rsid w:val="000D0554"/>
    <w:rsid w:val="000D1DA8"/>
    <w:rsid w:val="000D2AEB"/>
    <w:rsid w:val="000D2D53"/>
    <w:rsid w:val="000D3A8D"/>
    <w:rsid w:val="000D42C3"/>
    <w:rsid w:val="000D48B6"/>
    <w:rsid w:val="000D4D71"/>
    <w:rsid w:val="000D5084"/>
    <w:rsid w:val="000D60F3"/>
    <w:rsid w:val="000E10C4"/>
    <w:rsid w:val="000E1FDF"/>
    <w:rsid w:val="000E2A52"/>
    <w:rsid w:val="000E2E1E"/>
    <w:rsid w:val="000E33B6"/>
    <w:rsid w:val="000E3AE4"/>
    <w:rsid w:val="000E3BB9"/>
    <w:rsid w:val="000E3D97"/>
    <w:rsid w:val="000E51CC"/>
    <w:rsid w:val="000E6363"/>
    <w:rsid w:val="000F0DBD"/>
    <w:rsid w:val="000F15EB"/>
    <w:rsid w:val="000F17AA"/>
    <w:rsid w:val="000F1A13"/>
    <w:rsid w:val="000F32CF"/>
    <w:rsid w:val="000F33CF"/>
    <w:rsid w:val="000F3D20"/>
    <w:rsid w:val="000F3F53"/>
    <w:rsid w:val="000F454D"/>
    <w:rsid w:val="000F4840"/>
    <w:rsid w:val="000F5060"/>
    <w:rsid w:val="000F603B"/>
    <w:rsid w:val="0010101C"/>
    <w:rsid w:val="001018BA"/>
    <w:rsid w:val="00102465"/>
    <w:rsid w:val="00103110"/>
    <w:rsid w:val="0010322C"/>
    <w:rsid w:val="00103830"/>
    <w:rsid w:val="00104A47"/>
    <w:rsid w:val="001056B4"/>
    <w:rsid w:val="00105CCC"/>
    <w:rsid w:val="001063A7"/>
    <w:rsid w:val="0010667E"/>
    <w:rsid w:val="00106D88"/>
    <w:rsid w:val="0010766F"/>
    <w:rsid w:val="001107B6"/>
    <w:rsid w:val="00110968"/>
    <w:rsid w:val="001113E4"/>
    <w:rsid w:val="00111B55"/>
    <w:rsid w:val="00111BDE"/>
    <w:rsid w:val="001134FD"/>
    <w:rsid w:val="00113B29"/>
    <w:rsid w:val="00114054"/>
    <w:rsid w:val="0011547D"/>
    <w:rsid w:val="00115B4C"/>
    <w:rsid w:val="00115FB8"/>
    <w:rsid w:val="001171E7"/>
    <w:rsid w:val="001173D9"/>
    <w:rsid w:val="0012149C"/>
    <w:rsid w:val="00121639"/>
    <w:rsid w:val="00121B0A"/>
    <w:rsid w:val="00121B12"/>
    <w:rsid w:val="001224CF"/>
    <w:rsid w:val="00123C30"/>
    <w:rsid w:val="00123D4D"/>
    <w:rsid w:val="0012407D"/>
    <w:rsid w:val="0012458A"/>
    <w:rsid w:val="001253B6"/>
    <w:rsid w:val="00125BFB"/>
    <w:rsid w:val="0012627F"/>
    <w:rsid w:val="001264FF"/>
    <w:rsid w:val="0012666E"/>
    <w:rsid w:val="001274CE"/>
    <w:rsid w:val="001279E9"/>
    <w:rsid w:val="00127CD9"/>
    <w:rsid w:val="00130133"/>
    <w:rsid w:val="00130D65"/>
    <w:rsid w:val="00131FD6"/>
    <w:rsid w:val="001323B8"/>
    <w:rsid w:val="00132720"/>
    <w:rsid w:val="00132B95"/>
    <w:rsid w:val="00132D20"/>
    <w:rsid w:val="001331D4"/>
    <w:rsid w:val="00134E82"/>
    <w:rsid w:val="00135411"/>
    <w:rsid w:val="00135D32"/>
    <w:rsid w:val="00140339"/>
    <w:rsid w:val="00140911"/>
    <w:rsid w:val="00140F4E"/>
    <w:rsid w:val="00141BCC"/>
    <w:rsid w:val="0014201A"/>
    <w:rsid w:val="001431F6"/>
    <w:rsid w:val="00143B2C"/>
    <w:rsid w:val="00145088"/>
    <w:rsid w:val="00145AFA"/>
    <w:rsid w:val="00146402"/>
    <w:rsid w:val="00146493"/>
    <w:rsid w:val="0014713F"/>
    <w:rsid w:val="0014717F"/>
    <w:rsid w:val="001471C0"/>
    <w:rsid w:val="0015049B"/>
    <w:rsid w:val="00150CD1"/>
    <w:rsid w:val="00151472"/>
    <w:rsid w:val="00151793"/>
    <w:rsid w:val="001522DB"/>
    <w:rsid w:val="00152729"/>
    <w:rsid w:val="00153D94"/>
    <w:rsid w:val="00153E44"/>
    <w:rsid w:val="00155A7B"/>
    <w:rsid w:val="001573A5"/>
    <w:rsid w:val="001618D4"/>
    <w:rsid w:val="00161B83"/>
    <w:rsid w:val="00162A6B"/>
    <w:rsid w:val="00162DF6"/>
    <w:rsid w:val="00163224"/>
    <w:rsid w:val="00163A3B"/>
    <w:rsid w:val="00163BEF"/>
    <w:rsid w:val="001645B4"/>
    <w:rsid w:val="00164E91"/>
    <w:rsid w:val="001661AC"/>
    <w:rsid w:val="001706E4"/>
    <w:rsid w:val="001710B2"/>
    <w:rsid w:val="00171F22"/>
    <w:rsid w:val="001731F3"/>
    <w:rsid w:val="00173CBA"/>
    <w:rsid w:val="001744E4"/>
    <w:rsid w:val="00174CA8"/>
    <w:rsid w:val="00175F65"/>
    <w:rsid w:val="00175FCA"/>
    <w:rsid w:val="00176D07"/>
    <w:rsid w:val="00176FCE"/>
    <w:rsid w:val="001779D8"/>
    <w:rsid w:val="00180343"/>
    <w:rsid w:val="00181665"/>
    <w:rsid w:val="0018285E"/>
    <w:rsid w:val="00183365"/>
    <w:rsid w:val="00186788"/>
    <w:rsid w:val="00186B67"/>
    <w:rsid w:val="00186E47"/>
    <w:rsid w:val="00186E87"/>
    <w:rsid w:val="00190161"/>
    <w:rsid w:val="001911EF"/>
    <w:rsid w:val="00191DA2"/>
    <w:rsid w:val="001920DD"/>
    <w:rsid w:val="001928CA"/>
    <w:rsid w:val="00192D66"/>
    <w:rsid w:val="001934D5"/>
    <w:rsid w:val="001956A6"/>
    <w:rsid w:val="001A089D"/>
    <w:rsid w:val="001A18C8"/>
    <w:rsid w:val="001A1DA3"/>
    <w:rsid w:val="001A2DCF"/>
    <w:rsid w:val="001A336F"/>
    <w:rsid w:val="001A3566"/>
    <w:rsid w:val="001A5554"/>
    <w:rsid w:val="001A5574"/>
    <w:rsid w:val="001A5D9C"/>
    <w:rsid w:val="001A61C8"/>
    <w:rsid w:val="001A6972"/>
    <w:rsid w:val="001A731D"/>
    <w:rsid w:val="001B0B0F"/>
    <w:rsid w:val="001B13A6"/>
    <w:rsid w:val="001B1518"/>
    <w:rsid w:val="001B1829"/>
    <w:rsid w:val="001B24A1"/>
    <w:rsid w:val="001B33AC"/>
    <w:rsid w:val="001B4FCA"/>
    <w:rsid w:val="001B5585"/>
    <w:rsid w:val="001B5E48"/>
    <w:rsid w:val="001B651E"/>
    <w:rsid w:val="001B6F4B"/>
    <w:rsid w:val="001B7039"/>
    <w:rsid w:val="001B7480"/>
    <w:rsid w:val="001B7AFF"/>
    <w:rsid w:val="001B7E20"/>
    <w:rsid w:val="001B7E39"/>
    <w:rsid w:val="001B7ECB"/>
    <w:rsid w:val="001C09FA"/>
    <w:rsid w:val="001C0B39"/>
    <w:rsid w:val="001C17B1"/>
    <w:rsid w:val="001C2286"/>
    <w:rsid w:val="001C25C7"/>
    <w:rsid w:val="001C3868"/>
    <w:rsid w:val="001C3B52"/>
    <w:rsid w:val="001C3C92"/>
    <w:rsid w:val="001C3EE7"/>
    <w:rsid w:val="001C3F7D"/>
    <w:rsid w:val="001C438B"/>
    <w:rsid w:val="001C4B44"/>
    <w:rsid w:val="001C5434"/>
    <w:rsid w:val="001C5A8E"/>
    <w:rsid w:val="001C634C"/>
    <w:rsid w:val="001C685D"/>
    <w:rsid w:val="001C687E"/>
    <w:rsid w:val="001C6C45"/>
    <w:rsid w:val="001D2B21"/>
    <w:rsid w:val="001D2EA1"/>
    <w:rsid w:val="001D3C2C"/>
    <w:rsid w:val="001D4539"/>
    <w:rsid w:val="001D7D34"/>
    <w:rsid w:val="001E0A29"/>
    <w:rsid w:val="001E0D92"/>
    <w:rsid w:val="001E2B8B"/>
    <w:rsid w:val="001E2D9A"/>
    <w:rsid w:val="001E4170"/>
    <w:rsid w:val="001E4B44"/>
    <w:rsid w:val="001E6F65"/>
    <w:rsid w:val="001F0EFA"/>
    <w:rsid w:val="001F14C5"/>
    <w:rsid w:val="001F3052"/>
    <w:rsid w:val="001F3A50"/>
    <w:rsid w:val="001F3B17"/>
    <w:rsid w:val="001F41CA"/>
    <w:rsid w:val="001F61B8"/>
    <w:rsid w:val="001F6ABA"/>
    <w:rsid w:val="001F7D62"/>
    <w:rsid w:val="001F7D71"/>
    <w:rsid w:val="0020103E"/>
    <w:rsid w:val="002019BA"/>
    <w:rsid w:val="00201D9F"/>
    <w:rsid w:val="00202771"/>
    <w:rsid w:val="0020423C"/>
    <w:rsid w:val="002044D3"/>
    <w:rsid w:val="0020498F"/>
    <w:rsid w:val="00205289"/>
    <w:rsid w:val="0020555A"/>
    <w:rsid w:val="00206EB3"/>
    <w:rsid w:val="002070DC"/>
    <w:rsid w:val="00207B8D"/>
    <w:rsid w:val="00210F44"/>
    <w:rsid w:val="00211263"/>
    <w:rsid w:val="002112F1"/>
    <w:rsid w:val="002115DB"/>
    <w:rsid w:val="0021183C"/>
    <w:rsid w:val="0021574C"/>
    <w:rsid w:val="00216077"/>
    <w:rsid w:val="00216683"/>
    <w:rsid w:val="00216A7D"/>
    <w:rsid w:val="00216B13"/>
    <w:rsid w:val="00217656"/>
    <w:rsid w:val="00220380"/>
    <w:rsid w:val="0022066F"/>
    <w:rsid w:val="002207DF"/>
    <w:rsid w:val="002207ED"/>
    <w:rsid w:val="00220FA1"/>
    <w:rsid w:val="002219DF"/>
    <w:rsid w:val="002227A2"/>
    <w:rsid w:val="002238EF"/>
    <w:rsid w:val="0022488B"/>
    <w:rsid w:val="0022586D"/>
    <w:rsid w:val="00225B3D"/>
    <w:rsid w:val="00226733"/>
    <w:rsid w:val="002271B1"/>
    <w:rsid w:val="00227B36"/>
    <w:rsid w:val="00230228"/>
    <w:rsid w:val="00230883"/>
    <w:rsid w:val="00230D1C"/>
    <w:rsid w:val="002310D9"/>
    <w:rsid w:val="0023131E"/>
    <w:rsid w:val="002315C8"/>
    <w:rsid w:val="0023181C"/>
    <w:rsid w:val="0023302F"/>
    <w:rsid w:val="0023356B"/>
    <w:rsid w:val="0023369F"/>
    <w:rsid w:val="0023378B"/>
    <w:rsid w:val="00233CA8"/>
    <w:rsid w:val="00234055"/>
    <w:rsid w:val="002341D5"/>
    <w:rsid w:val="00234F57"/>
    <w:rsid w:val="00235012"/>
    <w:rsid w:val="002371CB"/>
    <w:rsid w:val="00237A47"/>
    <w:rsid w:val="002402C2"/>
    <w:rsid w:val="00240C6A"/>
    <w:rsid w:val="002414E3"/>
    <w:rsid w:val="00241C6F"/>
    <w:rsid w:val="00241E64"/>
    <w:rsid w:val="00242848"/>
    <w:rsid w:val="00242F2A"/>
    <w:rsid w:val="00243592"/>
    <w:rsid w:val="00243DA9"/>
    <w:rsid w:val="00245EE1"/>
    <w:rsid w:val="00246001"/>
    <w:rsid w:val="00246B57"/>
    <w:rsid w:val="00246B9A"/>
    <w:rsid w:val="00246C3F"/>
    <w:rsid w:val="00246DC6"/>
    <w:rsid w:val="00247468"/>
    <w:rsid w:val="0024758E"/>
    <w:rsid w:val="00247E73"/>
    <w:rsid w:val="00247F4B"/>
    <w:rsid w:val="0025000B"/>
    <w:rsid w:val="00251BDD"/>
    <w:rsid w:val="00251F93"/>
    <w:rsid w:val="00252A55"/>
    <w:rsid w:val="00252ADA"/>
    <w:rsid w:val="00252BFC"/>
    <w:rsid w:val="00253201"/>
    <w:rsid w:val="0025365C"/>
    <w:rsid w:val="00254242"/>
    <w:rsid w:val="00255176"/>
    <w:rsid w:val="002553ED"/>
    <w:rsid w:val="00255B23"/>
    <w:rsid w:val="00255BC8"/>
    <w:rsid w:val="00255BD9"/>
    <w:rsid w:val="002562F0"/>
    <w:rsid w:val="00257CE2"/>
    <w:rsid w:val="00260AD4"/>
    <w:rsid w:val="002610BB"/>
    <w:rsid w:val="00262CB9"/>
    <w:rsid w:val="002635F5"/>
    <w:rsid w:val="002640A8"/>
    <w:rsid w:val="00265002"/>
    <w:rsid w:val="00265935"/>
    <w:rsid w:val="00267310"/>
    <w:rsid w:val="0026740F"/>
    <w:rsid w:val="002674DF"/>
    <w:rsid w:val="0026768C"/>
    <w:rsid w:val="00270700"/>
    <w:rsid w:val="00270926"/>
    <w:rsid w:val="00270938"/>
    <w:rsid w:val="00272500"/>
    <w:rsid w:val="00272999"/>
    <w:rsid w:val="00272C46"/>
    <w:rsid w:val="00273983"/>
    <w:rsid w:val="00274518"/>
    <w:rsid w:val="00275220"/>
    <w:rsid w:val="00275298"/>
    <w:rsid w:val="00275851"/>
    <w:rsid w:val="00275B94"/>
    <w:rsid w:val="002770AB"/>
    <w:rsid w:val="00277435"/>
    <w:rsid w:val="00277B01"/>
    <w:rsid w:val="00277CC4"/>
    <w:rsid w:val="002804B4"/>
    <w:rsid w:val="002806EF"/>
    <w:rsid w:val="00281352"/>
    <w:rsid w:val="002822A3"/>
    <w:rsid w:val="00283C8A"/>
    <w:rsid w:val="002845F2"/>
    <w:rsid w:val="00284E33"/>
    <w:rsid w:val="00285155"/>
    <w:rsid w:val="00286E10"/>
    <w:rsid w:val="00287618"/>
    <w:rsid w:val="002876AF"/>
    <w:rsid w:val="00290D7B"/>
    <w:rsid w:val="00291183"/>
    <w:rsid w:val="002924B6"/>
    <w:rsid w:val="00292533"/>
    <w:rsid w:val="00292A2C"/>
    <w:rsid w:val="00293262"/>
    <w:rsid w:val="002932B7"/>
    <w:rsid w:val="00293445"/>
    <w:rsid w:val="00294A75"/>
    <w:rsid w:val="00294F49"/>
    <w:rsid w:val="002956A0"/>
    <w:rsid w:val="00295970"/>
    <w:rsid w:val="00295A12"/>
    <w:rsid w:val="00295A85"/>
    <w:rsid w:val="002961C2"/>
    <w:rsid w:val="002966BA"/>
    <w:rsid w:val="00297A86"/>
    <w:rsid w:val="00297F3A"/>
    <w:rsid w:val="002A11B3"/>
    <w:rsid w:val="002A61EC"/>
    <w:rsid w:val="002A669B"/>
    <w:rsid w:val="002A6ED7"/>
    <w:rsid w:val="002A6F12"/>
    <w:rsid w:val="002A7AE7"/>
    <w:rsid w:val="002A7C0C"/>
    <w:rsid w:val="002A7EBA"/>
    <w:rsid w:val="002B0624"/>
    <w:rsid w:val="002B0626"/>
    <w:rsid w:val="002B071B"/>
    <w:rsid w:val="002B0AA8"/>
    <w:rsid w:val="002B1ADE"/>
    <w:rsid w:val="002B2336"/>
    <w:rsid w:val="002B2AD3"/>
    <w:rsid w:val="002B2D6D"/>
    <w:rsid w:val="002B38BC"/>
    <w:rsid w:val="002B4278"/>
    <w:rsid w:val="002B48F0"/>
    <w:rsid w:val="002B5550"/>
    <w:rsid w:val="002B5609"/>
    <w:rsid w:val="002B6158"/>
    <w:rsid w:val="002B6BEE"/>
    <w:rsid w:val="002C07A0"/>
    <w:rsid w:val="002C2187"/>
    <w:rsid w:val="002C39C7"/>
    <w:rsid w:val="002C4C95"/>
    <w:rsid w:val="002C50C6"/>
    <w:rsid w:val="002C6224"/>
    <w:rsid w:val="002C6BF2"/>
    <w:rsid w:val="002C6BF4"/>
    <w:rsid w:val="002C753B"/>
    <w:rsid w:val="002C7E4B"/>
    <w:rsid w:val="002D02A9"/>
    <w:rsid w:val="002D0334"/>
    <w:rsid w:val="002D0510"/>
    <w:rsid w:val="002D2134"/>
    <w:rsid w:val="002D244B"/>
    <w:rsid w:val="002D2778"/>
    <w:rsid w:val="002D30A3"/>
    <w:rsid w:val="002D322B"/>
    <w:rsid w:val="002D4163"/>
    <w:rsid w:val="002D4911"/>
    <w:rsid w:val="002D5A81"/>
    <w:rsid w:val="002D6923"/>
    <w:rsid w:val="002E00CC"/>
    <w:rsid w:val="002E0C38"/>
    <w:rsid w:val="002E1105"/>
    <w:rsid w:val="002E20E5"/>
    <w:rsid w:val="002E385F"/>
    <w:rsid w:val="002E3CED"/>
    <w:rsid w:val="002E5A9B"/>
    <w:rsid w:val="002E67C0"/>
    <w:rsid w:val="002E6EB5"/>
    <w:rsid w:val="002E779D"/>
    <w:rsid w:val="002F2894"/>
    <w:rsid w:val="002F2CCC"/>
    <w:rsid w:val="002F342F"/>
    <w:rsid w:val="002F3BF1"/>
    <w:rsid w:val="002F3EF2"/>
    <w:rsid w:val="002F52AB"/>
    <w:rsid w:val="002F61ED"/>
    <w:rsid w:val="002F71A1"/>
    <w:rsid w:val="002F7296"/>
    <w:rsid w:val="002F74E3"/>
    <w:rsid w:val="002F7597"/>
    <w:rsid w:val="00301C3A"/>
    <w:rsid w:val="00302467"/>
    <w:rsid w:val="0030305F"/>
    <w:rsid w:val="00305E6A"/>
    <w:rsid w:val="003071AD"/>
    <w:rsid w:val="003079AC"/>
    <w:rsid w:val="00307C39"/>
    <w:rsid w:val="00311844"/>
    <w:rsid w:val="00311E2F"/>
    <w:rsid w:val="003122DA"/>
    <w:rsid w:val="003122F9"/>
    <w:rsid w:val="0031241F"/>
    <w:rsid w:val="00312A48"/>
    <w:rsid w:val="00314E89"/>
    <w:rsid w:val="00315A7D"/>
    <w:rsid w:val="003174A0"/>
    <w:rsid w:val="00317C1D"/>
    <w:rsid w:val="003203DE"/>
    <w:rsid w:val="00320F03"/>
    <w:rsid w:val="00321F6A"/>
    <w:rsid w:val="00322CE5"/>
    <w:rsid w:val="00323760"/>
    <w:rsid w:val="00323BBD"/>
    <w:rsid w:val="00323E7F"/>
    <w:rsid w:val="00323FAB"/>
    <w:rsid w:val="00325A3D"/>
    <w:rsid w:val="00325D09"/>
    <w:rsid w:val="003275A6"/>
    <w:rsid w:val="00327709"/>
    <w:rsid w:val="003300F4"/>
    <w:rsid w:val="00330855"/>
    <w:rsid w:val="00331754"/>
    <w:rsid w:val="0033307B"/>
    <w:rsid w:val="003339FC"/>
    <w:rsid w:val="00334640"/>
    <w:rsid w:val="00334C6E"/>
    <w:rsid w:val="003367BF"/>
    <w:rsid w:val="00336FB5"/>
    <w:rsid w:val="003377F6"/>
    <w:rsid w:val="0033781A"/>
    <w:rsid w:val="003378FC"/>
    <w:rsid w:val="00337908"/>
    <w:rsid w:val="00340A2D"/>
    <w:rsid w:val="00340C66"/>
    <w:rsid w:val="003434DB"/>
    <w:rsid w:val="0034351A"/>
    <w:rsid w:val="0034470B"/>
    <w:rsid w:val="0035049C"/>
    <w:rsid w:val="00350E77"/>
    <w:rsid w:val="00351B78"/>
    <w:rsid w:val="00351C94"/>
    <w:rsid w:val="00351F42"/>
    <w:rsid w:val="00353D9F"/>
    <w:rsid w:val="003540C0"/>
    <w:rsid w:val="00354BAA"/>
    <w:rsid w:val="0035537E"/>
    <w:rsid w:val="00355486"/>
    <w:rsid w:val="003556D8"/>
    <w:rsid w:val="00355C42"/>
    <w:rsid w:val="00355F10"/>
    <w:rsid w:val="003562C3"/>
    <w:rsid w:val="003569C4"/>
    <w:rsid w:val="00360485"/>
    <w:rsid w:val="00361ECE"/>
    <w:rsid w:val="0036244D"/>
    <w:rsid w:val="00365337"/>
    <w:rsid w:val="0036690C"/>
    <w:rsid w:val="00370C4E"/>
    <w:rsid w:val="00371189"/>
    <w:rsid w:val="003711BA"/>
    <w:rsid w:val="00371623"/>
    <w:rsid w:val="003720C8"/>
    <w:rsid w:val="0037244B"/>
    <w:rsid w:val="00372543"/>
    <w:rsid w:val="00373232"/>
    <w:rsid w:val="00373283"/>
    <w:rsid w:val="0037366D"/>
    <w:rsid w:val="0037489B"/>
    <w:rsid w:val="00374CE5"/>
    <w:rsid w:val="00375091"/>
    <w:rsid w:val="00375F45"/>
    <w:rsid w:val="003764D2"/>
    <w:rsid w:val="00377047"/>
    <w:rsid w:val="0037744F"/>
    <w:rsid w:val="003776FA"/>
    <w:rsid w:val="00380BF1"/>
    <w:rsid w:val="00381398"/>
    <w:rsid w:val="00381459"/>
    <w:rsid w:val="003815C7"/>
    <w:rsid w:val="003828ED"/>
    <w:rsid w:val="003829BF"/>
    <w:rsid w:val="00382B08"/>
    <w:rsid w:val="00383008"/>
    <w:rsid w:val="003831F3"/>
    <w:rsid w:val="00384222"/>
    <w:rsid w:val="0038464D"/>
    <w:rsid w:val="003851F9"/>
    <w:rsid w:val="0038597F"/>
    <w:rsid w:val="00385FE0"/>
    <w:rsid w:val="0038608A"/>
    <w:rsid w:val="0038650C"/>
    <w:rsid w:val="003866C7"/>
    <w:rsid w:val="003870F8"/>
    <w:rsid w:val="00387C4F"/>
    <w:rsid w:val="00387E2B"/>
    <w:rsid w:val="00390209"/>
    <w:rsid w:val="003906B4"/>
    <w:rsid w:val="00390E70"/>
    <w:rsid w:val="003911F4"/>
    <w:rsid w:val="00391221"/>
    <w:rsid w:val="0039222E"/>
    <w:rsid w:val="00394461"/>
    <w:rsid w:val="00394F92"/>
    <w:rsid w:val="00395FD7"/>
    <w:rsid w:val="00396069"/>
    <w:rsid w:val="00396E1D"/>
    <w:rsid w:val="00396FC5"/>
    <w:rsid w:val="00397FDE"/>
    <w:rsid w:val="003A1C85"/>
    <w:rsid w:val="003A1C97"/>
    <w:rsid w:val="003A20B1"/>
    <w:rsid w:val="003A26D3"/>
    <w:rsid w:val="003A4732"/>
    <w:rsid w:val="003A47F5"/>
    <w:rsid w:val="003A488D"/>
    <w:rsid w:val="003A5F57"/>
    <w:rsid w:val="003A622D"/>
    <w:rsid w:val="003A74CF"/>
    <w:rsid w:val="003B0C24"/>
    <w:rsid w:val="003B1504"/>
    <w:rsid w:val="003B174E"/>
    <w:rsid w:val="003B1BC9"/>
    <w:rsid w:val="003B1E25"/>
    <w:rsid w:val="003B3265"/>
    <w:rsid w:val="003B3973"/>
    <w:rsid w:val="003B4287"/>
    <w:rsid w:val="003B435F"/>
    <w:rsid w:val="003B452A"/>
    <w:rsid w:val="003B4D6E"/>
    <w:rsid w:val="003B50F6"/>
    <w:rsid w:val="003B59C8"/>
    <w:rsid w:val="003B5ECF"/>
    <w:rsid w:val="003B672D"/>
    <w:rsid w:val="003C01F6"/>
    <w:rsid w:val="003C1934"/>
    <w:rsid w:val="003C1FA9"/>
    <w:rsid w:val="003C259B"/>
    <w:rsid w:val="003C2DAD"/>
    <w:rsid w:val="003C2E21"/>
    <w:rsid w:val="003C320D"/>
    <w:rsid w:val="003C37BA"/>
    <w:rsid w:val="003C3D11"/>
    <w:rsid w:val="003C5149"/>
    <w:rsid w:val="003C694B"/>
    <w:rsid w:val="003C7EA0"/>
    <w:rsid w:val="003C7F05"/>
    <w:rsid w:val="003D0649"/>
    <w:rsid w:val="003D2280"/>
    <w:rsid w:val="003D2B83"/>
    <w:rsid w:val="003D42D5"/>
    <w:rsid w:val="003D442F"/>
    <w:rsid w:val="003D4692"/>
    <w:rsid w:val="003D561F"/>
    <w:rsid w:val="003D56CD"/>
    <w:rsid w:val="003D5768"/>
    <w:rsid w:val="003D6921"/>
    <w:rsid w:val="003D7C97"/>
    <w:rsid w:val="003D7EEB"/>
    <w:rsid w:val="003E00F2"/>
    <w:rsid w:val="003E02D2"/>
    <w:rsid w:val="003E0C4A"/>
    <w:rsid w:val="003E1265"/>
    <w:rsid w:val="003E16BD"/>
    <w:rsid w:val="003E20A7"/>
    <w:rsid w:val="003E2186"/>
    <w:rsid w:val="003E2B2C"/>
    <w:rsid w:val="003E433F"/>
    <w:rsid w:val="003E4D0C"/>
    <w:rsid w:val="003E4E32"/>
    <w:rsid w:val="003E5017"/>
    <w:rsid w:val="003E656B"/>
    <w:rsid w:val="003E6C8A"/>
    <w:rsid w:val="003E6F08"/>
    <w:rsid w:val="003E7085"/>
    <w:rsid w:val="003E73A0"/>
    <w:rsid w:val="003E7FED"/>
    <w:rsid w:val="003F0ACA"/>
    <w:rsid w:val="003F0DA9"/>
    <w:rsid w:val="003F198E"/>
    <w:rsid w:val="003F1D18"/>
    <w:rsid w:val="003F3AA5"/>
    <w:rsid w:val="003F3B6A"/>
    <w:rsid w:val="003F446B"/>
    <w:rsid w:val="003F4824"/>
    <w:rsid w:val="003F4D2D"/>
    <w:rsid w:val="003F5B06"/>
    <w:rsid w:val="003F63DB"/>
    <w:rsid w:val="003F6911"/>
    <w:rsid w:val="003F6BCF"/>
    <w:rsid w:val="003F734A"/>
    <w:rsid w:val="003F7756"/>
    <w:rsid w:val="003F7815"/>
    <w:rsid w:val="003F7976"/>
    <w:rsid w:val="003F7F75"/>
    <w:rsid w:val="00402843"/>
    <w:rsid w:val="00403E3D"/>
    <w:rsid w:val="00404883"/>
    <w:rsid w:val="00404B2B"/>
    <w:rsid w:val="00405387"/>
    <w:rsid w:val="00405D28"/>
    <w:rsid w:val="0040710A"/>
    <w:rsid w:val="004071C0"/>
    <w:rsid w:val="004074E0"/>
    <w:rsid w:val="00407C5D"/>
    <w:rsid w:val="00407D75"/>
    <w:rsid w:val="00407EE6"/>
    <w:rsid w:val="00410665"/>
    <w:rsid w:val="00411C56"/>
    <w:rsid w:val="00412527"/>
    <w:rsid w:val="00413D4D"/>
    <w:rsid w:val="00413EB3"/>
    <w:rsid w:val="004143B6"/>
    <w:rsid w:val="00414C6D"/>
    <w:rsid w:val="004153C0"/>
    <w:rsid w:val="004165FE"/>
    <w:rsid w:val="00417E6D"/>
    <w:rsid w:val="004206D2"/>
    <w:rsid w:val="00420878"/>
    <w:rsid w:val="004233B8"/>
    <w:rsid w:val="004238DD"/>
    <w:rsid w:val="00424204"/>
    <w:rsid w:val="004259C8"/>
    <w:rsid w:val="004262CB"/>
    <w:rsid w:val="00426FF2"/>
    <w:rsid w:val="00427F86"/>
    <w:rsid w:val="00430654"/>
    <w:rsid w:val="00431084"/>
    <w:rsid w:val="00431A38"/>
    <w:rsid w:val="00433711"/>
    <w:rsid w:val="00433E0C"/>
    <w:rsid w:val="004346A1"/>
    <w:rsid w:val="00434BA8"/>
    <w:rsid w:val="004355A8"/>
    <w:rsid w:val="004375DE"/>
    <w:rsid w:val="004376CB"/>
    <w:rsid w:val="004379A9"/>
    <w:rsid w:val="00437B5C"/>
    <w:rsid w:val="00437C01"/>
    <w:rsid w:val="0044090D"/>
    <w:rsid w:val="00440D55"/>
    <w:rsid w:val="00441B2B"/>
    <w:rsid w:val="00441F7A"/>
    <w:rsid w:val="00442F36"/>
    <w:rsid w:val="004458A5"/>
    <w:rsid w:val="004459C9"/>
    <w:rsid w:val="00445A0A"/>
    <w:rsid w:val="00446198"/>
    <w:rsid w:val="0044666A"/>
    <w:rsid w:val="004467D4"/>
    <w:rsid w:val="004470AC"/>
    <w:rsid w:val="004472DE"/>
    <w:rsid w:val="00447394"/>
    <w:rsid w:val="00450B21"/>
    <w:rsid w:val="004517AD"/>
    <w:rsid w:val="004517D9"/>
    <w:rsid w:val="00451B25"/>
    <w:rsid w:val="00451BF1"/>
    <w:rsid w:val="00452E79"/>
    <w:rsid w:val="00453020"/>
    <w:rsid w:val="00453583"/>
    <w:rsid w:val="004544ED"/>
    <w:rsid w:val="004568FE"/>
    <w:rsid w:val="004601E6"/>
    <w:rsid w:val="00460F58"/>
    <w:rsid w:val="004611B2"/>
    <w:rsid w:val="004612F7"/>
    <w:rsid w:val="0046155F"/>
    <w:rsid w:val="00461BF0"/>
    <w:rsid w:val="00462208"/>
    <w:rsid w:val="00462677"/>
    <w:rsid w:val="00462ED9"/>
    <w:rsid w:val="004632D4"/>
    <w:rsid w:val="0046397B"/>
    <w:rsid w:val="00463EFD"/>
    <w:rsid w:val="0046455D"/>
    <w:rsid w:val="00465832"/>
    <w:rsid w:val="00466F0E"/>
    <w:rsid w:val="0047096F"/>
    <w:rsid w:val="004709AB"/>
    <w:rsid w:val="004726D9"/>
    <w:rsid w:val="004731C7"/>
    <w:rsid w:val="004737E3"/>
    <w:rsid w:val="0047389A"/>
    <w:rsid w:val="0047404E"/>
    <w:rsid w:val="004758D2"/>
    <w:rsid w:val="00475BB1"/>
    <w:rsid w:val="00476016"/>
    <w:rsid w:val="004765F2"/>
    <w:rsid w:val="0047756F"/>
    <w:rsid w:val="0047795D"/>
    <w:rsid w:val="00480746"/>
    <w:rsid w:val="004814F4"/>
    <w:rsid w:val="004816B5"/>
    <w:rsid w:val="00481C07"/>
    <w:rsid w:val="00481EB0"/>
    <w:rsid w:val="00482180"/>
    <w:rsid w:val="00482FC1"/>
    <w:rsid w:val="00483327"/>
    <w:rsid w:val="004834E8"/>
    <w:rsid w:val="004835FE"/>
    <w:rsid w:val="00485ABD"/>
    <w:rsid w:val="00485FF5"/>
    <w:rsid w:val="00490C6D"/>
    <w:rsid w:val="00491331"/>
    <w:rsid w:val="004916B3"/>
    <w:rsid w:val="004937BB"/>
    <w:rsid w:val="00493DBF"/>
    <w:rsid w:val="00493E04"/>
    <w:rsid w:val="00494815"/>
    <w:rsid w:val="004950FB"/>
    <w:rsid w:val="004955D2"/>
    <w:rsid w:val="00495A21"/>
    <w:rsid w:val="00495C0D"/>
    <w:rsid w:val="00495C29"/>
    <w:rsid w:val="00496148"/>
    <w:rsid w:val="00496C7F"/>
    <w:rsid w:val="004A0245"/>
    <w:rsid w:val="004A027D"/>
    <w:rsid w:val="004A0310"/>
    <w:rsid w:val="004A05FE"/>
    <w:rsid w:val="004A1BAC"/>
    <w:rsid w:val="004A1D04"/>
    <w:rsid w:val="004A2B36"/>
    <w:rsid w:val="004A2EA1"/>
    <w:rsid w:val="004A47B4"/>
    <w:rsid w:val="004A5060"/>
    <w:rsid w:val="004A672A"/>
    <w:rsid w:val="004B1EA2"/>
    <w:rsid w:val="004B23F9"/>
    <w:rsid w:val="004B2A8F"/>
    <w:rsid w:val="004B2C08"/>
    <w:rsid w:val="004B3701"/>
    <w:rsid w:val="004B561F"/>
    <w:rsid w:val="004B56BE"/>
    <w:rsid w:val="004B5BF8"/>
    <w:rsid w:val="004B76BF"/>
    <w:rsid w:val="004B77BF"/>
    <w:rsid w:val="004B7D93"/>
    <w:rsid w:val="004C0136"/>
    <w:rsid w:val="004C100E"/>
    <w:rsid w:val="004C138B"/>
    <w:rsid w:val="004C2E6A"/>
    <w:rsid w:val="004C3303"/>
    <w:rsid w:val="004C3368"/>
    <w:rsid w:val="004C34DF"/>
    <w:rsid w:val="004C3682"/>
    <w:rsid w:val="004C368C"/>
    <w:rsid w:val="004C3C01"/>
    <w:rsid w:val="004C4D16"/>
    <w:rsid w:val="004C54DA"/>
    <w:rsid w:val="004C5AA3"/>
    <w:rsid w:val="004C5F65"/>
    <w:rsid w:val="004C791A"/>
    <w:rsid w:val="004D01D6"/>
    <w:rsid w:val="004D109D"/>
    <w:rsid w:val="004D11B1"/>
    <w:rsid w:val="004D16C0"/>
    <w:rsid w:val="004D1EE6"/>
    <w:rsid w:val="004D3C42"/>
    <w:rsid w:val="004D464D"/>
    <w:rsid w:val="004D467E"/>
    <w:rsid w:val="004D54F3"/>
    <w:rsid w:val="004D69F3"/>
    <w:rsid w:val="004D6F3A"/>
    <w:rsid w:val="004D795F"/>
    <w:rsid w:val="004E06A0"/>
    <w:rsid w:val="004E094A"/>
    <w:rsid w:val="004E0BF0"/>
    <w:rsid w:val="004E0F4F"/>
    <w:rsid w:val="004E1123"/>
    <w:rsid w:val="004E130D"/>
    <w:rsid w:val="004E202D"/>
    <w:rsid w:val="004E220A"/>
    <w:rsid w:val="004E2623"/>
    <w:rsid w:val="004E37FA"/>
    <w:rsid w:val="004E3BF6"/>
    <w:rsid w:val="004E440E"/>
    <w:rsid w:val="004E4557"/>
    <w:rsid w:val="004E460E"/>
    <w:rsid w:val="004E52DB"/>
    <w:rsid w:val="004E659B"/>
    <w:rsid w:val="004E6B40"/>
    <w:rsid w:val="004F017C"/>
    <w:rsid w:val="004F0F03"/>
    <w:rsid w:val="004F23D8"/>
    <w:rsid w:val="004F242E"/>
    <w:rsid w:val="004F250D"/>
    <w:rsid w:val="004F27CD"/>
    <w:rsid w:val="004F40A8"/>
    <w:rsid w:val="004F4A94"/>
    <w:rsid w:val="004F4E44"/>
    <w:rsid w:val="004F503C"/>
    <w:rsid w:val="004F77CB"/>
    <w:rsid w:val="0050031B"/>
    <w:rsid w:val="00500831"/>
    <w:rsid w:val="00500DA8"/>
    <w:rsid w:val="00500E06"/>
    <w:rsid w:val="00501B8C"/>
    <w:rsid w:val="00504168"/>
    <w:rsid w:val="005049AA"/>
    <w:rsid w:val="00505F65"/>
    <w:rsid w:val="005067CA"/>
    <w:rsid w:val="005077D3"/>
    <w:rsid w:val="005106EE"/>
    <w:rsid w:val="005112AF"/>
    <w:rsid w:val="00511C8E"/>
    <w:rsid w:val="0051357B"/>
    <w:rsid w:val="00514DCD"/>
    <w:rsid w:val="005159A7"/>
    <w:rsid w:val="00516AB0"/>
    <w:rsid w:val="00517951"/>
    <w:rsid w:val="00520770"/>
    <w:rsid w:val="00522191"/>
    <w:rsid w:val="00522D28"/>
    <w:rsid w:val="00523D74"/>
    <w:rsid w:val="005245B8"/>
    <w:rsid w:val="00525246"/>
    <w:rsid w:val="005253B3"/>
    <w:rsid w:val="00530293"/>
    <w:rsid w:val="005330A9"/>
    <w:rsid w:val="0053334F"/>
    <w:rsid w:val="00534B4E"/>
    <w:rsid w:val="00535357"/>
    <w:rsid w:val="00535711"/>
    <w:rsid w:val="00535842"/>
    <w:rsid w:val="00536428"/>
    <w:rsid w:val="0053688F"/>
    <w:rsid w:val="00537204"/>
    <w:rsid w:val="00540CC1"/>
    <w:rsid w:val="00541C9B"/>
    <w:rsid w:val="00541EE3"/>
    <w:rsid w:val="005431A1"/>
    <w:rsid w:val="0054327F"/>
    <w:rsid w:val="005439DE"/>
    <w:rsid w:val="00543C1E"/>
    <w:rsid w:val="00545A9E"/>
    <w:rsid w:val="00545AA5"/>
    <w:rsid w:val="005465BB"/>
    <w:rsid w:val="00546818"/>
    <w:rsid w:val="00547FCE"/>
    <w:rsid w:val="0055139B"/>
    <w:rsid w:val="0055291A"/>
    <w:rsid w:val="00552FA0"/>
    <w:rsid w:val="00552FF3"/>
    <w:rsid w:val="005537A1"/>
    <w:rsid w:val="00553839"/>
    <w:rsid w:val="00554574"/>
    <w:rsid w:val="00556188"/>
    <w:rsid w:val="00556D12"/>
    <w:rsid w:val="005572A1"/>
    <w:rsid w:val="005573F6"/>
    <w:rsid w:val="005577BD"/>
    <w:rsid w:val="00557CC9"/>
    <w:rsid w:val="005604ED"/>
    <w:rsid w:val="00560E1E"/>
    <w:rsid w:val="00561AE9"/>
    <w:rsid w:val="005625DC"/>
    <w:rsid w:val="0056352D"/>
    <w:rsid w:val="0056355E"/>
    <w:rsid w:val="00563763"/>
    <w:rsid w:val="005645FD"/>
    <w:rsid w:val="00564D47"/>
    <w:rsid w:val="005651D9"/>
    <w:rsid w:val="00565299"/>
    <w:rsid w:val="005670C9"/>
    <w:rsid w:val="00567160"/>
    <w:rsid w:val="0056716C"/>
    <w:rsid w:val="005677C7"/>
    <w:rsid w:val="0057016D"/>
    <w:rsid w:val="005704B9"/>
    <w:rsid w:val="00570970"/>
    <w:rsid w:val="00570F02"/>
    <w:rsid w:val="00571414"/>
    <w:rsid w:val="005715C9"/>
    <w:rsid w:val="0057174E"/>
    <w:rsid w:val="0057387C"/>
    <w:rsid w:val="005743F3"/>
    <w:rsid w:val="0057619C"/>
    <w:rsid w:val="005763E2"/>
    <w:rsid w:val="005765C4"/>
    <w:rsid w:val="00576891"/>
    <w:rsid w:val="005769CC"/>
    <w:rsid w:val="00576BE6"/>
    <w:rsid w:val="0057764A"/>
    <w:rsid w:val="0057771E"/>
    <w:rsid w:val="00577727"/>
    <w:rsid w:val="00577B5F"/>
    <w:rsid w:val="005803AE"/>
    <w:rsid w:val="0058281B"/>
    <w:rsid w:val="005830A1"/>
    <w:rsid w:val="00583100"/>
    <w:rsid w:val="005840F8"/>
    <w:rsid w:val="0058579D"/>
    <w:rsid w:val="005865D7"/>
    <w:rsid w:val="00587BBD"/>
    <w:rsid w:val="00587D08"/>
    <w:rsid w:val="00590822"/>
    <w:rsid w:val="00590A3C"/>
    <w:rsid w:val="00590DA9"/>
    <w:rsid w:val="00591F41"/>
    <w:rsid w:val="00591FA9"/>
    <w:rsid w:val="00594C85"/>
    <w:rsid w:val="005952E4"/>
    <w:rsid w:val="00595458"/>
    <w:rsid w:val="005957D3"/>
    <w:rsid w:val="005962FD"/>
    <w:rsid w:val="00596468"/>
    <w:rsid w:val="00597786"/>
    <w:rsid w:val="00597D71"/>
    <w:rsid w:val="005A16BE"/>
    <w:rsid w:val="005A1F92"/>
    <w:rsid w:val="005A422D"/>
    <w:rsid w:val="005A49F9"/>
    <w:rsid w:val="005A578B"/>
    <w:rsid w:val="005A6445"/>
    <w:rsid w:val="005A6631"/>
    <w:rsid w:val="005A6FAA"/>
    <w:rsid w:val="005A75F1"/>
    <w:rsid w:val="005B1323"/>
    <w:rsid w:val="005B1596"/>
    <w:rsid w:val="005B1938"/>
    <w:rsid w:val="005B1C7A"/>
    <w:rsid w:val="005B1E08"/>
    <w:rsid w:val="005B20EE"/>
    <w:rsid w:val="005B3245"/>
    <w:rsid w:val="005B3936"/>
    <w:rsid w:val="005B3F17"/>
    <w:rsid w:val="005B5586"/>
    <w:rsid w:val="005B6DB0"/>
    <w:rsid w:val="005B716D"/>
    <w:rsid w:val="005B7634"/>
    <w:rsid w:val="005B7947"/>
    <w:rsid w:val="005B79EA"/>
    <w:rsid w:val="005B7A11"/>
    <w:rsid w:val="005B7F00"/>
    <w:rsid w:val="005C04D9"/>
    <w:rsid w:val="005C2023"/>
    <w:rsid w:val="005C2C12"/>
    <w:rsid w:val="005C3195"/>
    <w:rsid w:val="005C35A8"/>
    <w:rsid w:val="005C3810"/>
    <w:rsid w:val="005C3C71"/>
    <w:rsid w:val="005C41D2"/>
    <w:rsid w:val="005C478A"/>
    <w:rsid w:val="005C6C51"/>
    <w:rsid w:val="005C70D1"/>
    <w:rsid w:val="005C7515"/>
    <w:rsid w:val="005C7A07"/>
    <w:rsid w:val="005D203C"/>
    <w:rsid w:val="005D2367"/>
    <w:rsid w:val="005D3E6A"/>
    <w:rsid w:val="005D58DA"/>
    <w:rsid w:val="005D5EE4"/>
    <w:rsid w:val="005D699E"/>
    <w:rsid w:val="005D6BD1"/>
    <w:rsid w:val="005D7EFA"/>
    <w:rsid w:val="005E23DC"/>
    <w:rsid w:val="005E2E68"/>
    <w:rsid w:val="005E3E46"/>
    <w:rsid w:val="005E4513"/>
    <w:rsid w:val="005E4A30"/>
    <w:rsid w:val="005E674A"/>
    <w:rsid w:val="005E7730"/>
    <w:rsid w:val="005E77CE"/>
    <w:rsid w:val="005F01D9"/>
    <w:rsid w:val="005F19AC"/>
    <w:rsid w:val="005F2786"/>
    <w:rsid w:val="005F2F26"/>
    <w:rsid w:val="005F4024"/>
    <w:rsid w:val="005F5193"/>
    <w:rsid w:val="005F53E9"/>
    <w:rsid w:val="005F62EB"/>
    <w:rsid w:val="005F6B32"/>
    <w:rsid w:val="005F732A"/>
    <w:rsid w:val="005F7D87"/>
    <w:rsid w:val="00601022"/>
    <w:rsid w:val="006012D1"/>
    <w:rsid w:val="0060171C"/>
    <w:rsid w:val="006022B7"/>
    <w:rsid w:val="00602BEF"/>
    <w:rsid w:val="0060378C"/>
    <w:rsid w:val="00603FDC"/>
    <w:rsid w:val="0060407D"/>
    <w:rsid w:val="00604375"/>
    <w:rsid w:val="00606A6E"/>
    <w:rsid w:val="00606C7C"/>
    <w:rsid w:val="006076B7"/>
    <w:rsid w:val="00607940"/>
    <w:rsid w:val="00607CC5"/>
    <w:rsid w:val="00610F52"/>
    <w:rsid w:val="00611230"/>
    <w:rsid w:val="0061216A"/>
    <w:rsid w:val="006122E0"/>
    <w:rsid w:val="0061271B"/>
    <w:rsid w:val="00613669"/>
    <w:rsid w:val="00613C80"/>
    <w:rsid w:val="00614F92"/>
    <w:rsid w:val="00616B2A"/>
    <w:rsid w:val="00616D75"/>
    <w:rsid w:val="006173D7"/>
    <w:rsid w:val="0061742F"/>
    <w:rsid w:val="00617483"/>
    <w:rsid w:val="0062009B"/>
    <w:rsid w:val="00623846"/>
    <w:rsid w:val="00624FE6"/>
    <w:rsid w:val="00626353"/>
    <w:rsid w:val="0062683F"/>
    <w:rsid w:val="00626AE4"/>
    <w:rsid w:val="00627315"/>
    <w:rsid w:val="006277CC"/>
    <w:rsid w:val="00627A81"/>
    <w:rsid w:val="00630343"/>
    <w:rsid w:val="00630A11"/>
    <w:rsid w:val="00630FFE"/>
    <w:rsid w:val="00632905"/>
    <w:rsid w:val="00632D8A"/>
    <w:rsid w:val="00634D0C"/>
    <w:rsid w:val="00634D0E"/>
    <w:rsid w:val="00634F98"/>
    <w:rsid w:val="00635244"/>
    <w:rsid w:val="0063591D"/>
    <w:rsid w:val="00635EB6"/>
    <w:rsid w:val="00635F11"/>
    <w:rsid w:val="00636434"/>
    <w:rsid w:val="0063757B"/>
    <w:rsid w:val="00637D78"/>
    <w:rsid w:val="00640149"/>
    <w:rsid w:val="006407D8"/>
    <w:rsid w:val="00641A85"/>
    <w:rsid w:val="0064238F"/>
    <w:rsid w:val="00642C89"/>
    <w:rsid w:val="00642F94"/>
    <w:rsid w:val="00643237"/>
    <w:rsid w:val="00643285"/>
    <w:rsid w:val="00643B39"/>
    <w:rsid w:val="006446A3"/>
    <w:rsid w:val="006459BB"/>
    <w:rsid w:val="006459D1"/>
    <w:rsid w:val="00645FD0"/>
    <w:rsid w:val="00646589"/>
    <w:rsid w:val="006470D8"/>
    <w:rsid w:val="006479E2"/>
    <w:rsid w:val="00647C64"/>
    <w:rsid w:val="006501AC"/>
    <w:rsid w:val="0065074D"/>
    <w:rsid w:val="00650E75"/>
    <w:rsid w:val="00651308"/>
    <w:rsid w:val="00651F4A"/>
    <w:rsid w:val="006520B2"/>
    <w:rsid w:val="006525C4"/>
    <w:rsid w:val="00653576"/>
    <w:rsid w:val="00653983"/>
    <w:rsid w:val="00653F4E"/>
    <w:rsid w:val="0065428C"/>
    <w:rsid w:val="006548D7"/>
    <w:rsid w:val="00654BE0"/>
    <w:rsid w:val="00654E84"/>
    <w:rsid w:val="00655CAB"/>
    <w:rsid w:val="0065719A"/>
    <w:rsid w:val="00660D53"/>
    <w:rsid w:val="0066119B"/>
    <w:rsid w:val="00661E09"/>
    <w:rsid w:val="00661FCE"/>
    <w:rsid w:val="00662281"/>
    <w:rsid w:val="006625BF"/>
    <w:rsid w:val="00662DEA"/>
    <w:rsid w:val="0066313A"/>
    <w:rsid w:val="00665144"/>
    <w:rsid w:val="00665C5B"/>
    <w:rsid w:val="00667C01"/>
    <w:rsid w:val="00667CF1"/>
    <w:rsid w:val="00667FB9"/>
    <w:rsid w:val="0067006E"/>
    <w:rsid w:val="00671195"/>
    <w:rsid w:val="0067119C"/>
    <w:rsid w:val="006711EA"/>
    <w:rsid w:val="00671AEB"/>
    <w:rsid w:val="00671B74"/>
    <w:rsid w:val="00672500"/>
    <w:rsid w:val="00673CAA"/>
    <w:rsid w:val="00673FC8"/>
    <w:rsid w:val="0067437C"/>
    <w:rsid w:val="00674CC1"/>
    <w:rsid w:val="0067565D"/>
    <w:rsid w:val="00675F7D"/>
    <w:rsid w:val="00676F33"/>
    <w:rsid w:val="0067726D"/>
    <w:rsid w:val="0067733A"/>
    <w:rsid w:val="006806E9"/>
    <w:rsid w:val="00680D21"/>
    <w:rsid w:val="00681041"/>
    <w:rsid w:val="006813B1"/>
    <w:rsid w:val="006815ED"/>
    <w:rsid w:val="006817D5"/>
    <w:rsid w:val="00681D9A"/>
    <w:rsid w:val="0068246C"/>
    <w:rsid w:val="006831FE"/>
    <w:rsid w:val="00683465"/>
    <w:rsid w:val="006837E3"/>
    <w:rsid w:val="00683FD3"/>
    <w:rsid w:val="0068416F"/>
    <w:rsid w:val="00685684"/>
    <w:rsid w:val="006868D5"/>
    <w:rsid w:val="006875D8"/>
    <w:rsid w:val="006878C5"/>
    <w:rsid w:val="00687F4C"/>
    <w:rsid w:val="00692CDA"/>
    <w:rsid w:val="00693548"/>
    <w:rsid w:val="00693B93"/>
    <w:rsid w:val="00693BC4"/>
    <w:rsid w:val="00693EAB"/>
    <w:rsid w:val="00695094"/>
    <w:rsid w:val="0069725B"/>
    <w:rsid w:val="0069792B"/>
    <w:rsid w:val="00697C15"/>
    <w:rsid w:val="006A0798"/>
    <w:rsid w:val="006A0AF8"/>
    <w:rsid w:val="006A13E4"/>
    <w:rsid w:val="006A15C1"/>
    <w:rsid w:val="006A21F3"/>
    <w:rsid w:val="006A260B"/>
    <w:rsid w:val="006A403F"/>
    <w:rsid w:val="006A404C"/>
    <w:rsid w:val="006A5E1A"/>
    <w:rsid w:val="006A5F72"/>
    <w:rsid w:val="006A62E9"/>
    <w:rsid w:val="006A70A4"/>
    <w:rsid w:val="006A7974"/>
    <w:rsid w:val="006A7BCD"/>
    <w:rsid w:val="006B11D9"/>
    <w:rsid w:val="006B20A7"/>
    <w:rsid w:val="006B2DF1"/>
    <w:rsid w:val="006B36C8"/>
    <w:rsid w:val="006B4430"/>
    <w:rsid w:val="006B45D8"/>
    <w:rsid w:val="006B4C5A"/>
    <w:rsid w:val="006B5161"/>
    <w:rsid w:val="006B5F73"/>
    <w:rsid w:val="006B62F8"/>
    <w:rsid w:val="006B6BAE"/>
    <w:rsid w:val="006B6C49"/>
    <w:rsid w:val="006B6D98"/>
    <w:rsid w:val="006B6E17"/>
    <w:rsid w:val="006C0472"/>
    <w:rsid w:val="006C06E3"/>
    <w:rsid w:val="006C0956"/>
    <w:rsid w:val="006C0DC2"/>
    <w:rsid w:val="006C17C1"/>
    <w:rsid w:val="006C19F8"/>
    <w:rsid w:val="006C1B1E"/>
    <w:rsid w:val="006C1FDD"/>
    <w:rsid w:val="006C210F"/>
    <w:rsid w:val="006C2208"/>
    <w:rsid w:val="006C3120"/>
    <w:rsid w:val="006C3655"/>
    <w:rsid w:val="006C38FD"/>
    <w:rsid w:val="006C3E66"/>
    <w:rsid w:val="006C43FB"/>
    <w:rsid w:val="006C6239"/>
    <w:rsid w:val="006C6D6F"/>
    <w:rsid w:val="006C73A4"/>
    <w:rsid w:val="006C74D2"/>
    <w:rsid w:val="006C7F36"/>
    <w:rsid w:val="006D070C"/>
    <w:rsid w:val="006D0BA5"/>
    <w:rsid w:val="006D16D1"/>
    <w:rsid w:val="006D1C13"/>
    <w:rsid w:val="006D20C2"/>
    <w:rsid w:val="006D249C"/>
    <w:rsid w:val="006D254B"/>
    <w:rsid w:val="006D27AA"/>
    <w:rsid w:val="006D287F"/>
    <w:rsid w:val="006D315E"/>
    <w:rsid w:val="006D3528"/>
    <w:rsid w:val="006D3B30"/>
    <w:rsid w:val="006D4687"/>
    <w:rsid w:val="006D4A43"/>
    <w:rsid w:val="006D4E3B"/>
    <w:rsid w:val="006D5919"/>
    <w:rsid w:val="006D5C78"/>
    <w:rsid w:val="006D7CEB"/>
    <w:rsid w:val="006D7E55"/>
    <w:rsid w:val="006E038C"/>
    <w:rsid w:val="006E0B61"/>
    <w:rsid w:val="006E0F54"/>
    <w:rsid w:val="006E1F87"/>
    <w:rsid w:val="006E21DD"/>
    <w:rsid w:val="006E24C2"/>
    <w:rsid w:val="006E3828"/>
    <w:rsid w:val="006E3E80"/>
    <w:rsid w:val="006E4370"/>
    <w:rsid w:val="006E4C77"/>
    <w:rsid w:val="006E5E88"/>
    <w:rsid w:val="006E6730"/>
    <w:rsid w:val="006E6867"/>
    <w:rsid w:val="006F250F"/>
    <w:rsid w:val="006F2A04"/>
    <w:rsid w:val="006F2D65"/>
    <w:rsid w:val="006F2E91"/>
    <w:rsid w:val="006F2F11"/>
    <w:rsid w:val="006F381F"/>
    <w:rsid w:val="006F4307"/>
    <w:rsid w:val="006F4531"/>
    <w:rsid w:val="006F4D31"/>
    <w:rsid w:val="006F587D"/>
    <w:rsid w:val="006F5E98"/>
    <w:rsid w:val="006F66D8"/>
    <w:rsid w:val="007000C2"/>
    <w:rsid w:val="00700231"/>
    <w:rsid w:val="00700494"/>
    <w:rsid w:val="007004FC"/>
    <w:rsid w:val="007013BC"/>
    <w:rsid w:val="00701EBE"/>
    <w:rsid w:val="007036A5"/>
    <w:rsid w:val="00704CD7"/>
    <w:rsid w:val="00704E32"/>
    <w:rsid w:val="00706032"/>
    <w:rsid w:val="0070634A"/>
    <w:rsid w:val="00706411"/>
    <w:rsid w:val="0070691A"/>
    <w:rsid w:val="00706CBB"/>
    <w:rsid w:val="0070775C"/>
    <w:rsid w:val="00707997"/>
    <w:rsid w:val="00707A2B"/>
    <w:rsid w:val="007106EB"/>
    <w:rsid w:val="00711C7F"/>
    <w:rsid w:val="0071348D"/>
    <w:rsid w:val="0071394D"/>
    <w:rsid w:val="00713CAA"/>
    <w:rsid w:val="0071473E"/>
    <w:rsid w:val="0071500C"/>
    <w:rsid w:val="0071514B"/>
    <w:rsid w:val="007163F7"/>
    <w:rsid w:val="00716DBA"/>
    <w:rsid w:val="0071777D"/>
    <w:rsid w:val="00717A39"/>
    <w:rsid w:val="0072047D"/>
    <w:rsid w:val="00720E27"/>
    <w:rsid w:val="00721742"/>
    <w:rsid w:val="00722BB5"/>
    <w:rsid w:val="00722E03"/>
    <w:rsid w:val="007232BE"/>
    <w:rsid w:val="007235A6"/>
    <w:rsid w:val="007248ED"/>
    <w:rsid w:val="00724BEC"/>
    <w:rsid w:val="00725DC8"/>
    <w:rsid w:val="0072609E"/>
    <w:rsid w:val="00726E6D"/>
    <w:rsid w:val="00730025"/>
    <w:rsid w:val="007301F3"/>
    <w:rsid w:val="00730635"/>
    <w:rsid w:val="007317EA"/>
    <w:rsid w:val="00731861"/>
    <w:rsid w:val="00732B0D"/>
    <w:rsid w:val="00732DB8"/>
    <w:rsid w:val="00733088"/>
    <w:rsid w:val="007333D8"/>
    <w:rsid w:val="007339F4"/>
    <w:rsid w:val="00733C43"/>
    <w:rsid w:val="00733ED6"/>
    <w:rsid w:val="007345C3"/>
    <w:rsid w:val="007347CA"/>
    <w:rsid w:val="00734FDC"/>
    <w:rsid w:val="0073576D"/>
    <w:rsid w:val="00735C39"/>
    <w:rsid w:val="00740380"/>
    <w:rsid w:val="00740F47"/>
    <w:rsid w:val="00741EA6"/>
    <w:rsid w:val="00743202"/>
    <w:rsid w:val="007438E9"/>
    <w:rsid w:val="00743FC3"/>
    <w:rsid w:val="0074487A"/>
    <w:rsid w:val="00745005"/>
    <w:rsid w:val="00745DF8"/>
    <w:rsid w:val="00745E9C"/>
    <w:rsid w:val="0074675C"/>
    <w:rsid w:val="00746BF3"/>
    <w:rsid w:val="00746C2B"/>
    <w:rsid w:val="00746D3B"/>
    <w:rsid w:val="00746E05"/>
    <w:rsid w:val="00747899"/>
    <w:rsid w:val="00747BB0"/>
    <w:rsid w:val="007504A0"/>
    <w:rsid w:val="00750D2C"/>
    <w:rsid w:val="00752DB3"/>
    <w:rsid w:val="0075453C"/>
    <w:rsid w:val="007547F0"/>
    <w:rsid w:val="007550ED"/>
    <w:rsid w:val="00755FA6"/>
    <w:rsid w:val="007565EC"/>
    <w:rsid w:val="00756FB7"/>
    <w:rsid w:val="007574AF"/>
    <w:rsid w:val="00757C9B"/>
    <w:rsid w:val="00757CDE"/>
    <w:rsid w:val="00757D8A"/>
    <w:rsid w:val="007601CC"/>
    <w:rsid w:val="00763FCB"/>
    <w:rsid w:val="00764903"/>
    <w:rsid w:val="00766AD7"/>
    <w:rsid w:val="00767332"/>
    <w:rsid w:val="00770D8A"/>
    <w:rsid w:val="00770DEC"/>
    <w:rsid w:val="00771D06"/>
    <w:rsid w:val="00771E4C"/>
    <w:rsid w:val="0077265D"/>
    <w:rsid w:val="007729FB"/>
    <w:rsid w:val="00773A87"/>
    <w:rsid w:val="00773D7E"/>
    <w:rsid w:val="007742E7"/>
    <w:rsid w:val="00774975"/>
    <w:rsid w:val="00775194"/>
    <w:rsid w:val="00775B2A"/>
    <w:rsid w:val="00775FED"/>
    <w:rsid w:val="0077605D"/>
    <w:rsid w:val="00777261"/>
    <w:rsid w:val="0078004E"/>
    <w:rsid w:val="00781481"/>
    <w:rsid w:val="00783020"/>
    <w:rsid w:val="007835CE"/>
    <w:rsid w:val="00783E37"/>
    <w:rsid w:val="007842D4"/>
    <w:rsid w:val="00784538"/>
    <w:rsid w:val="0078477F"/>
    <w:rsid w:val="00785861"/>
    <w:rsid w:val="00787CE8"/>
    <w:rsid w:val="00790584"/>
    <w:rsid w:val="007905B9"/>
    <w:rsid w:val="00791112"/>
    <w:rsid w:val="007911BE"/>
    <w:rsid w:val="0079299D"/>
    <w:rsid w:val="00792AAC"/>
    <w:rsid w:val="00792FE3"/>
    <w:rsid w:val="00793108"/>
    <w:rsid w:val="00793594"/>
    <w:rsid w:val="00793F8B"/>
    <w:rsid w:val="007942E2"/>
    <w:rsid w:val="0079515A"/>
    <w:rsid w:val="00795479"/>
    <w:rsid w:val="0079555B"/>
    <w:rsid w:val="007958B0"/>
    <w:rsid w:val="00795C12"/>
    <w:rsid w:val="00796208"/>
    <w:rsid w:val="0079647C"/>
    <w:rsid w:val="00796A08"/>
    <w:rsid w:val="00797156"/>
    <w:rsid w:val="007A0C38"/>
    <w:rsid w:val="007A0D71"/>
    <w:rsid w:val="007A1D39"/>
    <w:rsid w:val="007A4285"/>
    <w:rsid w:val="007A536C"/>
    <w:rsid w:val="007A64AC"/>
    <w:rsid w:val="007A6BE5"/>
    <w:rsid w:val="007A70EE"/>
    <w:rsid w:val="007A70F6"/>
    <w:rsid w:val="007A74A9"/>
    <w:rsid w:val="007A78C1"/>
    <w:rsid w:val="007B024A"/>
    <w:rsid w:val="007B06B4"/>
    <w:rsid w:val="007B07CE"/>
    <w:rsid w:val="007B0DB5"/>
    <w:rsid w:val="007B1174"/>
    <w:rsid w:val="007B19F4"/>
    <w:rsid w:val="007B283D"/>
    <w:rsid w:val="007B2BD4"/>
    <w:rsid w:val="007B2EF5"/>
    <w:rsid w:val="007B39DC"/>
    <w:rsid w:val="007B3A6C"/>
    <w:rsid w:val="007B4479"/>
    <w:rsid w:val="007B5A5A"/>
    <w:rsid w:val="007B7739"/>
    <w:rsid w:val="007B7C65"/>
    <w:rsid w:val="007C0DE9"/>
    <w:rsid w:val="007C0F0A"/>
    <w:rsid w:val="007C2194"/>
    <w:rsid w:val="007C2487"/>
    <w:rsid w:val="007C3478"/>
    <w:rsid w:val="007C49A3"/>
    <w:rsid w:val="007C5A5B"/>
    <w:rsid w:val="007C69FC"/>
    <w:rsid w:val="007C6FD8"/>
    <w:rsid w:val="007C7DC1"/>
    <w:rsid w:val="007C7E9B"/>
    <w:rsid w:val="007C7EDA"/>
    <w:rsid w:val="007CAAA1"/>
    <w:rsid w:val="007D01D3"/>
    <w:rsid w:val="007D03E1"/>
    <w:rsid w:val="007D0463"/>
    <w:rsid w:val="007D0FA6"/>
    <w:rsid w:val="007D1B98"/>
    <w:rsid w:val="007D20EC"/>
    <w:rsid w:val="007D3FE0"/>
    <w:rsid w:val="007D41B2"/>
    <w:rsid w:val="007D4656"/>
    <w:rsid w:val="007D4F4F"/>
    <w:rsid w:val="007D5CE3"/>
    <w:rsid w:val="007D5FF8"/>
    <w:rsid w:val="007D62DE"/>
    <w:rsid w:val="007D697C"/>
    <w:rsid w:val="007D6BF7"/>
    <w:rsid w:val="007D6F57"/>
    <w:rsid w:val="007E10AB"/>
    <w:rsid w:val="007E18E3"/>
    <w:rsid w:val="007E25DB"/>
    <w:rsid w:val="007E3529"/>
    <w:rsid w:val="007E38E1"/>
    <w:rsid w:val="007E3F9D"/>
    <w:rsid w:val="007E48BA"/>
    <w:rsid w:val="007E4A8A"/>
    <w:rsid w:val="007E4FED"/>
    <w:rsid w:val="007E52CF"/>
    <w:rsid w:val="007E5786"/>
    <w:rsid w:val="007E6908"/>
    <w:rsid w:val="007E7CB1"/>
    <w:rsid w:val="007E7E42"/>
    <w:rsid w:val="007E7FC3"/>
    <w:rsid w:val="007F0121"/>
    <w:rsid w:val="007F0BB5"/>
    <w:rsid w:val="007F0D17"/>
    <w:rsid w:val="007F1CBD"/>
    <w:rsid w:val="007F2406"/>
    <w:rsid w:val="007F2A40"/>
    <w:rsid w:val="007F3A37"/>
    <w:rsid w:val="007F3B06"/>
    <w:rsid w:val="007F4BAA"/>
    <w:rsid w:val="007F4C1B"/>
    <w:rsid w:val="007F4CFD"/>
    <w:rsid w:val="007F6AAB"/>
    <w:rsid w:val="007F76C8"/>
    <w:rsid w:val="0080038E"/>
    <w:rsid w:val="00800EFF"/>
    <w:rsid w:val="00802D43"/>
    <w:rsid w:val="0080312F"/>
    <w:rsid w:val="008039D3"/>
    <w:rsid w:val="00803AE1"/>
    <w:rsid w:val="00803AF3"/>
    <w:rsid w:val="008042BE"/>
    <w:rsid w:val="00804EF3"/>
    <w:rsid w:val="008052A2"/>
    <w:rsid w:val="008058BF"/>
    <w:rsid w:val="00805BC7"/>
    <w:rsid w:val="00806508"/>
    <w:rsid w:val="00807775"/>
    <w:rsid w:val="00811E85"/>
    <w:rsid w:val="00812D2E"/>
    <w:rsid w:val="00812E5C"/>
    <w:rsid w:val="00814223"/>
    <w:rsid w:val="0081422D"/>
    <w:rsid w:val="00814421"/>
    <w:rsid w:val="008145B1"/>
    <w:rsid w:val="00816269"/>
    <w:rsid w:val="0081660E"/>
    <w:rsid w:val="00816F28"/>
    <w:rsid w:val="008172EA"/>
    <w:rsid w:val="00820547"/>
    <w:rsid w:val="00820CC3"/>
    <w:rsid w:val="0082147E"/>
    <w:rsid w:val="00821A4C"/>
    <w:rsid w:val="00821FBA"/>
    <w:rsid w:val="00822409"/>
    <w:rsid w:val="00822C87"/>
    <w:rsid w:val="00823000"/>
    <w:rsid w:val="00823442"/>
    <w:rsid w:val="008235C3"/>
    <w:rsid w:val="00823E46"/>
    <w:rsid w:val="00823F9F"/>
    <w:rsid w:val="00824015"/>
    <w:rsid w:val="008258E2"/>
    <w:rsid w:val="00826830"/>
    <w:rsid w:val="00826C6A"/>
    <w:rsid w:val="0082702E"/>
    <w:rsid w:val="0082753D"/>
    <w:rsid w:val="00827CBA"/>
    <w:rsid w:val="00827D0A"/>
    <w:rsid w:val="0083068A"/>
    <w:rsid w:val="00830701"/>
    <w:rsid w:val="00831247"/>
    <w:rsid w:val="00831430"/>
    <w:rsid w:val="00831520"/>
    <w:rsid w:val="00831B57"/>
    <w:rsid w:val="00831B9E"/>
    <w:rsid w:val="0083268C"/>
    <w:rsid w:val="00833D9C"/>
    <w:rsid w:val="008344F5"/>
    <w:rsid w:val="00834DC2"/>
    <w:rsid w:val="0083555F"/>
    <w:rsid w:val="00835A5D"/>
    <w:rsid w:val="00835A73"/>
    <w:rsid w:val="00835F87"/>
    <w:rsid w:val="00836541"/>
    <w:rsid w:val="0083709E"/>
    <w:rsid w:val="00837429"/>
    <w:rsid w:val="00840766"/>
    <w:rsid w:val="00841E95"/>
    <w:rsid w:val="00843F14"/>
    <w:rsid w:val="00844B0E"/>
    <w:rsid w:val="008455E3"/>
    <w:rsid w:val="00845C80"/>
    <w:rsid w:val="00845E20"/>
    <w:rsid w:val="00846970"/>
    <w:rsid w:val="00846978"/>
    <w:rsid w:val="008504E8"/>
    <w:rsid w:val="00850647"/>
    <w:rsid w:val="00851C8F"/>
    <w:rsid w:val="00852626"/>
    <w:rsid w:val="00853D6B"/>
    <w:rsid w:val="00854834"/>
    <w:rsid w:val="00854A85"/>
    <w:rsid w:val="00855357"/>
    <w:rsid w:val="008554AA"/>
    <w:rsid w:val="008556C6"/>
    <w:rsid w:val="00856532"/>
    <w:rsid w:val="00856A9C"/>
    <w:rsid w:val="00856CA7"/>
    <w:rsid w:val="00856FE4"/>
    <w:rsid w:val="00857C45"/>
    <w:rsid w:val="00857E19"/>
    <w:rsid w:val="00857E63"/>
    <w:rsid w:val="008603EF"/>
    <w:rsid w:val="00860944"/>
    <w:rsid w:val="00860EB7"/>
    <w:rsid w:val="00861B3C"/>
    <w:rsid w:val="008630BC"/>
    <w:rsid w:val="008649D5"/>
    <w:rsid w:val="00865ABF"/>
    <w:rsid w:val="00866688"/>
    <w:rsid w:val="008701B4"/>
    <w:rsid w:val="0087086B"/>
    <w:rsid w:val="00872335"/>
    <w:rsid w:val="00873EEB"/>
    <w:rsid w:val="00874231"/>
    <w:rsid w:val="008743E2"/>
    <w:rsid w:val="00874414"/>
    <w:rsid w:val="00875F82"/>
    <w:rsid w:val="00876105"/>
    <w:rsid w:val="00876AE7"/>
    <w:rsid w:val="00876C01"/>
    <w:rsid w:val="00876D56"/>
    <w:rsid w:val="00880A22"/>
    <w:rsid w:val="0088120C"/>
    <w:rsid w:val="008823DD"/>
    <w:rsid w:val="00882FCF"/>
    <w:rsid w:val="00883D30"/>
    <w:rsid w:val="008849CB"/>
    <w:rsid w:val="008849EB"/>
    <w:rsid w:val="0088514F"/>
    <w:rsid w:val="00886FE2"/>
    <w:rsid w:val="00887733"/>
    <w:rsid w:val="00887CB8"/>
    <w:rsid w:val="00891057"/>
    <w:rsid w:val="00891178"/>
    <w:rsid w:val="0089128E"/>
    <w:rsid w:val="00891CC5"/>
    <w:rsid w:val="00892B99"/>
    <w:rsid w:val="0089324C"/>
    <w:rsid w:val="00893C21"/>
    <w:rsid w:val="00894632"/>
    <w:rsid w:val="0089478C"/>
    <w:rsid w:val="00895410"/>
    <w:rsid w:val="00895BD2"/>
    <w:rsid w:val="00895DC5"/>
    <w:rsid w:val="00896702"/>
    <w:rsid w:val="00896CB4"/>
    <w:rsid w:val="0089734F"/>
    <w:rsid w:val="00897603"/>
    <w:rsid w:val="00897B91"/>
    <w:rsid w:val="008A0094"/>
    <w:rsid w:val="008A04D4"/>
    <w:rsid w:val="008A157A"/>
    <w:rsid w:val="008A21FB"/>
    <w:rsid w:val="008A2BE0"/>
    <w:rsid w:val="008A3346"/>
    <w:rsid w:val="008A3883"/>
    <w:rsid w:val="008A4022"/>
    <w:rsid w:val="008A424B"/>
    <w:rsid w:val="008A5BB4"/>
    <w:rsid w:val="008A5BFD"/>
    <w:rsid w:val="008A64BE"/>
    <w:rsid w:val="008A6AF0"/>
    <w:rsid w:val="008AEAC1"/>
    <w:rsid w:val="008B0FAB"/>
    <w:rsid w:val="008B139F"/>
    <w:rsid w:val="008B17E7"/>
    <w:rsid w:val="008B2342"/>
    <w:rsid w:val="008B2F6C"/>
    <w:rsid w:val="008B3CA0"/>
    <w:rsid w:val="008B45B8"/>
    <w:rsid w:val="008B5E77"/>
    <w:rsid w:val="008B6B48"/>
    <w:rsid w:val="008B6B8A"/>
    <w:rsid w:val="008B6F74"/>
    <w:rsid w:val="008B7480"/>
    <w:rsid w:val="008B7488"/>
    <w:rsid w:val="008B7917"/>
    <w:rsid w:val="008C0DEE"/>
    <w:rsid w:val="008C173F"/>
    <w:rsid w:val="008C1C3F"/>
    <w:rsid w:val="008C2268"/>
    <w:rsid w:val="008C33CA"/>
    <w:rsid w:val="008C40C9"/>
    <w:rsid w:val="008C4693"/>
    <w:rsid w:val="008C4B01"/>
    <w:rsid w:val="008C4B38"/>
    <w:rsid w:val="008C56FC"/>
    <w:rsid w:val="008C68A9"/>
    <w:rsid w:val="008C6DF2"/>
    <w:rsid w:val="008C7317"/>
    <w:rsid w:val="008C79CB"/>
    <w:rsid w:val="008D0BBD"/>
    <w:rsid w:val="008D2525"/>
    <w:rsid w:val="008D349C"/>
    <w:rsid w:val="008D3B6A"/>
    <w:rsid w:val="008D558F"/>
    <w:rsid w:val="008D58B7"/>
    <w:rsid w:val="008D5EC0"/>
    <w:rsid w:val="008D66AB"/>
    <w:rsid w:val="008D6D0D"/>
    <w:rsid w:val="008D7988"/>
    <w:rsid w:val="008E000B"/>
    <w:rsid w:val="008E14A0"/>
    <w:rsid w:val="008E1807"/>
    <w:rsid w:val="008E1E88"/>
    <w:rsid w:val="008E3461"/>
    <w:rsid w:val="008E4175"/>
    <w:rsid w:val="008E53A5"/>
    <w:rsid w:val="008E5CAE"/>
    <w:rsid w:val="008E60D5"/>
    <w:rsid w:val="008E6440"/>
    <w:rsid w:val="008E69F0"/>
    <w:rsid w:val="008E6EF1"/>
    <w:rsid w:val="008E737B"/>
    <w:rsid w:val="008E74BC"/>
    <w:rsid w:val="008E7670"/>
    <w:rsid w:val="008E7B96"/>
    <w:rsid w:val="008E7E5A"/>
    <w:rsid w:val="008E7EEF"/>
    <w:rsid w:val="008F0560"/>
    <w:rsid w:val="008F1388"/>
    <w:rsid w:val="008F27DA"/>
    <w:rsid w:val="008F3AD4"/>
    <w:rsid w:val="008F3C53"/>
    <w:rsid w:val="008F41DC"/>
    <w:rsid w:val="008F563C"/>
    <w:rsid w:val="008F5645"/>
    <w:rsid w:val="008F6791"/>
    <w:rsid w:val="008F7529"/>
    <w:rsid w:val="008F7CD7"/>
    <w:rsid w:val="009000F8"/>
    <w:rsid w:val="0090103E"/>
    <w:rsid w:val="00901B41"/>
    <w:rsid w:val="0090210D"/>
    <w:rsid w:val="00902DB8"/>
    <w:rsid w:val="00902FB0"/>
    <w:rsid w:val="00903189"/>
    <w:rsid w:val="00904D1B"/>
    <w:rsid w:val="0090590B"/>
    <w:rsid w:val="00907665"/>
    <w:rsid w:val="00907D4D"/>
    <w:rsid w:val="00910965"/>
    <w:rsid w:val="00911C4B"/>
    <w:rsid w:val="00912548"/>
    <w:rsid w:val="00912BF5"/>
    <w:rsid w:val="00913840"/>
    <w:rsid w:val="00913A79"/>
    <w:rsid w:val="009148E5"/>
    <w:rsid w:val="00914B5F"/>
    <w:rsid w:val="00915163"/>
    <w:rsid w:val="00915CA3"/>
    <w:rsid w:val="0091604E"/>
    <w:rsid w:val="00916474"/>
    <w:rsid w:val="0091680F"/>
    <w:rsid w:val="00916C96"/>
    <w:rsid w:val="00916CC0"/>
    <w:rsid w:val="009175B5"/>
    <w:rsid w:val="00920275"/>
    <w:rsid w:val="0092071A"/>
    <w:rsid w:val="00920907"/>
    <w:rsid w:val="0092218A"/>
    <w:rsid w:val="00922B60"/>
    <w:rsid w:val="00923647"/>
    <w:rsid w:val="009237DD"/>
    <w:rsid w:val="00923E92"/>
    <w:rsid w:val="009241EA"/>
    <w:rsid w:val="00924282"/>
    <w:rsid w:val="00924AF4"/>
    <w:rsid w:val="00925A09"/>
    <w:rsid w:val="00926114"/>
    <w:rsid w:val="009273B8"/>
    <w:rsid w:val="009279D3"/>
    <w:rsid w:val="00927A02"/>
    <w:rsid w:val="00927C57"/>
    <w:rsid w:val="00927F3E"/>
    <w:rsid w:val="0093089B"/>
    <w:rsid w:val="00930C9F"/>
    <w:rsid w:val="00931FD6"/>
    <w:rsid w:val="009322D9"/>
    <w:rsid w:val="00933281"/>
    <w:rsid w:val="00933F5F"/>
    <w:rsid w:val="00934015"/>
    <w:rsid w:val="00934126"/>
    <w:rsid w:val="009344A8"/>
    <w:rsid w:val="009349C3"/>
    <w:rsid w:val="00934A4D"/>
    <w:rsid w:val="00934EDF"/>
    <w:rsid w:val="0093546F"/>
    <w:rsid w:val="009371BE"/>
    <w:rsid w:val="0093795D"/>
    <w:rsid w:val="00940858"/>
    <w:rsid w:val="0094086C"/>
    <w:rsid w:val="0094154F"/>
    <w:rsid w:val="00941822"/>
    <w:rsid w:val="00942207"/>
    <w:rsid w:val="0094322E"/>
    <w:rsid w:val="0094373E"/>
    <w:rsid w:val="00943B98"/>
    <w:rsid w:val="00943EFB"/>
    <w:rsid w:val="0094425A"/>
    <w:rsid w:val="00945220"/>
    <w:rsid w:val="00945AD0"/>
    <w:rsid w:val="0094658C"/>
    <w:rsid w:val="00946D52"/>
    <w:rsid w:val="00946FB9"/>
    <w:rsid w:val="00947317"/>
    <w:rsid w:val="0094755D"/>
    <w:rsid w:val="0094795C"/>
    <w:rsid w:val="00947CC3"/>
    <w:rsid w:val="00947F82"/>
    <w:rsid w:val="009500A3"/>
    <w:rsid w:val="009502C4"/>
    <w:rsid w:val="0095100A"/>
    <w:rsid w:val="00951A89"/>
    <w:rsid w:val="0095248D"/>
    <w:rsid w:val="0095277C"/>
    <w:rsid w:val="0095307E"/>
    <w:rsid w:val="00953751"/>
    <w:rsid w:val="009544AB"/>
    <w:rsid w:val="00954507"/>
    <w:rsid w:val="00955754"/>
    <w:rsid w:val="0095636D"/>
    <w:rsid w:val="00956F2B"/>
    <w:rsid w:val="009571F0"/>
    <w:rsid w:val="00957916"/>
    <w:rsid w:val="00957C16"/>
    <w:rsid w:val="00960098"/>
    <w:rsid w:val="009611CE"/>
    <w:rsid w:val="00961720"/>
    <w:rsid w:val="009622D1"/>
    <w:rsid w:val="009623A1"/>
    <w:rsid w:val="009634ED"/>
    <w:rsid w:val="00963D5E"/>
    <w:rsid w:val="00964BF4"/>
    <w:rsid w:val="00964BFC"/>
    <w:rsid w:val="00965616"/>
    <w:rsid w:val="00965ACC"/>
    <w:rsid w:val="00965B5B"/>
    <w:rsid w:val="009660F7"/>
    <w:rsid w:val="00966168"/>
    <w:rsid w:val="009663CF"/>
    <w:rsid w:val="009667AF"/>
    <w:rsid w:val="00970372"/>
    <w:rsid w:val="00970F4D"/>
    <w:rsid w:val="00971AE1"/>
    <w:rsid w:val="00972B7A"/>
    <w:rsid w:val="009731D0"/>
    <w:rsid w:val="009737ED"/>
    <w:rsid w:val="0097466E"/>
    <w:rsid w:val="00974780"/>
    <w:rsid w:val="00974BC8"/>
    <w:rsid w:val="0097544C"/>
    <w:rsid w:val="009755AE"/>
    <w:rsid w:val="009766B0"/>
    <w:rsid w:val="00976C60"/>
    <w:rsid w:val="00976DD5"/>
    <w:rsid w:val="00977AB3"/>
    <w:rsid w:val="00977E67"/>
    <w:rsid w:val="00980CF2"/>
    <w:rsid w:val="00981DC6"/>
    <w:rsid w:val="0098244C"/>
    <w:rsid w:val="009825D2"/>
    <w:rsid w:val="00983153"/>
    <w:rsid w:val="0098338A"/>
    <w:rsid w:val="0098338E"/>
    <w:rsid w:val="00983DFF"/>
    <w:rsid w:val="009850C2"/>
    <w:rsid w:val="00985179"/>
    <w:rsid w:val="009866F9"/>
    <w:rsid w:val="009867CD"/>
    <w:rsid w:val="009869F6"/>
    <w:rsid w:val="00986F04"/>
    <w:rsid w:val="0098745F"/>
    <w:rsid w:val="0099061C"/>
    <w:rsid w:val="00990E0A"/>
    <w:rsid w:val="0099134A"/>
    <w:rsid w:val="0099166C"/>
    <w:rsid w:val="00992077"/>
    <w:rsid w:val="00992859"/>
    <w:rsid w:val="009939DB"/>
    <w:rsid w:val="00993EB1"/>
    <w:rsid w:val="0099498E"/>
    <w:rsid w:val="009952D1"/>
    <w:rsid w:val="00996949"/>
    <w:rsid w:val="0099784A"/>
    <w:rsid w:val="00997BF3"/>
    <w:rsid w:val="009A0414"/>
    <w:rsid w:val="009A2A23"/>
    <w:rsid w:val="009A37BE"/>
    <w:rsid w:val="009A3F38"/>
    <w:rsid w:val="009A4060"/>
    <w:rsid w:val="009A41EF"/>
    <w:rsid w:val="009A4231"/>
    <w:rsid w:val="009A435B"/>
    <w:rsid w:val="009A5934"/>
    <w:rsid w:val="009A5C7E"/>
    <w:rsid w:val="009A734C"/>
    <w:rsid w:val="009A77E7"/>
    <w:rsid w:val="009B0066"/>
    <w:rsid w:val="009B06B3"/>
    <w:rsid w:val="009B1EC9"/>
    <w:rsid w:val="009B2051"/>
    <w:rsid w:val="009B2769"/>
    <w:rsid w:val="009B28B0"/>
    <w:rsid w:val="009B374B"/>
    <w:rsid w:val="009B5979"/>
    <w:rsid w:val="009B71DE"/>
    <w:rsid w:val="009B7350"/>
    <w:rsid w:val="009C1A74"/>
    <w:rsid w:val="009C1F2A"/>
    <w:rsid w:val="009C227E"/>
    <w:rsid w:val="009C3078"/>
    <w:rsid w:val="009C38AF"/>
    <w:rsid w:val="009C38C6"/>
    <w:rsid w:val="009C3CB0"/>
    <w:rsid w:val="009C4605"/>
    <w:rsid w:val="009C48E9"/>
    <w:rsid w:val="009C4C1E"/>
    <w:rsid w:val="009C4E3C"/>
    <w:rsid w:val="009C512A"/>
    <w:rsid w:val="009C54D0"/>
    <w:rsid w:val="009C5795"/>
    <w:rsid w:val="009C58B1"/>
    <w:rsid w:val="009C5A15"/>
    <w:rsid w:val="009C5A4F"/>
    <w:rsid w:val="009C5C30"/>
    <w:rsid w:val="009C6DD2"/>
    <w:rsid w:val="009C7B62"/>
    <w:rsid w:val="009D0B1D"/>
    <w:rsid w:val="009D10D6"/>
    <w:rsid w:val="009D1854"/>
    <w:rsid w:val="009D1D9F"/>
    <w:rsid w:val="009D1FFF"/>
    <w:rsid w:val="009D21BC"/>
    <w:rsid w:val="009D284E"/>
    <w:rsid w:val="009D34D2"/>
    <w:rsid w:val="009D4857"/>
    <w:rsid w:val="009D4B41"/>
    <w:rsid w:val="009D4C1D"/>
    <w:rsid w:val="009D6275"/>
    <w:rsid w:val="009D6C41"/>
    <w:rsid w:val="009D751A"/>
    <w:rsid w:val="009E0FA2"/>
    <w:rsid w:val="009E13C1"/>
    <w:rsid w:val="009E46D5"/>
    <w:rsid w:val="009E6B2F"/>
    <w:rsid w:val="009E7119"/>
    <w:rsid w:val="009E7E02"/>
    <w:rsid w:val="009F06FF"/>
    <w:rsid w:val="009F0C96"/>
    <w:rsid w:val="009F141A"/>
    <w:rsid w:val="009F2014"/>
    <w:rsid w:val="009F20C7"/>
    <w:rsid w:val="009F24E1"/>
    <w:rsid w:val="009F2588"/>
    <w:rsid w:val="009F27E4"/>
    <w:rsid w:val="009F2817"/>
    <w:rsid w:val="009F2F8F"/>
    <w:rsid w:val="009F457E"/>
    <w:rsid w:val="009F4AB3"/>
    <w:rsid w:val="009F510D"/>
    <w:rsid w:val="009F6198"/>
    <w:rsid w:val="009F62CF"/>
    <w:rsid w:val="009F6AF8"/>
    <w:rsid w:val="009F77C8"/>
    <w:rsid w:val="009F7868"/>
    <w:rsid w:val="00A00036"/>
    <w:rsid w:val="00A004D2"/>
    <w:rsid w:val="00A0127A"/>
    <w:rsid w:val="00A01340"/>
    <w:rsid w:val="00A0229D"/>
    <w:rsid w:val="00A024CB"/>
    <w:rsid w:val="00A02EBC"/>
    <w:rsid w:val="00A03013"/>
    <w:rsid w:val="00A03227"/>
    <w:rsid w:val="00A03290"/>
    <w:rsid w:val="00A03E1E"/>
    <w:rsid w:val="00A041E2"/>
    <w:rsid w:val="00A04A86"/>
    <w:rsid w:val="00A04B1A"/>
    <w:rsid w:val="00A05B77"/>
    <w:rsid w:val="00A06397"/>
    <w:rsid w:val="00A06B66"/>
    <w:rsid w:val="00A06D43"/>
    <w:rsid w:val="00A0710C"/>
    <w:rsid w:val="00A07875"/>
    <w:rsid w:val="00A07E2B"/>
    <w:rsid w:val="00A1038F"/>
    <w:rsid w:val="00A10684"/>
    <w:rsid w:val="00A12211"/>
    <w:rsid w:val="00A12213"/>
    <w:rsid w:val="00A12DC5"/>
    <w:rsid w:val="00A134F8"/>
    <w:rsid w:val="00A13FCC"/>
    <w:rsid w:val="00A15531"/>
    <w:rsid w:val="00A15BF5"/>
    <w:rsid w:val="00A163C8"/>
    <w:rsid w:val="00A17A4B"/>
    <w:rsid w:val="00A17B54"/>
    <w:rsid w:val="00A2093A"/>
    <w:rsid w:val="00A22772"/>
    <w:rsid w:val="00A22B58"/>
    <w:rsid w:val="00A22CE0"/>
    <w:rsid w:val="00A23C48"/>
    <w:rsid w:val="00A23FCA"/>
    <w:rsid w:val="00A245AA"/>
    <w:rsid w:val="00A248F8"/>
    <w:rsid w:val="00A25391"/>
    <w:rsid w:val="00A254F3"/>
    <w:rsid w:val="00A25B12"/>
    <w:rsid w:val="00A25C37"/>
    <w:rsid w:val="00A26FCE"/>
    <w:rsid w:val="00A278B6"/>
    <w:rsid w:val="00A279D2"/>
    <w:rsid w:val="00A3091E"/>
    <w:rsid w:val="00A31957"/>
    <w:rsid w:val="00A31D0B"/>
    <w:rsid w:val="00A3269F"/>
    <w:rsid w:val="00A32DB6"/>
    <w:rsid w:val="00A34493"/>
    <w:rsid w:val="00A344E8"/>
    <w:rsid w:val="00A349B6"/>
    <w:rsid w:val="00A34C63"/>
    <w:rsid w:val="00A34C67"/>
    <w:rsid w:val="00A34C72"/>
    <w:rsid w:val="00A3512A"/>
    <w:rsid w:val="00A3535F"/>
    <w:rsid w:val="00A365EE"/>
    <w:rsid w:val="00A36B8D"/>
    <w:rsid w:val="00A37087"/>
    <w:rsid w:val="00A37DB2"/>
    <w:rsid w:val="00A40C1E"/>
    <w:rsid w:val="00A4150B"/>
    <w:rsid w:val="00A42D21"/>
    <w:rsid w:val="00A43110"/>
    <w:rsid w:val="00A46E8D"/>
    <w:rsid w:val="00A51B22"/>
    <w:rsid w:val="00A51E8D"/>
    <w:rsid w:val="00A51ECC"/>
    <w:rsid w:val="00A51F52"/>
    <w:rsid w:val="00A525F5"/>
    <w:rsid w:val="00A5262E"/>
    <w:rsid w:val="00A53A9F"/>
    <w:rsid w:val="00A53EA0"/>
    <w:rsid w:val="00A54D3F"/>
    <w:rsid w:val="00A554D5"/>
    <w:rsid w:val="00A558AA"/>
    <w:rsid w:val="00A55A64"/>
    <w:rsid w:val="00A57786"/>
    <w:rsid w:val="00A602E9"/>
    <w:rsid w:val="00A60BBC"/>
    <w:rsid w:val="00A612F8"/>
    <w:rsid w:val="00A6146F"/>
    <w:rsid w:val="00A61E61"/>
    <w:rsid w:val="00A62E6B"/>
    <w:rsid w:val="00A636C5"/>
    <w:rsid w:val="00A63916"/>
    <w:rsid w:val="00A64003"/>
    <w:rsid w:val="00A640EB"/>
    <w:rsid w:val="00A64401"/>
    <w:rsid w:val="00A646FE"/>
    <w:rsid w:val="00A6498C"/>
    <w:rsid w:val="00A65615"/>
    <w:rsid w:val="00A6699E"/>
    <w:rsid w:val="00A66FD4"/>
    <w:rsid w:val="00A6748A"/>
    <w:rsid w:val="00A67506"/>
    <w:rsid w:val="00A67676"/>
    <w:rsid w:val="00A67F6C"/>
    <w:rsid w:val="00A70470"/>
    <w:rsid w:val="00A70C2D"/>
    <w:rsid w:val="00A70C3E"/>
    <w:rsid w:val="00A71373"/>
    <w:rsid w:val="00A71507"/>
    <w:rsid w:val="00A719AA"/>
    <w:rsid w:val="00A72C15"/>
    <w:rsid w:val="00A7313C"/>
    <w:rsid w:val="00A7357D"/>
    <w:rsid w:val="00A74EFA"/>
    <w:rsid w:val="00A76808"/>
    <w:rsid w:val="00A76EAC"/>
    <w:rsid w:val="00A77538"/>
    <w:rsid w:val="00A777BF"/>
    <w:rsid w:val="00A805BD"/>
    <w:rsid w:val="00A8202B"/>
    <w:rsid w:val="00A8228C"/>
    <w:rsid w:val="00A8271B"/>
    <w:rsid w:val="00A82AB4"/>
    <w:rsid w:val="00A839F7"/>
    <w:rsid w:val="00A847A0"/>
    <w:rsid w:val="00A8539E"/>
    <w:rsid w:val="00A856C1"/>
    <w:rsid w:val="00A858CC"/>
    <w:rsid w:val="00A85ED9"/>
    <w:rsid w:val="00A86EE4"/>
    <w:rsid w:val="00A87230"/>
    <w:rsid w:val="00A87720"/>
    <w:rsid w:val="00A87787"/>
    <w:rsid w:val="00A87E72"/>
    <w:rsid w:val="00A903A5"/>
    <w:rsid w:val="00A9095B"/>
    <w:rsid w:val="00A90D9E"/>
    <w:rsid w:val="00A91158"/>
    <w:rsid w:val="00A91739"/>
    <w:rsid w:val="00A92107"/>
    <w:rsid w:val="00A9223A"/>
    <w:rsid w:val="00A92284"/>
    <w:rsid w:val="00A92427"/>
    <w:rsid w:val="00A93303"/>
    <w:rsid w:val="00A943E5"/>
    <w:rsid w:val="00A945C6"/>
    <w:rsid w:val="00A94E10"/>
    <w:rsid w:val="00A94E9E"/>
    <w:rsid w:val="00A9506A"/>
    <w:rsid w:val="00A956D0"/>
    <w:rsid w:val="00A966DA"/>
    <w:rsid w:val="00A96BCF"/>
    <w:rsid w:val="00A971CF"/>
    <w:rsid w:val="00A97AF9"/>
    <w:rsid w:val="00A97FB8"/>
    <w:rsid w:val="00AA04FE"/>
    <w:rsid w:val="00AA25C6"/>
    <w:rsid w:val="00AA2760"/>
    <w:rsid w:val="00AA2AAC"/>
    <w:rsid w:val="00AA319F"/>
    <w:rsid w:val="00AA32EB"/>
    <w:rsid w:val="00AA3A89"/>
    <w:rsid w:val="00AA55EA"/>
    <w:rsid w:val="00AA62C8"/>
    <w:rsid w:val="00AA65E8"/>
    <w:rsid w:val="00AA691C"/>
    <w:rsid w:val="00AA6B57"/>
    <w:rsid w:val="00AB0201"/>
    <w:rsid w:val="00AB1350"/>
    <w:rsid w:val="00AB1D9D"/>
    <w:rsid w:val="00AB2A9D"/>
    <w:rsid w:val="00AB2B1E"/>
    <w:rsid w:val="00AB2DCC"/>
    <w:rsid w:val="00AB3CDB"/>
    <w:rsid w:val="00AB3F5C"/>
    <w:rsid w:val="00AB5310"/>
    <w:rsid w:val="00AB6428"/>
    <w:rsid w:val="00AB7C84"/>
    <w:rsid w:val="00AB7F99"/>
    <w:rsid w:val="00AC1303"/>
    <w:rsid w:val="00AC2700"/>
    <w:rsid w:val="00AC2E17"/>
    <w:rsid w:val="00AC3641"/>
    <w:rsid w:val="00AC3664"/>
    <w:rsid w:val="00AC3DBB"/>
    <w:rsid w:val="00AC4DFF"/>
    <w:rsid w:val="00AC514E"/>
    <w:rsid w:val="00AC5575"/>
    <w:rsid w:val="00AC68C1"/>
    <w:rsid w:val="00AC7867"/>
    <w:rsid w:val="00AC7A6C"/>
    <w:rsid w:val="00AC7C48"/>
    <w:rsid w:val="00AD04CC"/>
    <w:rsid w:val="00AD0555"/>
    <w:rsid w:val="00AD1FD6"/>
    <w:rsid w:val="00AD315E"/>
    <w:rsid w:val="00AD5304"/>
    <w:rsid w:val="00AD5909"/>
    <w:rsid w:val="00AD63E8"/>
    <w:rsid w:val="00AD6667"/>
    <w:rsid w:val="00AD66E0"/>
    <w:rsid w:val="00AD704C"/>
    <w:rsid w:val="00AD7185"/>
    <w:rsid w:val="00AD79D9"/>
    <w:rsid w:val="00AE0836"/>
    <w:rsid w:val="00AE0D71"/>
    <w:rsid w:val="00AE1326"/>
    <w:rsid w:val="00AE27AC"/>
    <w:rsid w:val="00AE36F2"/>
    <w:rsid w:val="00AE388D"/>
    <w:rsid w:val="00AE439B"/>
    <w:rsid w:val="00AE477E"/>
    <w:rsid w:val="00AE4BD0"/>
    <w:rsid w:val="00AE54AB"/>
    <w:rsid w:val="00AE56F7"/>
    <w:rsid w:val="00AE5AD9"/>
    <w:rsid w:val="00AE5E29"/>
    <w:rsid w:val="00AE6A15"/>
    <w:rsid w:val="00AE7862"/>
    <w:rsid w:val="00AF0EB8"/>
    <w:rsid w:val="00AF17C7"/>
    <w:rsid w:val="00AF182C"/>
    <w:rsid w:val="00AF2BCD"/>
    <w:rsid w:val="00AF2D50"/>
    <w:rsid w:val="00AF3C42"/>
    <w:rsid w:val="00AF3DCB"/>
    <w:rsid w:val="00AF449C"/>
    <w:rsid w:val="00AF4F68"/>
    <w:rsid w:val="00B00451"/>
    <w:rsid w:val="00B01503"/>
    <w:rsid w:val="00B01597"/>
    <w:rsid w:val="00B01D03"/>
    <w:rsid w:val="00B0314D"/>
    <w:rsid w:val="00B033D0"/>
    <w:rsid w:val="00B03908"/>
    <w:rsid w:val="00B03CBC"/>
    <w:rsid w:val="00B03F49"/>
    <w:rsid w:val="00B04273"/>
    <w:rsid w:val="00B042A2"/>
    <w:rsid w:val="00B0568C"/>
    <w:rsid w:val="00B0636D"/>
    <w:rsid w:val="00B06ED2"/>
    <w:rsid w:val="00B10482"/>
    <w:rsid w:val="00B1133C"/>
    <w:rsid w:val="00B11462"/>
    <w:rsid w:val="00B1293B"/>
    <w:rsid w:val="00B132A9"/>
    <w:rsid w:val="00B13E56"/>
    <w:rsid w:val="00B15059"/>
    <w:rsid w:val="00B151E6"/>
    <w:rsid w:val="00B163ED"/>
    <w:rsid w:val="00B16619"/>
    <w:rsid w:val="00B17CF8"/>
    <w:rsid w:val="00B21A76"/>
    <w:rsid w:val="00B22CD2"/>
    <w:rsid w:val="00B22CE9"/>
    <w:rsid w:val="00B23C50"/>
    <w:rsid w:val="00B23DA4"/>
    <w:rsid w:val="00B2488B"/>
    <w:rsid w:val="00B2799B"/>
    <w:rsid w:val="00B31097"/>
    <w:rsid w:val="00B32264"/>
    <w:rsid w:val="00B32CC8"/>
    <w:rsid w:val="00B337B3"/>
    <w:rsid w:val="00B339A7"/>
    <w:rsid w:val="00B33E70"/>
    <w:rsid w:val="00B34326"/>
    <w:rsid w:val="00B34BF8"/>
    <w:rsid w:val="00B35046"/>
    <w:rsid w:val="00B357F5"/>
    <w:rsid w:val="00B36087"/>
    <w:rsid w:val="00B36A15"/>
    <w:rsid w:val="00B4002B"/>
    <w:rsid w:val="00B403A5"/>
    <w:rsid w:val="00B4150D"/>
    <w:rsid w:val="00B41789"/>
    <w:rsid w:val="00B41B3A"/>
    <w:rsid w:val="00B41FF3"/>
    <w:rsid w:val="00B42198"/>
    <w:rsid w:val="00B422B7"/>
    <w:rsid w:val="00B455F8"/>
    <w:rsid w:val="00B4681E"/>
    <w:rsid w:val="00B4734C"/>
    <w:rsid w:val="00B4794C"/>
    <w:rsid w:val="00B47EDD"/>
    <w:rsid w:val="00B50B09"/>
    <w:rsid w:val="00B513A5"/>
    <w:rsid w:val="00B51B30"/>
    <w:rsid w:val="00B52126"/>
    <w:rsid w:val="00B541CB"/>
    <w:rsid w:val="00B5430C"/>
    <w:rsid w:val="00B547AE"/>
    <w:rsid w:val="00B54B4C"/>
    <w:rsid w:val="00B5547C"/>
    <w:rsid w:val="00B55CB4"/>
    <w:rsid w:val="00B5669F"/>
    <w:rsid w:val="00B60DB1"/>
    <w:rsid w:val="00B60F4A"/>
    <w:rsid w:val="00B63223"/>
    <w:rsid w:val="00B6555A"/>
    <w:rsid w:val="00B65A85"/>
    <w:rsid w:val="00B66011"/>
    <w:rsid w:val="00B6679F"/>
    <w:rsid w:val="00B67095"/>
    <w:rsid w:val="00B700F3"/>
    <w:rsid w:val="00B700F7"/>
    <w:rsid w:val="00B70275"/>
    <w:rsid w:val="00B7085A"/>
    <w:rsid w:val="00B7086D"/>
    <w:rsid w:val="00B7092C"/>
    <w:rsid w:val="00B7142F"/>
    <w:rsid w:val="00B71E31"/>
    <w:rsid w:val="00B7356B"/>
    <w:rsid w:val="00B73BDE"/>
    <w:rsid w:val="00B73E7A"/>
    <w:rsid w:val="00B7500B"/>
    <w:rsid w:val="00B751B0"/>
    <w:rsid w:val="00B76284"/>
    <w:rsid w:val="00B77150"/>
    <w:rsid w:val="00B771B3"/>
    <w:rsid w:val="00B77C31"/>
    <w:rsid w:val="00B77D4E"/>
    <w:rsid w:val="00B80558"/>
    <w:rsid w:val="00B81995"/>
    <w:rsid w:val="00B82A8F"/>
    <w:rsid w:val="00B83071"/>
    <w:rsid w:val="00B833B1"/>
    <w:rsid w:val="00B83F4B"/>
    <w:rsid w:val="00B85402"/>
    <w:rsid w:val="00B8547B"/>
    <w:rsid w:val="00B871E3"/>
    <w:rsid w:val="00B87380"/>
    <w:rsid w:val="00B87A99"/>
    <w:rsid w:val="00B9003B"/>
    <w:rsid w:val="00B90FE6"/>
    <w:rsid w:val="00B9236E"/>
    <w:rsid w:val="00B9480C"/>
    <w:rsid w:val="00B9527F"/>
    <w:rsid w:val="00B959EE"/>
    <w:rsid w:val="00B9645D"/>
    <w:rsid w:val="00B96498"/>
    <w:rsid w:val="00B96CDF"/>
    <w:rsid w:val="00BA0A0D"/>
    <w:rsid w:val="00BA117A"/>
    <w:rsid w:val="00BA2FF1"/>
    <w:rsid w:val="00BA3031"/>
    <w:rsid w:val="00BA4EC0"/>
    <w:rsid w:val="00BA5785"/>
    <w:rsid w:val="00BA5B09"/>
    <w:rsid w:val="00BA5DE9"/>
    <w:rsid w:val="00BA6996"/>
    <w:rsid w:val="00BA6FA5"/>
    <w:rsid w:val="00BA739B"/>
    <w:rsid w:val="00BA7A4A"/>
    <w:rsid w:val="00BB01E1"/>
    <w:rsid w:val="00BB0AF3"/>
    <w:rsid w:val="00BB0F29"/>
    <w:rsid w:val="00BB1E67"/>
    <w:rsid w:val="00BB2AFC"/>
    <w:rsid w:val="00BB32DC"/>
    <w:rsid w:val="00BB33F3"/>
    <w:rsid w:val="00BB4362"/>
    <w:rsid w:val="00BB462A"/>
    <w:rsid w:val="00BB4D3F"/>
    <w:rsid w:val="00BB6062"/>
    <w:rsid w:val="00BB6DF7"/>
    <w:rsid w:val="00BB7194"/>
    <w:rsid w:val="00BB7444"/>
    <w:rsid w:val="00BB7638"/>
    <w:rsid w:val="00BB77B9"/>
    <w:rsid w:val="00BB7F5E"/>
    <w:rsid w:val="00BC09BB"/>
    <w:rsid w:val="00BC10C9"/>
    <w:rsid w:val="00BC1773"/>
    <w:rsid w:val="00BC1BA3"/>
    <w:rsid w:val="00BC1D5E"/>
    <w:rsid w:val="00BC282E"/>
    <w:rsid w:val="00BC2A18"/>
    <w:rsid w:val="00BC34E0"/>
    <w:rsid w:val="00BC3E4C"/>
    <w:rsid w:val="00BC4961"/>
    <w:rsid w:val="00BC58B1"/>
    <w:rsid w:val="00BC58F3"/>
    <w:rsid w:val="00BC5B0C"/>
    <w:rsid w:val="00BC5B34"/>
    <w:rsid w:val="00BC6949"/>
    <w:rsid w:val="00BC69C4"/>
    <w:rsid w:val="00BD145C"/>
    <w:rsid w:val="00BD3064"/>
    <w:rsid w:val="00BD346A"/>
    <w:rsid w:val="00BD3BC5"/>
    <w:rsid w:val="00BD3FCE"/>
    <w:rsid w:val="00BD5F15"/>
    <w:rsid w:val="00BD645C"/>
    <w:rsid w:val="00BD7A2B"/>
    <w:rsid w:val="00BE1C00"/>
    <w:rsid w:val="00BE1D53"/>
    <w:rsid w:val="00BE1E4C"/>
    <w:rsid w:val="00BE208F"/>
    <w:rsid w:val="00BE2852"/>
    <w:rsid w:val="00BE2F72"/>
    <w:rsid w:val="00BE392E"/>
    <w:rsid w:val="00BE475B"/>
    <w:rsid w:val="00BE48B8"/>
    <w:rsid w:val="00BE49E3"/>
    <w:rsid w:val="00BE4EE4"/>
    <w:rsid w:val="00BE57B9"/>
    <w:rsid w:val="00BE5C56"/>
    <w:rsid w:val="00BE6416"/>
    <w:rsid w:val="00BE70B3"/>
    <w:rsid w:val="00BE74C8"/>
    <w:rsid w:val="00BF02EC"/>
    <w:rsid w:val="00BF03C3"/>
    <w:rsid w:val="00BF0F03"/>
    <w:rsid w:val="00BF1949"/>
    <w:rsid w:val="00BF1B2E"/>
    <w:rsid w:val="00BF1E59"/>
    <w:rsid w:val="00BF28B1"/>
    <w:rsid w:val="00BF2C99"/>
    <w:rsid w:val="00BF361E"/>
    <w:rsid w:val="00BF3C9E"/>
    <w:rsid w:val="00BF459E"/>
    <w:rsid w:val="00BF5724"/>
    <w:rsid w:val="00BF6543"/>
    <w:rsid w:val="00C003DA"/>
    <w:rsid w:val="00C0141B"/>
    <w:rsid w:val="00C01755"/>
    <w:rsid w:val="00C02CC2"/>
    <w:rsid w:val="00C039C0"/>
    <w:rsid w:val="00C03EE2"/>
    <w:rsid w:val="00C04338"/>
    <w:rsid w:val="00C04CEB"/>
    <w:rsid w:val="00C06F0A"/>
    <w:rsid w:val="00C0753F"/>
    <w:rsid w:val="00C0754E"/>
    <w:rsid w:val="00C079A7"/>
    <w:rsid w:val="00C079F9"/>
    <w:rsid w:val="00C11780"/>
    <w:rsid w:val="00C11CD2"/>
    <w:rsid w:val="00C12792"/>
    <w:rsid w:val="00C133F3"/>
    <w:rsid w:val="00C152B8"/>
    <w:rsid w:val="00C15A31"/>
    <w:rsid w:val="00C1615F"/>
    <w:rsid w:val="00C1738E"/>
    <w:rsid w:val="00C17765"/>
    <w:rsid w:val="00C20385"/>
    <w:rsid w:val="00C204C4"/>
    <w:rsid w:val="00C20514"/>
    <w:rsid w:val="00C20524"/>
    <w:rsid w:val="00C208A5"/>
    <w:rsid w:val="00C20990"/>
    <w:rsid w:val="00C219A6"/>
    <w:rsid w:val="00C2381A"/>
    <w:rsid w:val="00C23A9C"/>
    <w:rsid w:val="00C2412C"/>
    <w:rsid w:val="00C24422"/>
    <w:rsid w:val="00C2445D"/>
    <w:rsid w:val="00C2524B"/>
    <w:rsid w:val="00C253ED"/>
    <w:rsid w:val="00C25585"/>
    <w:rsid w:val="00C30561"/>
    <w:rsid w:val="00C30A67"/>
    <w:rsid w:val="00C30F17"/>
    <w:rsid w:val="00C3123D"/>
    <w:rsid w:val="00C31409"/>
    <w:rsid w:val="00C32934"/>
    <w:rsid w:val="00C32A34"/>
    <w:rsid w:val="00C33063"/>
    <w:rsid w:val="00C33110"/>
    <w:rsid w:val="00C33A33"/>
    <w:rsid w:val="00C343DE"/>
    <w:rsid w:val="00C344CB"/>
    <w:rsid w:val="00C351FB"/>
    <w:rsid w:val="00C35D9A"/>
    <w:rsid w:val="00C3707C"/>
    <w:rsid w:val="00C37475"/>
    <w:rsid w:val="00C379D3"/>
    <w:rsid w:val="00C4187D"/>
    <w:rsid w:val="00C429D0"/>
    <w:rsid w:val="00C42FB5"/>
    <w:rsid w:val="00C4341F"/>
    <w:rsid w:val="00C434D3"/>
    <w:rsid w:val="00C43AAB"/>
    <w:rsid w:val="00C4494F"/>
    <w:rsid w:val="00C44CF5"/>
    <w:rsid w:val="00C46409"/>
    <w:rsid w:val="00C4672B"/>
    <w:rsid w:val="00C4675C"/>
    <w:rsid w:val="00C476AD"/>
    <w:rsid w:val="00C476D7"/>
    <w:rsid w:val="00C478B4"/>
    <w:rsid w:val="00C478F0"/>
    <w:rsid w:val="00C50244"/>
    <w:rsid w:val="00C52053"/>
    <w:rsid w:val="00C53C9E"/>
    <w:rsid w:val="00C54510"/>
    <w:rsid w:val="00C546CE"/>
    <w:rsid w:val="00C56411"/>
    <w:rsid w:val="00C56DB4"/>
    <w:rsid w:val="00C56ECF"/>
    <w:rsid w:val="00C5709B"/>
    <w:rsid w:val="00C57141"/>
    <w:rsid w:val="00C57955"/>
    <w:rsid w:val="00C57AE2"/>
    <w:rsid w:val="00C57CA5"/>
    <w:rsid w:val="00C60FA1"/>
    <w:rsid w:val="00C6186A"/>
    <w:rsid w:val="00C6210C"/>
    <w:rsid w:val="00C62592"/>
    <w:rsid w:val="00C63FD8"/>
    <w:rsid w:val="00C6591D"/>
    <w:rsid w:val="00C66711"/>
    <w:rsid w:val="00C701C0"/>
    <w:rsid w:val="00C70AB2"/>
    <w:rsid w:val="00C71671"/>
    <w:rsid w:val="00C72BF5"/>
    <w:rsid w:val="00C73B65"/>
    <w:rsid w:val="00C740CA"/>
    <w:rsid w:val="00C745AD"/>
    <w:rsid w:val="00C74B36"/>
    <w:rsid w:val="00C755F3"/>
    <w:rsid w:val="00C80BC1"/>
    <w:rsid w:val="00C8469F"/>
    <w:rsid w:val="00C84A09"/>
    <w:rsid w:val="00C84C6B"/>
    <w:rsid w:val="00C85559"/>
    <w:rsid w:val="00C85B8E"/>
    <w:rsid w:val="00C85F47"/>
    <w:rsid w:val="00C86544"/>
    <w:rsid w:val="00C8730C"/>
    <w:rsid w:val="00C900D4"/>
    <w:rsid w:val="00C9073E"/>
    <w:rsid w:val="00C90A11"/>
    <w:rsid w:val="00C90E5D"/>
    <w:rsid w:val="00C917AD"/>
    <w:rsid w:val="00C92844"/>
    <w:rsid w:val="00C92EDE"/>
    <w:rsid w:val="00C94371"/>
    <w:rsid w:val="00C94715"/>
    <w:rsid w:val="00C94DE7"/>
    <w:rsid w:val="00C94FDA"/>
    <w:rsid w:val="00C9612D"/>
    <w:rsid w:val="00C971A2"/>
    <w:rsid w:val="00C9732C"/>
    <w:rsid w:val="00C97450"/>
    <w:rsid w:val="00C97CF0"/>
    <w:rsid w:val="00CA036A"/>
    <w:rsid w:val="00CA19F9"/>
    <w:rsid w:val="00CA2C65"/>
    <w:rsid w:val="00CA3857"/>
    <w:rsid w:val="00CA4552"/>
    <w:rsid w:val="00CA568F"/>
    <w:rsid w:val="00CA597D"/>
    <w:rsid w:val="00CA5B3C"/>
    <w:rsid w:val="00CA5BF2"/>
    <w:rsid w:val="00CA67D5"/>
    <w:rsid w:val="00CB1A7B"/>
    <w:rsid w:val="00CB1FAA"/>
    <w:rsid w:val="00CB20C7"/>
    <w:rsid w:val="00CB36E9"/>
    <w:rsid w:val="00CB3FEE"/>
    <w:rsid w:val="00CB41D4"/>
    <w:rsid w:val="00CB42FB"/>
    <w:rsid w:val="00CB4822"/>
    <w:rsid w:val="00CB4D62"/>
    <w:rsid w:val="00CB4E2D"/>
    <w:rsid w:val="00CB5E79"/>
    <w:rsid w:val="00CB64E1"/>
    <w:rsid w:val="00CB6E12"/>
    <w:rsid w:val="00CC04B2"/>
    <w:rsid w:val="00CC2A0B"/>
    <w:rsid w:val="00CC2EF4"/>
    <w:rsid w:val="00CC2F07"/>
    <w:rsid w:val="00CC3852"/>
    <w:rsid w:val="00CC3BC5"/>
    <w:rsid w:val="00CC3C07"/>
    <w:rsid w:val="00CC3E72"/>
    <w:rsid w:val="00CC4848"/>
    <w:rsid w:val="00CC560A"/>
    <w:rsid w:val="00CC5A23"/>
    <w:rsid w:val="00CC789F"/>
    <w:rsid w:val="00CD0E73"/>
    <w:rsid w:val="00CD0E93"/>
    <w:rsid w:val="00CD17FD"/>
    <w:rsid w:val="00CD282A"/>
    <w:rsid w:val="00CD285C"/>
    <w:rsid w:val="00CD5FB2"/>
    <w:rsid w:val="00CD6CAF"/>
    <w:rsid w:val="00CD7184"/>
    <w:rsid w:val="00CE036C"/>
    <w:rsid w:val="00CE07F3"/>
    <w:rsid w:val="00CE22DA"/>
    <w:rsid w:val="00CE2DF2"/>
    <w:rsid w:val="00CE3368"/>
    <w:rsid w:val="00CE3889"/>
    <w:rsid w:val="00CE5754"/>
    <w:rsid w:val="00CE5F57"/>
    <w:rsid w:val="00CE61A4"/>
    <w:rsid w:val="00CE6714"/>
    <w:rsid w:val="00CE6BA3"/>
    <w:rsid w:val="00CE7033"/>
    <w:rsid w:val="00CE7AF1"/>
    <w:rsid w:val="00CF0D8C"/>
    <w:rsid w:val="00CF0E91"/>
    <w:rsid w:val="00CF16C5"/>
    <w:rsid w:val="00CF25CC"/>
    <w:rsid w:val="00CF453E"/>
    <w:rsid w:val="00CF4AF3"/>
    <w:rsid w:val="00CF54BD"/>
    <w:rsid w:val="00CF630F"/>
    <w:rsid w:val="00CF6347"/>
    <w:rsid w:val="00CF6361"/>
    <w:rsid w:val="00CF6764"/>
    <w:rsid w:val="00CF6813"/>
    <w:rsid w:val="00CF6A89"/>
    <w:rsid w:val="00CF6B58"/>
    <w:rsid w:val="00CF6C60"/>
    <w:rsid w:val="00CF7486"/>
    <w:rsid w:val="00CF7E51"/>
    <w:rsid w:val="00D01959"/>
    <w:rsid w:val="00D01CEF"/>
    <w:rsid w:val="00D0243B"/>
    <w:rsid w:val="00D03983"/>
    <w:rsid w:val="00D03AD1"/>
    <w:rsid w:val="00D0438D"/>
    <w:rsid w:val="00D05B63"/>
    <w:rsid w:val="00D06003"/>
    <w:rsid w:val="00D06C6B"/>
    <w:rsid w:val="00D100B1"/>
    <w:rsid w:val="00D1027A"/>
    <w:rsid w:val="00D10871"/>
    <w:rsid w:val="00D10D43"/>
    <w:rsid w:val="00D110D1"/>
    <w:rsid w:val="00D112E0"/>
    <w:rsid w:val="00D1256B"/>
    <w:rsid w:val="00D126EB"/>
    <w:rsid w:val="00D12C9A"/>
    <w:rsid w:val="00D13146"/>
    <w:rsid w:val="00D14BC6"/>
    <w:rsid w:val="00D15E1D"/>
    <w:rsid w:val="00D1618C"/>
    <w:rsid w:val="00D172AE"/>
    <w:rsid w:val="00D17DE5"/>
    <w:rsid w:val="00D17E97"/>
    <w:rsid w:val="00D22571"/>
    <w:rsid w:val="00D22B84"/>
    <w:rsid w:val="00D23162"/>
    <w:rsid w:val="00D23255"/>
    <w:rsid w:val="00D23403"/>
    <w:rsid w:val="00D24AFA"/>
    <w:rsid w:val="00D25A1C"/>
    <w:rsid w:val="00D25CBC"/>
    <w:rsid w:val="00D26AC4"/>
    <w:rsid w:val="00D273CC"/>
    <w:rsid w:val="00D278BB"/>
    <w:rsid w:val="00D27CAF"/>
    <w:rsid w:val="00D30610"/>
    <w:rsid w:val="00D31959"/>
    <w:rsid w:val="00D31AD9"/>
    <w:rsid w:val="00D33351"/>
    <w:rsid w:val="00D34BC7"/>
    <w:rsid w:val="00D37175"/>
    <w:rsid w:val="00D371F1"/>
    <w:rsid w:val="00D37AAA"/>
    <w:rsid w:val="00D37D2F"/>
    <w:rsid w:val="00D4038D"/>
    <w:rsid w:val="00D4199C"/>
    <w:rsid w:val="00D4249D"/>
    <w:rsid w:val="00D42767"/>
    <w:rsid w:val="00D43A02"/>
    <w:rsid w:val="00D43CCC"/>
    <w:rsid w:val="00D441FA"/>
    <w:rsid w:val="00D44D04"/>
    <w:rsid w:val="00D45077"/>
    <w:rsid w:val="00D4676E"/>
    <w:rsid w:val="00D46841"/>
    <w:rsid w:val="00D50295"/>
    <w:rsid w:val="00D50736"/>
    <w:rsid w:val="00D50867"/>
    <w:rsid w:val="00D517F3"/>
    <w:rsid w:val="00D51F25"/>
    <w:rsid w:val="00D52647"/>
    <w:rsid w:val="00D52B58"/>
    <w:rsid w:val="00D52D7C"/>
    <w:rsid w:val="00D53762"/>
    <w:rsid w:val="00D56248"/>
    <w:rsid w:val="00D57789"/>
    <w:rsid w:val="00D60720"/>
    <w:rsid w:val="00D611A4"/>
    <w:rsid w:val="00D61C8E"/>
    <w:rsid w:val="00D624FB"/>
    <w:rsid w:val="00D628FD"/>
    <w:rsid w:val="00D63C48"/>
    <w:rsid w:val="00D64041"/>
    <w:rsid w:val="00D64C08"/>
    <w:rsid w:val="00D65B61"/>
    <w:rsid w:val="00D65DB7"/>
    <w:rsid w:val="00D701CC"/>
    <w:rsid w:val="00D702CA"/>
    <w:rsid w:val="00D705D9"/>
    <w:rsid w:val="00D71038"/>
    <w:rsid w:val="00D71B04"/>
    <w:rsid w:val="00D72FF1"/>
    <w:rsid w:val="00D7322F"/>
    <w:rsid w:val="00D73817"/>
    <w:rsid w:val="00D73EA6"/>
    <w:rsid w:val="00D745B4"/>
    <w:rsid w:val="00D74856"/>
    <w:rsid w:val="00D77A43"/>
    <w:rsid w:val="00D77FCB"/>
    <w:rsid w:val="00D803CB"/>
    <w:rsid w:val="00D811EE"/>
    <w:rsid w:val="00D8131B"/>
    <w:rsid w:val="00D8147C"/>
    <w:rsid w:val="00D8167B"/>
    <w:rsid w:val="00D827D7"/>
    <w:rsid w:val="00D830EB"/>
    <w:rsid w:val="00D83245"/>
    <w:rsid w:val="00D839BC"/>
    <w:rsid w:val="00D85002"/>
    <w:rsid w:val="00D85396"/>
    <w:rsid w:val="00D85CC4"/>
    <w:rsid w:val="00D8608F"/>
    <w:rsid w:val="00D860C1"/>
    <w:rsid w:val="00D86340"/>
    <w:rsid w:val="00D8734C"/>
    <w:rsid w:val="00D873C0"/>
    <w:rsid w:val="00D874D9"/>
    <w:rsid w:val="00D87B6E"/>
    <w:rsid w:val="00D900C6"/>
    <w:rsid w:val="00D90822"/>
    <w:rsid w:val="00D90980"/>
    <w:rsid w:val="00D90AE4"/>
    <w:rsid w:val="00D9108A"/>
    <w:rsid w:val="00D91213"/>
    <w:rsid w:val="00D91D52"/>
    <w:rsid w:val="00D93187"/>
    <w:rsid w:val="00D95652"/>
    <w:rsid w:val="00D956FD"/>
    <w:rsid w:val="00D97BF8"/>
    <w:rsid w:val="00DA09E5"/>
    <w:rsid w:val="00DA19B9"/>
    <w:rsid w:val="00DA24E1"/>
    <w:rsid w:val="00DA3230"/>
    <w:rsid w:val="00DA5035"/>
    <w:rsid w:val="00DA5E80"/>
    <w:rsid w:val="00DA6628"/>
    <w:rsid w:val="00DA66FC"/>
    <w:rsid w:val="00DA6E52"/>
    <w:rsid w:val="00DA75A2"/>
    <w:rsid w:val="00DA7B34"/>
    <w:rsid w:val="00DA7BDA"/>
    <w:rsid w:val="00DB014F"/>
    <w:rsid w:val="00DB0839"/>
    <w:rsid w:val="00DB2860"/>
    <w:rsid w:val="00DB29E3"/>
    <w:rsid w:val="00DB3336"/>
    <w:rsid w:val="00DB39A4"/>
    <w:rsid w:val="00DB3DB4"/>
    <w:rsid w:val="00DB3EED"/>
    <w:rsid w:val="00DB3FEA"/>
    <w:rsid w:val="00DB405F"/>
    <w:rsid w:val="00DB4246"/>
    <w:rsid w:val="00DB4B2D"/>
    <w:rsid w:val="00DB5FD6"/>
    <w:rsid w:val="00DB6322"/>
    <w:rsid w:val="00DB6AF2"/>
    <w:rsid w:val="00DB6CDD"/>
    <w:rsid w:val="00DB6DAC"/>
    <w:rsid w:val="00DB778C"/>
    <w:rsid w:val="00DB78A5"/>
    <w:rsid w:val="00DC01BB"/>
    <w:rsid w:val="00DC035F"/>
    <w:rsid w:val="00DC0E4A"/>
    <w:rsid w:val="00DC0E5D"/>
    <w:rsid w:val="00DC12AF"/>
    <w:rsid w:val="00DC17D1"/>
    <w:rsid w:val="00DC3A35"/>
    <w:rsid w:val="00DC511E"/>
    <w:rsid w:val="00DC5AD2"/>
    <w:rsid w:val="00DC71B1"/>
    <w:rsid w:val="00DC77B7"/>
    <w:rsid w:val="00DC7C9F"/>
    <w:rsid w:val="00DD0016"/>
    <w:rsid w:val="00DD0328"/>
    <w:rsid w:val="00DD0AF9"/>
    <w:rsid w:val="00DD0EC7"/>
    <w:rsid w:val="00DD243B"/>
    <w:rsid w:val="00DD2ADD"/>
    <w:rsid w:val="00DD30AE"/>
    <w:rsid w:val="00DD42D0"/>
    <w:rsid w:val="00DD57CC"/>
    <w:rsid w:val="00DD7482"/>
    <w:rsid w:val="00DE0CAC"/>
    <w:rsid w:val="00DE0DEB"/>
    <w:rsid w:val="00DE0E4E"/>
    <w:rsid w:val="00DE0EDC"/>
    <w:rsid w:val="00DE1858"/>
    <w:rsid w:val="00DE1A78"/>
    <w:rsid w:val="00DE1CE2"/>
    <w:rsid w:val="00DE22B4"/>
    <w:rsid w:val="00DE24AA"/>
    <w:rsid w:val="00DE338E"/>
    <w:rsid w:val="00DE46BD"/>
    <w:rsid w:val="00DE4FFA"/>
    <w:rsid w:val="00DE570A"/>
    <w:rsid w:val="00DE57DB"/>
    <w:rsid w:val="00DE5841"/>
    <w:rsid w:val="00DE649E"/>
    <w:rsid w:val="00DE6BD0"/>
    <w:rsid w:val="00DE76CC"/>
    <w:rsid w:val="00DE780D"/>
    <w:rsid w:val="00DE7DA9"/>
    <w:rsid w:val="00DF010C"/>
    <w:rsid w:val="00DF3959"/>
    <w:rsid w:val="00DF3AA9"/>
    <w:rsid w:val="00DF463E"/>
    <w:rsid w:val="00DF49E8"/>
    <w:rsid w:val="00DF4D4C"/>
    <w:rsid w:val="00DF6FE2"/>
    <w:rsid w:val="00DF7025"/>
    <w:rsid w:val="00DF767C"/>
    <w:rsid w:val="00DF7B5A"/>
    <w:rsid w:val="00E00470"/>
    <w:rsid w:val="00E011E0"/>
    <w:rsid w:val="00E0152B"/>
    <w:rsid w:val="00E01C41"/>
    <w:rsid w:val="00E039E2"/>
    <w:rsid w:val="00E04008"/>
    <w:rsid w:val="00E04E27"/>
    <w:rsid w:val="00E0522D"/>
    <w:rsid w:val="00E053CF"/>
    <w:rsid w:val="00E057E5"/>
    <w:rsid w:val="00E05D35"/>
    <w:rsid w:val="00E06375"/>
    <w:rsid w:val="00E0658D"/>
    <w:rsid w:val="00E07196"/>
    <w:rsid w:val="00E073EE"/>
    <w:rsid w:val="00E079D4"/>
    <w:rsid w:val="00E108D3"/>
    <w:rsid w:val="00E10BFD"/>
    <w:rsid w:val="00E1104A"/>
    <w:rsid w:val="00E11096"/>
    <w:rsid w:val="00E1157E"/>
    <w:rsid w:val="00E117F9"/>
    <w:rsid w:val="00E12060"/>
    <w:rsid w:val="00E13085"/>
    <w:rsid w:val="00E13E6F"/>
    <w:rsid w:val="00E157EC"/>
    <w:rsid w:val="00E16651"/>
    <w:rsid w:val="00E16DC4"/>
    <w:rsid w:val="00E17CF3"/>
    <w:rsid w:val="00E17F59"/>
    <w:rsid w:val="00E20B52"/>
    <w:rsid w:val="00E230E2"/>
    <w:rsid w:val="00E23587"/>
    <w:rsid w:val="00E23696"/>
    <w:rsid w:val="00E246BD"/>
    <w:rsid w:val="00E24965"/>
    <w:rsid w:val="00E24D1F"/>
    <w:rsid w:val="00E251A7"/>
    <w:rsid w:val="00E2546B"/>
    <w:rsid w:val="00E25B63"/>
    <w:rsid w:val="00E26E01"/>
    <w:rsid w:val="00E3048B"/>
    <w:rsid w:val="00E31161"/>
    <w:rsid w:val="00E31321"/>
    <w:rsid w:val="00E31C8B"/>
    <w:rsid w:val="00E31F31"/>
    <w:rsid w:val="00E32360"/>
    <w:rsid w:val="00E33241"/>
    <w:rsid w:val="00E33939"/>
    <w:rsid w:val="00E34423"/>
    <w:rsid w:val="00E35AB6"/>
    <w:rsid w:val="00E35ED9"/>
    <w:rsid w:val="00E36C37"/>
    <w:rsid w:val="00E37314"/>
    <w:rsid w:val="00E402B6"/>
    <w:rsid w:val="00E407CF"/>
    <w:rsid w:val="00E41BBB"/>
    <w:rsid w:val="00E41E00"/>
    <w:rsid w:val="00E42309"/>
    <w:rsid w:val="00E44DCC"/>
    <w:rsid w:val="00E44FB8"/>
    <w:rsid w:val="00E4587D"/>
    <w:rsid w:val="00E45D16"/>
    <w:rsid w:val="00E45FDA"/>
    <w:rsid w:val="00E46758"/>
    <w:rsid w:val="00E46A42"/>
    <w:rsid w:val="00E47598"/>
    <w:rsid w:val="00E475CB"/>
    <w:rsid w:val="00E4761F"/>
    <w:rsid w:val="00E478C3"/>
    <w:rsid w:val="00E507E5"/>
    <w:rsid w:val="00E50F13"/>
    <w:rsid w:val="00E5101F"/>
    <w:rsid w:val="00E511D6"/>
    <w:rsid w:val="00E5143D"/>
    <w:rsid w:val="00E51D2C"/>
    <w:rsid w:val="00E51FCB"/>
    <w:rsid w:val="00E52E22"/>
    <w:rsid w:val="00E52F32"/>
    <w:rsid w:val="00E53659"/>
    <w:rsid w:val="00E5392F"/>
    <w:rsid w:val="00E53A1F"/>
    <w:rsid w:val="00E548AC"/>
    <w:rsid w:val="00E55291"/>
    <w:rsid w:val="00E55468"/>
    <w:rsid w:val="00E55BD4"/>
    <w:rsid w:val="00E55FC2"/>
    <w:rsid w:val="00E56F3D"/>
    <w:rsid w:val="00E57275"/>
    <w:rsid w:val="00E604ED"/>
    <w:rsid w:val="00E60CBA"/>
    <w:rsid w:val="00E61FD5"/>
    <w:rsid w:val="00E62315"/>
    <w:rsid w:val="00E623B3"/>
    <w:rsid w:val="00E62E02"/>
    <w:rsid w:val="00E637A9"/>
    <w:rsid w:val="00E639EC"/>
    <w:rsid w:val="00E63BCC"/>
    <w:rsid w:val="00E64094"/>
    <w:rsid w:val="00E6535D"/>
    <w:rsid w:val="00E653F2"/>
    <w:rsid w:val="00E668CE"/>
    <w:rsid w:val="00E66B2E"/>
    <w:rsid w:val="00E66E77"/>
    <w:rsid w:val="00E66ED1"/>
    <w:rsid w:val="00E67265"/>
    <w:rsid w:val="00E67B44"/>
    <w:rsid w:val="00E67C3B"/>
    <w:rsid w:val="00E7027B"/>
    <w:rsid w:val="00E70DBC"/>
    <w:rsid w:val="00E7164A"/>
    <w:rsid w:val="00E71792"/>
    <w:rsid w:val="00E7219F"/>
    <w:rsid w:val="00E72252"/>
    <w:rsid w:val="00E7281E"/>
    <w:rsid w:val="00E7535F"/>
    <w:rsid w:val="00E75630"/>
    <w:rsid w:val="00E75A4D"/>
    <w:rsid w:val="00E75DF9"/>
    <w:rsid w:val="00E76183"/>
    <w:rsid w:val="00E776CC"/>
    <w:rsid w:val="00E8040A"/>
    <w:rsid w:val="00E811D2"/>
    <w:rsid w:val="00E81E99"/>
    <w:rsid w:val="00E81EDD"/>
    <w:rsid w:val="00E82CE3"/>
    <w:rsid w:val="00E83E8F"/>
    <w:rsid w:val="00E855FD"/>
    <w:rsid w:val="00E8599B"/>
    <w:rsid w:val="00E85F10"/>
    <w:rsid w:val="00E860B3"/>
    <w:rsid w:val="00E868FA"/>
    <w:rsid w:val="00E86966"/>
    <w:rsid w:val="00E8787E"/>
    <w:rsid w:val="00E9037B"/>
    <w:rsid w:val="00E9255F"/>
    <w:rsid w:val="00E925BB"/>
    <w:rsid w:val="00E9311B"/>
    <w:rsid w:val="00E93D06"/>
    <w:rsid w:val="00E94352"/>
    <w:rsid w:val="00E951BA"/>
    <w:rsid w:val="00E95787"/>
    <w:rsid w:val="00E95F0E"/>
    <w:rsid w:val="00E9617D"/>
    <w:rsid w:val="00E96951"/>
    <w:rsid w:val="00E975A3"/>
    <w:rsid w:val="00EA000D"/>
    <w:rsid w:val="00EA13AD"/>
    <w:rsid w:val="00EA18E5"/>
    <w:rsid w:val="00EA4DB8"/>
    <w:rsid w:val="00EA59F0"/>
    <w:rsid w:val="00EA6F8D"/>
    <w:rsid w:val="00EA7389"/>
    <w:rsid w:val="00EA7D3C"/>
    <w:rsid w:val="00EB02C5"/>
    <w:rsid w:val="00EB0B15"/>
    <w:rsid w:val="00EB106E"/>
    <w:rsid w:val="00EB1826"/>
    <w:rsid w:val="00EB1C2C"/>
    <w:rsid w:val="00EB2889"/>
    <w:rsid w:val="00EB29A7"/>
    <w:rsid w:val="00EB30C1"/>
    <w:rsid w:val="00EB33A4"/>
    <w:rsid w:val="00EB6D2F"/>
    <w:rsid w:val="00EB73F6"/>
    <w:rsid w:val="00EB7455"/>
    <w:rsid w:val="00EB7812"/>
    <w:rsid w:val="00EC00E0"/>
    <w:rsid w:val="00EC091A"/>
    <w:rsid w:val="00EC0FFB"/>
    <w:rsid w:val="00EC1CD0"/>
    <w:rsid w:val="00EC23A8"/>
    <w:rsid w:val="00EC29DF"/>
    <w:rsid w:val="00EC30E1"/>
    <w:rsid w:val="00EC408E"/>
    <w:rsid w:val="00EC659C"/>
    <w:rsid w:val="00EC66C7"/>
    <w:rsid w:val="00EC68C8"/>
    <w:rsid w:val="00EC6E24"/>
    <w:rsid w:val="00EC6E6B"/>
    <w:rsid w:val="00EC6E90"/>
    <w:rsid w:val="00EC70A6"/>
    <w:rsid w:val="00EC77E9"/>
    <w:rsid w:val="00EC7A3C"/>
    <w:rsid w:val="00ED01DB"/>
    <w:rsid w:val="00ED037E"/>
    <w:rsid w:val="00ED102F"/>
    <w:rsid w:val="00ED13FE"/>
    <w:rsid w:val="00ED2250"/>
    <w:rsid w:val="00ED25C3"/>
    <w:rsid w:val="00ED290B"/>
    <w:rsid w:val="00ED4584"/>
    <w:rsid w:val="00ED532A"/>
    <w:rsid w:val="00ED5F2A"/>
    <w:rsid w:val="00ED6223"/>
    <w:rsid w:val="00ED7978"/>
    <w:rsid w:val="00EE3395"/>
    <w:rsid w:val="00EE3ACF"/>
    <w:rsid w:val="00EE48CD"/>
    <w:rsid w:val="00EE4969"/>
    <w:rsid w:val="00EE4C7D"/>
    <w:rsid w:val="00EE58EC"/>
    <w:rsid w:val="00EE5AFB"/>
    <w:rsid w:val="00EE603A"/>
    <w:rsid w:val="00EE60A2"/>
    <w:rsid w:val="00EE6C96"/>
    <w:rsid w:val="00EE72BA"/>
    <w:rsid w:val="00EE7876"/>
    <w:rsid w:val="00EE7DCD"/>
    <w:rsid w:val="00EF0D3A"/>
    <w:rsid w:val="00EF0E33"/>
    <w:rsid w:val="00EF1131"/>
    <w:rsid w:val="00EF157F"/>
    <w:rsid w:val="00EF1D69"/>
    <w:rsid w:val="00EF1E56"/>
    <w:rsid w:val="00EF1EAE"/>
    <w:rsid w:val="00EF22C4"/>
    <w:rsid w:val="00EF2C86"/>
    <w:rsid w:val="00EF343A"/>
    <w:rsid w:val="00EF35D2"/>
    <w:rsid w:val="00EF3A02"/>
    <w:rsid w:val="00EF4290"/>
    <w:rsid w:val="00EF4868"/>
    <w:rsid w:val="00EF5EBC"/>
    <w:rsid w:val="00EF61CC"/>
    <w:rsid w:val="00EF652B"/>
    <w:rsid w:val="00EF65EF"/>
    <w:rsid w:val="00EF6D6E"/>
    <w:rsid w:val="00EF7F84"/>
    <w:rsid w:val="00F000F6"/>
    <w:rsid w:val="00F03DE3"/>
    <w:rsid w:val="00F041DB"/>
    <w:rsid w:val="00F0436E"/>
    <w:rsid w:val="00F04484"/>
    <w:rsid w:val="00F047DC"/>
    <w:rsid w:val="00F04D7A"/>
    <w:rsid w:val="00F06021"/>
    <w:rsid w:val="00F06411"/>
    <w:rsid w:val="00F07018"/>
    <w:rsid w:val="00F07638"/>
    <w:rsid w:val="00F100E3"/>
    <w:rsid w:val="00F1039E"/>
    <w:rsid w:val="00F10526"/>
    <w:rsid w:val="00F10B98"/>
    <w:rsid w:val="00F11033"/>
    <w:rsid w:val="00F1107F"/>
    <w:rsid w:val="00F1125B"/>
    <w:rsid w:val="00F11F22"/>
    <w:rsid w:val="00F121DC"/>
    <w:rsid w:val="00F1260F"/>
    <w:rsid w:val="00F12A03"/>
    <w:rsid w:val="00F13307"/>
    <w:rsid w:val="00F1345E"/>
    <w:rsid w:val="00F136CC"/>
    <w:rsid w:val="00F13ACB"/>
    <w:rsid w:val="00F13F92"/>
    <w:rsid w:val="00F141D2"/>
    <w:rsid w:val="00F15E28"/>
    <w:rsid w:val="00F20852"/>
    <w:rsid w:val="00F2151F"/>
    <w:rsid w:val="00F21A38"/>
    <w:rsid w:val="00F21ABF"/>
    <w:rsid w:val="00F2217B"/>
    <w:rsid w:val="00F2251F"/>
    <w:rsid w:val="00F2292D"/>
    <w:rsid w:val="00F22B5C"/>
    <w:rsid w:val="00F22BAA"/>
    <w:rsid w:val="00F23340"/>
    <w:rsid w:val="00F23371"/>
    <w:rsid w:val="00F2393A"/>
    <w:rsid w:val="00F24483"/>
    <w:rsid w:val="00F24CF3"/>
    <w:rsid w:val="00F25683"/>
    <w:rsid w:val="00F2673C"/>
    <w:rsid w:val="00F269C8"/>
    <w:rsid w:val="00F2702C"/>
    <w:rsid w:val="00F278B4"/>
    <w:rsid w:val="00F30EE7"/>
    <w:rsid w:val="00F313D6"/>
    <w:rsid w:val="00F3241D"/>
    <w:rsid w:val="00F325E1"/>
    <w:rsid w:val="00F326E0"/>
    <w:rsid w:val="00F3469A"/>
    <w:rsid w:val="00F413C1"/>
    <w:rsid w:val="00F41653"/>
    <w:rsid w:val="00F41BB3"/>
    <w:rsid w:val="00F43D06"/>
    <w:rsid w:val="00F4461C"/>
    <w:rsid w:val="00F45349"/>
    <w:rsid w:val="00F45434"/>
    <w:rsid w:val="00F474A8"/>
    <w:rsid w:val="00F4758C"/>
    <w:rsid w:val="00F504BB"/>
    <w:rsid w:val="00F50614"/>
    <w:rsid w:val="00F51174"/>
    <w:rsid w:val="00F51D8A"/>
    <w:rsid w:val="00F539C8"/>
    <w:rsid w:val="00F55696"/>
    <w:rsid w:val="00F566B9"/>
    <w:rsid w:val="00F618A5"/>
    <w:rsid w:val="00F61FE1"/>
    <w:rsid w:val="00F6220D"/>
    <w:rsid w:val="00F62CC1"/>
    <w:rsid w:val="00F63D1B"/>
    <w:rsid w:val="00F63D25"/>
    <w:rsid w:val="00F640C1"/>
    <w:rsid w:val="00F65137"/>
    <w:rsid w:val="00F655DE"/>
    <w:rsid w:val="00F65C6B"/>
    <w:rsid w:val="00F66CDB"/>
    <w:rsid w:val="00F67006"/>
    <w:rsid w:val="00F672E0"/>
    <w:rsid w:val="00F673CC"/>
    <w:rsid w:val="00F677E7"/>
    <w:rsid w:val="00F67F60"/>
    <w:rsid w:val="00F71948"/>
    <w:rsid w:val="00F72518"/>
    <w:rsid w:val="00F75693"/>
    <w:rsid w:val="00F75D11"/>
    <w:rsid w:val="00F76202"/>
    <w:rsid w:val="00F76266"/>
    <w:rsid w:val="00F76308"/>
    <w:rsid w:val="00F778EB"/>
    <w:rsid w:val="00F81D6A"/>
    <w:rsid w:val="00F81E5E"/>
    <w:rsid w:val="00F8278C"/>
    <w:rsid w:val="00F827D9"/>
    <w:rsid w:val="00F82B6E"/>
    <w:rsid w:val="00F8332F"/>
    <w:rsid w:val="00F83AE5"/>
    <w:rsid w:val="00F83F64"/>
    <w:rsid w:val="00F84002"/>
    <w:rsid w:val="00F843AB"/>
    <w:rsid w:val="00F84A23"/>
    <w:rsid w:val="00F85C78"/>
    <w:rsid w:val="00F85C83"/>
    <w:rsid w:val="00F85D7B"/>
    <w:rsid w:val="00F8657A"/>
    <w:rsid w:val="00F873C7"/>
    <w:rsid w:val="00F8782F"/>
    <w:rsid w:val="00F87D3A"/>
    <w:rsid w:val="00F87F41"/>
    <w:rsid w:val="00F91699"/>
    <w:rsid w:val="00F9260B"/>
    <w:rsid w:val="00F92C41"/>
    <w:rsid w:val="00F93786"/>
    <w:rsid w:val="00F94135"/>
    <w:rsid w:val="00F95E1D"/>
    <w:rsid w:val="00F964F1"/>
    <w:rsid w:val="00F964FF"/>
    <w:rsid w:val="00F9671F"/>
    <w:rsid w:val="00F97153"/>
    <w:rsid w:val="00F9757D"/>
    <w:rsid w:val="00FA0944"/>
    <w:rsid w:val="00FA0978"/>
    <w:rsid w:val="00FA1713"/>
    <w:rsid w:val="00FA2285"/>
    <w:rsid w:val="00FA2F88"/>
    <w:rsid w:val="00FA5200"/>
    <w:rsid w:val="00FA64A4"/>
    <w:rsid w:val="00FB024E"/>
    <w:rsid w:val="00FB1694"/>
    <w:rsid w:val="00FB1885"/>
    <w:rsid w:val="00FB1B8D"/>
    <w:rsid w:val="00FB2E62"/>
    <w:rsid w:val="00FB3365"/>
    <w:rsid w:val="00FB4020"/>
    <w:rsid w:val="00FB47DC"/>
    <w:rsid w:val="00FB4EB5"/>
    <w:rsid w:val="00FB5758"/>
    <w:rsid w:val="00FB6605"/>
    <w:rsid w:val="00FB79B3"/>
    <w:rsid w:val="00FC0216"/>
    <w:rsid w:val="00FC0BD7"/>
    <w:rsid w:val="00FC0CBF"/>
    <w:rsid w:val="00FC163F"/>
    <w:rsid w:val="00FC1751"/>
    <w:rsid w:val="00FC1D7E"/>
    <w:rsid w:val="00FC2133"/>
    <w:rsid w:val="00FC3696"/>
    <w:rsid w:val="00FC461D"/>
    <w:rsid w:val="00FC46E8"/>
    <w:rsid w:val="00FC5C9C"/>
    <w:rsid w:val="00FC6394"/>
    <w:rsid w:val="00FC7456"/>
    <w:rsid w:val="00FC7507"/>
    <w:rsid w:val="00FD045C"/>
    <w:rsid w:val="00FD1DE2"/>
    <w:rsid w:val="00FD1EF1"/>
    <w:rsid w:val="00FD2DEC"/>
    <w:rsid w:val="00FD3304"/>
    <w:rsid w:val="00FD334D"/>
    <w:rsid w:val="00FD339D"/>
    <w:rsid w:val="00FD3EC6"/>
    <w:rsid w:val="00FD41DA"/>
    <w:rsid w:val="00FD45C7"/>
    <w:rsid w:val="00FD4638"/>
    <w:rsid w:val="00FD4C99"/>
    <w:rsid w:val="00FD5E47"/>
    <w:rsid w:val="00FD5E61"/>
    <w:rsid w:val="00FD5F78"/>
    <w:rsid w:val="00FD697A"/>
    <w:rsid w:val="00FE05A7"/>
    <w:rsid w:val="00FE10F9"/>
    <w:rsid w:val="00FE47F7"/>
    <w:rsid w:val="00FE4FA7"/>
    <w:rsid w:val="00FE5232"/>
    <w:rsid w:val="00FE6221"/>
    <w:rsid w:val="00FE6FC2"/>
    <w:rsid w:val="00FE77A9"/>
    <w:rsid w:val="00FE7B0A"/>
    <w:rsid w:val="00FE7E18"/>
    <w:rsid w:val="00FE7FED"/>
    <w:rsid w:val="00FF0002"/>
    <w:rsid w:val="00FF1CB5"/>
    <w:rsid w:val="00FF2B7A"/>
    <w:rsid w:val="00FF2D23"/>
    <w:rsid w:val="00FF2F36"/>
    <w:rsid w:val="00FF3055"/>
    <w:rsid w:val="00FF31BF"/>
    <w:rsid w:val="00FF3616"/>
    <w:rsid w:val="00FF3BE9"/>
    <w:rsid w:val="00FF3C5F"/>
    <w:rsid w:val="00FF4256"/>
    <w:rsid w:val="00FF4474"/>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4A6E20B-B202-4B64-9D9F-000FAEDE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DC17D1"/>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jpg"/><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jpeg"/><Relationship Id="rId124"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hyperlink" Target="mailto:BESTMath@fldoe.org" TargetMode="Externa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jp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png"/><Relationship Id="rId106" Type="http://schemas.openxmlformats.org/officeDocument/2006/relationships/image" Target="media/image94.jpe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7.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0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0F63F7BF-3C53-49F3-8587-89E9992A4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4.xml><?xml version="1.0" encoding="utf-8"?>
<ds:datastoreItem xmlns:ds="http://schemas.openxmlformats.org/officeDocument/2006/customXml" ds:itemID="{A6D9A527-799B-46DD-9372-F3682B864F0A}">
  <ds:schemaRefs>
    <ds:schemaRef ds:uri="http://schemas.microsoft.com/office/2006/documentManagement/types"/>
    <ds:schemaRef ds:uri="87ed1b5d-5185-493c-aee7-e601a37536a8"/>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22422</Words>
  <Characters>123797</Characters>
  <Application>Microsoft Office Word</Application>
  <DocSecurity>0</DocSecurity>
  <Lines>1031</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3</cp:revision>
  <cp:lastPrinted>2021-01-04T21:37:00Z</cp:lastPrinted>
  <dcterms:created xsi:type="dcterms:W3CDTF">2025-03-17T12:04:00Z</dcterms:created>
  <dcterms:modified xsi:type="dcterms:W3CDTF">2025-05-21T19:44:00Z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