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9F7A" w14:textId="77777777" w:rsidR="00A41605" w:rsidRPr="00D07538" w:rsidRDefault="00706AC8" w:rsidP="009C47BB">
      <w:pPr>
        <w:tabs>
          <w:tab w:val="left" w:pos="900"/>
        </w:tabs>
        <w:jc w:val="center"/>
        <w:rPr>
          <w:snapToGrid w:val="0"/>
          <w:color w:val="000000"/>
          <w:sz w:val="20"/>
        </w:rPr>
      </w:pPr>
      <w:r w:rsidRPr="00F37C74">
        <w:rPr>
          <w:noProof/>
          <w:sz w:val="20"/>
        </w:rPr>
        <w:drawing>
          <wp:inline distT="0" distB="0" distL="0" distR="0" wp14:anchorId="545BAF3A" wp14:editId="063CED36">
            <wp:extent cx="3055620" cy="1028065"/>
            <wp:effectExtent l="0" t="0" r="0" b="0"/>
            <wp:docPr id="1" name="Picture 2" descr="Florida Departmen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Florida Departmen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5620" cy="1028065"/>
                    </a:xfrm>
                    <a:prstGeom prst="rect">
                      <a:avLst/>
                    </a:prstGeom>
                    <a:noFill/>
                    <a:ln>
                      <a:noFill/>
                    </a:ln>
                  </pic:spPr>
                </pic:pic>
              </a:graphicData>
            </a:graphic>
          </wp:inline>
        </w:drawing>
      </w:r>
    </w:p>
    <w:p w14:paraId="5C1CD4C0" w14:textId="77777777" w:rsidR="00615BE9" w:rsidRPr="009D4992" w:rsidRDefault="00615BE9" w:rsidP="00E83441">
      <w:pPr>
        <w:pStyle w:val="Heading1"/>
        <w:jc w:val="center"/>
        <w:rPr>
          <w:i w:val="0"/>
          <w:sz w:val="20"/>
        </w:rPr>
      </w:pPr>
      <w:r w:rsidRPr="009D4992">
        <w:rPr>
          <w:i w:val="0"/>
          <w:sz w:val="20"/>
        </w:rPr>
        <w:t>FLORIDA DEPARTMENT OF EDUCATION</w:t>
      </w:r>
    </w:p>
    <w:p w14:paraId="591AA3E3" w14:textId="77777777" w:rsidR="00E83441" w:rsidRDefault="003175C7" w:rsidP="00EF6480">
      <w:pPr>
        <w:pStyle w:val="Title"/>
        <w:spacing w:before="0"/>
        <w:rPr>
          <w:sz w:val="24"/>
          <w:szCs w:val="24"/>
        </w:rPr>
      </w:pPr>
      <w:r w:rsidRPr="009D4992">
        <w:rPr>
          <w:sz w:val="24"/>
          <w:szCs w:val="24"/>
        </w:rPr>
        <w:t xml:space="preserve">Request for </w:t>
      </w:r>
      <w:r w:rsidR="00CC7265" w:rsidRPr="009D4992">
        <w:rPr>
          <w:sz w:val="24"/>
          <w:szCs w:val="24"/>
        </w:rPr>
        <w:t>Application</w:t>
      </w:r>
      <w:r w:rsidRPr="009D4992">
        <w:rPr>
          <w:sz w:val="24"/>
          <w:szCs w:val="24"/>
        </w:rPr>
        <w:t xml:space="preserve"> (RF</w:t>
      </w:r>
      <w:r w:rsidR="00CC7265" w:rsidRPr="009D4992">
        <w:rPr>
          <w:sz w:val="24"/>
          <w:szCs w:val="24"/>
        </w:rPr>
        <w:t>A</w:t>
      </w:r>
      <w:r w:rsidR="00E83441" w:rsidRPr="009D4992">
        <w:rPr>
          <w:sz w:val="24"/>
          <w:szCs w:val="24"/>
        </w:rPr>
        <w:t xml:space="preserve"> </w:t>
      </w:r>
      <w:r w:rsidR="006429D0">
        <w:rPr>
          <w:sz w:val="24"/>
          <w:szCs w:val="24"/>
        </w:rPr>
        <w:t>Discretionary</w:t>
      </w:r>
      <w:r w:rsidR="00E83441" w:rsidRPr="009D4992">
        <w:rPr>
          <w:sz w:val="24"/>
          <w:szCs w:val="24"/>
        </w:rPr>
        <w:t>)</w:t>
      </w:r>
    </w:p>
    <w:p w14:paraId="6E0E2902" w14:textId="77777777" w:rsidR="0007093F" w:rsidRPr="0007093F" w:rsidRDefault="0007093F" w:rsidP="0007093F">
      <w:pPr>
        <w:jc w:val="center"/>
      </w:pPr>
      <w:r>
        <w:t>Perkins Reserve – Florida Scholars Academy (Department of Juvenile Justice)</w:t>
      </w:r>
    </w:p>
    <w:p w14:paraId="304820FF" w14:textId="77777777" w:rsidR="009C47BB" w:rsidRPr="009D4992" w:rsidRDefault="009C47BB" w:rsidP="00CF5BE7">
      <w:pPr>
        <w:tabs>
          <w:tab w:val="left" w:pos="-120"/>
          <w:tab w:val="left" w:pos="0"/>
        </w:tabs>
        <w:ind w:left="720" w:hanging="720"/>
        <w:rPr>
          <w:color w:val="000000"/>
          <w:sz w:val="20"/>
          <w:u w:val="single"/>
        </w:rPr>
      </w:pPr>
    </w:p>
    <w:p w14:paraId="5A26A66F" w14:textId="77777777" w:rsidR="000832F5" w:rsidRPr="009D4992" w:rsidRDefault="000832F5" w:rsidP="00EF6480">
      <w:pPr>
        <w:pStyle w:val="Subtitle"/>
        <w:rPr>
          <w:sz w:val="20"/>
          <w:szCs w:val="20"/>
        </w:rPr>
      </w:pPr>
      <w:r w:rsidRPr="009D4992">
        <w:rPr>
          <w:sz w:val="20"/>
          <w:szCs w:val="20"/>
        </w:rPr>
        <w:t>Bureau / Office</w:t>
      </w:r>
    </w:p>
    <w:p w14:paraId="17CBDB53" w14:textId="77777777" w:rsidR="00E74F97" w:rsidRPr="0007093F" w:rsidRDefault="0007093F" w:rsidP="00E74F97">
      <w:pPr>
        <w:spacing w:line="260" w:lineRule="exact"/>
        <w:rPr>
          <w:rStyle w:val="Emphasis"/>
          <w:i w:val="0"/>
          <w:iCs w:val="0"/>
          <w:sz w:val="20"/>
        </w:rPr>
      </w:pPr>
      <w:r>
        <w:rPr>
          <w:rStyle w:val="Emphasis"/>
          <w:i w:val="0"/>
          <w:iCs w:val="0"/>
          <w:sz w:val="20"/>
        </w:rPr>
        <w:t>Division of Career and Adult Education</w:t>
      </w:r>
    </w:p>
    <w:p w14:paraId="02A9C151" w14:textId="77777777" w:rsidR="007829D5" w:rsidRPr="009D4992" w:rsidRDefault="007829D5" w:rsidP="00CF5BE7">
      <w:pPr>
        <w:tabs>
          <w:tab w:val="left" w:pos="0"/>
        </w:tabs>
        <w:ind w:left="720" w:hanging="720"/>
        <w:rPr>
          <w:color w:val="000000"/>
          <w:sz w:val="20"/>
          <w:u w:val="single"/>
        </w:rPr>
      </w:pPr>
    </w:p>
    <w:p w14:paraId="456A02D0" w14:textId="77777777" w:rsidR="00A526B3" w:rsidRPr="009D4992" w:rsidRDefault="00A526B3" w:rsidP="00EF6480">
      <w:pPr>
        <w:pStyle w:val="Subtitle"/>
        <w:rPr>
          <w:sz w:val="20"/>
          <w:szCs w:val="20"/>
        </w:rPr>
      </w:pPr>
      <w:r w:rsidRPr="009D4992">
        <w:rPr>
          <w:sz w:val="20"/>
          <w:szCs w:val="20"/>
        </w:rPr>
        <w:t>TAPS Number</w:t>
      </w:r>
    </w:p>
    <w:p w14:paraId="0EFABCDC" w14:textId="77777777" w:rsidR="00A526B3" w:rsidRPr="0007093F" w:rsidRDefault="0007093F" w:rsidP="00F07D9E">
      <w:pPr>
        <w:tabs>
          <w:tab w:val="left" w:pos="0"/>
        </w:tabs>
        <w:spacing w:line="260" w:lineRule="exact"/>
        <w:ind w:left="720" w:hanging="720"/>
        <w:rPr>
          <w:rStyle w:val="Emphasis"/>
          <w:i w:val="0"/>
          <w:iCs w:val="0"/>
          <w:sz w:val="20"/>
        </w:rPr>
      </w:pPr>
      <w:r>
        <w:rPr>
          <w:rStyle w:val="Emphasis"/>
          <w:i w:val="0"/>
          <w:iCs w:val="0"/>
          <w:sz w:val="20"/>
        </w:rPr>
        <w:t>26B006</w:t>
      </w:r>
    </w:p>
    <w:p w14:paraId="442BFF7D" w14:textId="77777777" w:rsidR="00A526B3" w:rsidRPr="009D4992" w:rsidRDefault="00A526B3" w:rsidP="00EF6480">
      <w:pPr>
        <w:pStyle w:val="Subtitle"/>
        <w:rPr>
          <w:sz w:val="20"/>
          <w:szCs w:val="20"/>
        </w:rPr>
      </w:pPr>
    </w:p>
    <w:p w14:paraId="66F547C2" w14:textId="77777777" w:rsidR="000832F5" w:rsidRPr="0007093F" w:rsidRDefault="000832F5" w:rsidP="00EF6480">
      <w:pPr>
        <w:pStyle w:val="Subtitle"/>
        <w:rPr>
          <w:b w:val="0"/>
          <w:bCs/>
          <w:sz w:val="20"/>
          <w:szCs w:val="20"/>
        </w:rPr>
      </w:pPr>
      <w:r w:rsidRPr="009D4992">
        <w:rPr>
          <w:sz w:val="20"/>
          <w:szCs w:val="20"/>
        </w:rPr>
        <w:t>Program Name</w:t>
      </w:r>
    </w:p>
    <w:p w14:paraId="6ACEC626" w14:textId="77777777" w:rsidR="0007093F" w:rsidRPr="0007093F" w:rsidRDefault="0007093F" w:rsidP="0007093F">
      <w:pPr>
        <w:autoSpaceDE w:val="0"/>
        <w:autoSpaceDN w:val="0"/>
        <w:adjustRightInd w:val="0"/>
        <w:rPr>
          <w:bCs/>
          <w:sz w:val="20"/>
        </w:rPr>
      </w:pPr>
      <w:r w:rsidRPr="0007093F">
        <w:rPr>
          <w:bCs/>
          <w:noProof/>
          <w:sz w:val="20"/>
        </w:rPr>
        <w:t>Strengthening Career and Technical Education for the 21</w:t>
      </w:r>
      <w:r w:rsidRPr="0007093F">
        <w:rPr>
          <w:bCs/>
          <w:noProof/>
          <w:sz w:val="20"/>
          <w:vertAlign w:val="superscript"/>
        </w:rPr>
        <w:t>st</w:t>
      </w:r>
      <w:r w:rsidRPr="0007093F">
        <w:rPr>
          <w:bCs/>
          <w:noProof/>
          <w:sz w:val="20"/>
        </w:rPr>
        <w:t xml:space="preserve"> Century</w:t>
      </w:r>
      <w:r w:rsidRPr="0007093F">
        <w:rPr>
          <w:bCs/>
          <w:sz w:val="20"/>
        </w:rPr>
        <w:t xml:space="preserve"> Act (Perkins V), Career and Technical Education — Secondary Career and Technical Education Programs for Department of Juvenile Justice (DJJ) Students</w:t>
      </w:r>
    </w:p>
    <w:p w14:paraId="1994967E" w14:textId="77777777" w:rsidR="00050685" w:rsidRPr="0007093F" w:rsidRDefault="00050685" w:rsidP="00CF5BE7">
      <w:pPr>
        <w:tabs>
          <w:tab w:val="left" w:pos="0"/>
        </w:tabs>
        <w:ind w:left="720" w:hanging="720"/>
        <w:rPr>
          <w:color w:val="000000"/>
          <w:sz w:val="16"/>
          <w:szCs w:val="16"/>
          <w:u w:val="single"/>
        </w:rPr>
      </w:pPr>
    </w:p>
    <w:p w14:paraId="745E2ED2" w14:textId="77777777" w:rsidR="000832F5" w:rsidRPr="009D4992" w:rsidRDefault="00E406D1" w:rsidP="00EF6480">
      <w:pPr>
        <w:pStyle w:val="Subtitle"/>
        <w:rPr>
          <w:sz w:val="20"/>
          <w:szCs w:val="20"/>
        </w:rPr>
      </w:pPr>
      <w:r w:rsidRPr="009D4992">
        <w:rPr>
          <w:sz w:val="20"/>
          <w:szCs w:val="20"/>
        </w:rPr>
        <w:t xml:space="preserve">Specific Funding </w:t>
      </w:r>
      <w:r w:rsidR="0031488C" w:rsidRPr="009D4992">
        <w:rPr>
          <w:sz w:val="20"/>
          <w:szCs w:val="20"/>
        </w:rPr>
        <w:t>Authority(</w:t>
      </w:r>
      <w:proofErr w:type="spellStart"/>
      <w:r w:rsidR="000832F5" w:rsidRPr="009D4992">
        <w:rPr>
          <w:sz w:val="20"/>
          <w:szCs w:val="20"/>
        </w:rPr>
        <w:t>ies</w:t>
      </w:r>
      <w:proofErr w:type="spellEnd"/>
      <w:r w:rsidR="000832F5" w:rsidRPr="009D4992">
        <w:rPr>
          <w:sz w:val="20"/>
          <w:szCs w:val="20"/>
        </w:rPr>
        <w:t>)</w:t>
      </w:r>
    </w:p>
    <w:p w14:paraId="5C372054" w14:textId="77777777" w:rsidR="00374EA4" w:rsidRDefault="0007093F" w:rsidP="0007093F">
      <w:pPr>
        <w:spacing w:before="60" w:after="60"/>
        <w:rPr>
          <w:sz w:val="20"/>
        </w:rPr>
      </w:pPr>
      <w:r w:rsidRPr="0007093F">
        <w:rPr>
          <w:color w:val="000000"/>
          <w:sz w:val="20"/>
        </w:rPr>
        <w:t>The Strengthening Career and Technical Education for the 21</w:t>
      </w:r>
      <w:r w:rsidRPr="0007093F">
        <w:rPr>
          <w:color w:val="000000"/>
          <w:sz w:val="20"/>
          <w:vertAlign w:val="superscript"/>
        </w:rPr>
        <w:t>st</w:t>
      </w:r>
      <w:r w:rsidRPr="0007093F">
        <w:rPr>
          <w:color w:val="000000"/>
          <w:sz w:val="20"/>
        </w:rPr>
        <w:t xml:space="preserve"> Century Act (Perkins V), Title I; </w:t>
      </w:r>
    </w:p>
    <w:p w14:paraId="49E021E3" w14:textId="77777777" w:rsidR="0007093F" w:rsidRPr="0007093F" w:rsidRDefault="0007093F" w:rsidP="0007093F">
      <w:pPr>
        <w:spacing w:before="60" w:after="60"/>
        <w:rPr>
          <w:color w:val="000000"/>
          <w:sz w:val="20"/>
        </w:rPr>
      </w:pPr>
      <w:r w:rsidRPr="0007093F">
        <w:rPr>
          <w:sz w:val="20"/>
        </w:rPr>
        <w:t>CFDA #84.048</w:t>
      </w:r>
      <w:r w:rsidRPr="0007093F">
        <w:rPr>
          <w:color w:val="000000"/>
          <w:sz w:val="20"/>
        </w:rPr>
        <w:t xml:space="preserve"> </w:t>
      </w:r>
    </w:p>
    <w:p w14:paraId="3680E678" w14:textId="77777777" w:rsidR="0007093F" w:rsidRPr="0007093F" w:rsidRDefault="0007093F" w:rsidP="0007093F">
      <w:pPr>
        <w:spacing w:before="60" w:after="60"/>
        <w:rPr>
          <w:color w:val="000000"/>
          <w:sz w:val="20"/>
          <w:szCs w:val="16"/>
        </w:rPr>
      </w:pPr>
    </w:p>
    <w:p w14:paraId="0A165DBE" w14:textId="77777777" w:rsidR="0007093F" w:rsidRPr="0007093F" w:rsidRDefault="0007093F" w:rsidP="0007093F">
      <w:pPr>
        <w:spacing w:line="259" w:lineRule="auto"/>
        <w:rPr>
          <w:sz w:val="20"/>
          <w:szCs w:val="16"/>
        </w:rPr>
      </w:pPr>
      <w:r w:rsidRPr="0007093F">
        <w:rPr>
          <w:sz w:val="20"/>
          <w:szCs w:val="16"/>
        </w:rPr>
        <w:t xml:space="preserve">The Florida Department of Education’s </w:t>
      </w:r>
      <w:r w:rsidRPr="0007093F">
        <w:rPr>
          <w:i/>
          <w:iCs/>
          <w:sz w:val="20"/>
          <w:szCs w:val="16"/>
        </w:rPr>
        <w:t xml:space="preserve">Perkins V State Plan </w:t>
      </w:r>
      <w:r w:rsidRPr="0007093F">
        <w:rPr>
          <w:sz w:val="20"/>
          <w:szCs w:val="16"/>
        </w:rPr>
        <w:t>for 2020</w:t>
      </w:r>
      <w:r w:rsidRPr="0007093F">
        <w:rPr>
          <w:rFonts w:eastAsia="Arial"/>
          <w:sz w:val="20"/>
          <w:szCs w:val="16"/>
        </w:rPr>
        <w:t>–</w:t>
      </w:r>
      <w:r w:rsidRPr="0007093F">
        <w:rPr>
          <w:sz w:val="20"/>
          <w:szCs w:val="16"/>
        </w:rPr>
        <w:t xml:space="preserve">2024 was approved by the United States Department of Education (US ED or USDE) in 2020. The State Plan is required by the Strengthening Career and Technical Education for the 21st Century Act </w:t>
      </w:r>
      <w:r w:rsidRPr="0007093F">
        <w:rPr>
          <w:snapToGrid w:val="0"/>
          <w:sz w:val="20"/>
          <w:szCs w:val="16"/>
        </w:rPr>
        <w:t>of 2018</w:t>
      </w:r>
      <w:r w:rsidRPr="0007093F">
        <w:rPr>
          <w:sz w:val="20"/>
          <w:szCs w:val="16"/>
        </w:rPr>
        <w:t xml:space="preserve">, herein known as "Perkins V.” Florida has elected to continue its current State Plan beyond the original four-year period. The </w:t>
      </w:r>
      <w:r w:rsidR="008153EA">
        <w:rPr>
          <w:sz w:val="20"/>
          <w:szCs w:val="16"/>
        </w:rPr>
        <w:t xml:space="preserve">revised </w:t>
      </w:r>
      <w:r w:rsidRPr="0007093F">
        <w:rPr>
          <w:sz w:val="20"/>
          <w:szCs w:val="16"/>
        </w:rPr>
        <w:t xml:space="preserve">State Plan </w:t>
      </w:r>
      <w:r w:rsidR="008153EA">
        <w:rPr>
          <w:sz w:val="20"/>
          <w:szCs w:val="16"/>
        </w:rPr>
        <w:t>was approved in 2024</w:t>
      </w:r>
      <w:r w:rsidRPr="0007093F">
        <w:rPr>
          <w:sz w:val="20"/>
          <w:szCs w:val="16"/>
        </w:rPr>
        <w:t xml:space="preserve"> for the 2024-2028 program years.</w:t>
      </w:r>
    </w:p>
    <w:p w14:paraId="1716F4D4" w14:textId="77777777" w:rsidR="0007093F" w:rsidRPr="0007093F" w:rsidRDefault="0007093F" w:rsidP="0007093F">
      <w:pPr>
        <w:rPr>
          <w:snapToGrid w:val="0"/>
          <w:sz w:val="20"/>
        </w:rPr>
      </w:pPr>
    </w:p>
    <w:p w14:paraId="66BB2255" w14:textId="77777777" w:rsidR="0007093F" w:rsidRPr="0007093F" w:rsidRDefault="0007093F" w:rsidP="0007093F">
      <w:pPr>
        <w:spacing w:after="60"/>
        <w:outlineLvl w:val="1"/>
        <w:rPr>
          <w:b/>
          <w:sz w:val="20"/>
          <w:u w:val="single"/>
        </w:rPr>
      </w:pPr>
      <w:r w:rsidRPr="0007093F">
        <w:rPr>
          <w:snapToGrid w:val="0"/>
          <w:sz w:val="20"/>
          <w:szCs w:val="16"/>
        </w:rPr>
        <w:t xml:space="preserve">To view </w:t>
      </w:r>
      <w:r w:rsidRPr="0007093F">
        <w:rPr>
          <w:b/>
          <w:bCs/>
          <w:snapToGrid w:val="0"/>
          <w:sz w:val="20"/>
        </w:rPr>
        <w:t>Florida’s Four-Year State Plan for Perkins V</w:t>
      </w:r>
      <w:r w:rsidRPr="0007093F">
        <w:rPr>
          <w:snapToGrid w:val="0"/>
          <w:sz w:val="20"/>
          <w:szCs w:val="16"/>
        </w:rPr>
        <w:t xml:space="preserve">, visit: </w:t>
      </w:r>
      <w:hyperlink r:id="rId11" w:history="1">
        <w:r w:rsidRPr="0007093F">
          <w:rPr>
            <w:snapToGrid w:val="0"/>
            <w:color w:val="0000FF"/>
            <w:sz w:val="20"/>
            <w:szCs w:val="16"/>
            <w:u w:val="single"/>
          </w:rPr>
          <w:t>http://www.fldoe.org/perkins</w:t>
        </w:r>
      </w:hyperlink>
      <w:r w:rsidRPr="0007093F">
        <w:rPr>
          <w:snapToGrid w:val="0"/>
          <w:color w:val="0000FF"/>
          <w:sz w:val="20"/>
          <w:szCs w:val="16"/>
          <w:u w:val="single"/>
        </w:rPr>
        <w:t>.</w:t>
      </w:r>
    </w:p>
    <w:p w14:paraId="3421155C" w14:textId="77777777" w:rsidR="007829D5" w:rsidRPr="009D4992" w:rsidRDefault="007829D5" w:rsidP="00EF6480">
      <w:pPr>
        <w:pStyle w:val="Subtitle"/>
        <w:rPr>
          <w:sz w:val="20"/>
          <w:szCs w:val="20"/>
        </w:rPr>
      </w:pPr>
    </w:p>
    <w:p w14:paraId="743D3546" w14:textId="77777777" w:rsidR="000832F5" w:rsidRPr="009D4992" w:rsidRDefault="000832F5" w:rsidP="00EF6480">
      <w:pPr>
        <w:pStyle w:val="Subtitle"/>
        <w:rPr>
          <w:sz w:val="20"/>
          <w:szCs w:val="20"/>
        </w:rPr>
      </w:pPr>
      <w:r w:rsidRPr="009D4992">
        <w:rPr>
          <w:sz w:val="20"/>
          <w:szCs w:val="20"/>
        </w:rPr>
        <w:t>Funding Purpose</w:t>
      </w:r>
      <w:r w:rsidR="00AE19EB" w:rsidRPr="009D4992">
        <w:rPr>
          <w:sz w:val="20"/>
          <w:szCs w:val="20"/>
        </w:rPr>
        <w:t xml:space="preserve"> / </w:t>
      </w:r>
      <w:r w:rsidRPr="009D4992">
        <w:rPr>
          <w:sz w:val="20"/>
          <w:szCs w:val="20"/>
        </w:rPr>
        <w:t>Priorities</w:t>
      </w:r>
    </w:p>
    <w:p w14:paraId="6B31A9E0" w14:textId="77777777" w:rsidR="0007093F" w:rsidRPr="0007093F" w:rsidRDefault="0007093F" w:rsidP="0007093F">
      <w:pPr>
        <w:rPr>
          <w:sz w:val="20"/>
        </w:rPr>
      </w:pPr>
      <w:r w:rsidRPr="0007093F">
        <w:rPr>
          <w:sz w:val="20"/>
        </w:rPr>
        <w:t xml:space="preserve">The purpose is to develop more fully the academic, career and technical skills of secondary students be served by the Department of Juvenile Justice (DJJ) by implementing new, or improving existing, career and technical education programs that align to High-Skill, High-Wage, and/or High-Demand fields and lead to CAPE secondary or postsecondary industry certifications in DJJ programs. </w:t>
      </w:r>
    </w:p>
    <w:p w14:paraId="6B4EE258" w14:textId="77777777" w:rsidR="0007093F" w:rsidRPr="0007093F" w:rsidRDefault="0007093F" w:rsidP="0007093F">
      <w:pPr>
        <w:rPr>
          <w:noProof/>
          <w:sz w:val="20"/>
          <w:szCs w:val="16"/>
        </w:rPr>
      </w:pPr>
      <w:r w:rsidRPr="0007093F">
        <w:rPr>
          <w:noProof/>
          <w:sz w:val="20"/>
          <w:szCs w:val="16"/>
        </w:rPr>
        <w:t>Section 112 (c)(2) Reserve.—From amounts made available under subsection (a)(1) to carry out this subsection, an eligible agency may award grants to eligible recipients for career and technical education activities described in section 135 in order to —</w:t>
      </w:r>
    </w:p>
    <w:p w14:paraId="4C4E406E" w14:textId="77777777" w:rsidR="0007093F" w:rsidRPr="0007093F" w:rsidRDefault="0007093F" w:rsidP="0007093F">
      <w:pPr>
        <w:ind w:left="1080" w:hanging="360"/>
        <w:rPr>
          <w:noProof/>
          <w:sz w:val="20"/>
          <w:szCs w:val="16"/>
        </w:rPr>
      </w:pPr>
      <w:r w:rsidRPr="0007093F">
        <w:rPr>
          <w:noProof/>
          <w:sz w:val="20"/>
          <w:szCs w:val="16"/>
        </w:rPr>
        <w:t>(A) foster innovation through the identification and promotion of promising and proven career and technical education programs, practices, and strategies, which may include programs, practices, and strategies that prepare individuals for nontraditional fields; or</w:t>
      </w:r>
    </w:p>
    <w:p w14:paraId="710A9C8A" w14:textId="77777777" w:rsidR="0007093F" w:rsidRPr="0007093F" w:rsidRDefault="0007093F" w:rsidP="0007093F">
      <w:pPr>
        <w:ind w:left="1080" w:hanging="360"/>
        <w:rPr>
          <w:noProof/>
          <w:sz w:val="20"/>
          <w:szCs w:val="16"/>
        </w:rPr>
      </w:pPr>
      <w:r w:rsidRPr="0007093F">
        <w:rPr>
          <w:noProof/>
          <w:sz w:val="20"/>
          <w:szCs w:val="16"/>
        </w:rPr>
        <w:t>(B) promote the development, implementation, and adoption of programs of study or carerer pathways aligned with State-identified high-skill, high-wage, or in-demand occupations or industries.</w:t>
      </w:r>
    </w:p>
    <w:p w14:paraId="3F245F81" w14:textId="77777777" w:rsidR="0007093F" w:rsidRPr="0007093F" w:rsidRDefault="0007093F" w:rsidP="0007093F">
      <w:pPr>
        <w:ind w:left="1080" w:hanging="360"/>
        <w:rPr>
          <w:noProof/>
          <w:sz w:val="20"/>
          <w:szCs w:val="16"/>
        </w:rPr>
      </w:pPr>
    </w:p>
    <w:p w14:paraId="7170BDFD" w14:textId="77777777" w:rsidR="0007093F" w:rsidRPr="0007093F" w:rsidRDefault="0007093F" w:rsidP="0007093F">
      <w:pPr>
        <w:rPr>
          <w:sz w:val="20"/>
          <w:szCs w:val="16"/>
        </w:rPr>
      </w:pPr>
      <w:r w:rsidRPr="0007093F">
        <w:rPr>
          <w:sz w:val="20"/>
          <w:szCs w:val="16"/>
        </w:rPr>
        <w:t xml:space="preserve">For more information, see </w:t>
      </w:r>
      <w:r w:rsidRPr="0007093F">
        <w:rPr>
          <w:i/>
          <w:iCs/>
          <w:sz w:val="20"/>
          <w:szCs w:val="16"/>
        </w:rPr>
        <w:t>Florida’s Perkins V Implementation Guide</w:t>
      </w:r>
      <w:r w:rsidRPr="0007093F">
        <w:rPr>
          <w:sz w:val="20"/>
          <w:szCs w:val="16"/>
        </w:rPr>
        <w:t xml:space="preserve"> on the website: </w:t>
      </w:r>
      <w:hyperlink r:id="rId12" w:history="1">
        <w:r w:rsidRPr="0007093F">
          <w:rPr>
            <w:rStyle w:val="Hyperlink"/>
            <w:snapToGrid w:val="0"/>
            <w:sz w:val="20"/>
            <w:szCs w:val="16"/>
          </w:rPr>
          <w:t>http://www.fldoe.org/perkins</w:t>
        </w:r>
      </w:hyperlink>
      <w:r w:rsidRPr="0007093F">
        <w:rPr>
          <w:sz w:val="20"/>
          <w:szCs w:val="16"/>
        </w:rPr>
        <w:t>.</w:t>
      </w:r>
    </w:p>
    <w:p w14:paraId="0D3582DB" w14:textId="77777777" w:rsidR="00A33178" w:rsidRPr="009D4992" w:rsidRDefault="00A33178" w:rsidP="003175C7">
      <w:pPr>
        <w:ind w:left="720" w:hanging="720"/>
        <w:rPr>
          <w:color w:val="000000"/>
          <w:sz w:val="20"/>
          <w:u w:val="single"/>
        </w:rPr>
      </w:pPr>
    </w:p>
    <w:p w14:paraId="58E9CD45" w14:textId="77777777" w:rsidR="00AB77FD" w:rsidRPr="009D4992" w:rsidRDefault="00AB77FD" w:rsidP="00EF6480">
      <w:pPr>
        <w:pStyle w:val="Subtitle"/>
        <w:rPr>
          <w:sz w:val="20"/>
          <w:szCs w:val="20"/>
        </w:rPr>
      </w:pPr>
      <w:r w:rsidRPr="009D4992">
        <w:rPr>
          <w:sz w:val="20"/>
          <w:szCs w:val="20"/>
        </w:rPr>
        <w:t>Total Funding Amount</w:t>
      </w:r>
    </w:p>
    <w:p w14:paraId="1C74B55F" w14:textId="77777777" w:rsidR="004A4B12" w:rsidRDefault="0007093F" w:rsidP="0007093F">
      <w:pPr>
        <w:spacing w:line="320" w:lineRule="exact"/>
        <w:rPr>
          <w:rStyle w:val="Emphasis"/>
          <w:i w:val="0"/>
          <w:iCs w:val="0"/>
          <w:sz w:val="20"/>
        </w:rPr>
      </w:pPr>
      <w:bookmarkStart w:id="0" w:name="_Hlk179189958"/>
      <w:r>
        <w:rPr>
          <w:rStyle w:val="Emphasis"/>
          <w:i w:val="0"/>
          <w:iCs w:val="0"/>
          <w:sz w:val="20"/>
        </w:rPr>
        <w:t>$525</w:t>
      </w:r>
      <w:r w:rsidR="00374EA4">
        <w:rPr>
          <w:rStyle w:val="Emphasis"/>
          <w:i w:val="0"/>
          <w:iCs w:val="0"/>
          <w:sz w:val="20"/>
        </w:rPr>
        <w:t>,</w:t>
      </w:r>
      <w:r>
        <w:rPr>
          <w:rStyle w:val="Emphasis"/>
          <w:i w:val="0"/>
          <w:iCs w:val="0"/>
          <w:sz w:val="20"/>
        </w:rPr>
        <w:t>000</w:t>
      </w:r>
      <w:bookmarkEnd w:id="0"/>
    </w:p>
    <w:p w14:paraId="445EC72B" w14:textId="77777777" w:rsidR="0007093F" w:rsidRPr="009D4992" w:rsidRDefault="0007093F" w:rsidP="0007093F">
      <w:pPr>
        <w:spacing w:line="320" w:lineRule="exact"/>
        <w:rPr>
          <w:b/>
          <w:sz w:val="20"/>
          <w:u w:val="single"/>
        </w:rPr>
      </w:pPr>
    </w:p>
    <w:p w14:paraId="030B854E" w14:textId="77777777" w:rsidR="007829D5" w:rsidRPr="009D4992" w:rsidRDefault="007829D5" w:rsidP="007829D5">
      <w:pPr>
        <w:pStyle w:val="Subtitle"/>
        <w:rPr>
          <w:sz w:val="20"/>
          <w:szCs w:val="20"/>
        </w:rPr>
      </w:pPr>
      <w:r w:rsidRPr="009D4992">
        <w:rPr>
          <w:sz w:val="20"/>
          <w:szCs w:val="20"/>
        </w:rPr>
        <w:t>Type of Award</w:t>
      </w:r>
    </w:p>
    <w:p w14:paraId="6C05BC27" w14:textId="77777777" w:rsidR="007829D5" w:rsidRPr="009D4992" w:rsidRDefault="007829D5" w:rsidP="007829D5">
      <w:pPr>
        <w:rPr>
          <w:rStyle w:val="Emphasis"/>
          <w:i w:val="0"/>
          <w:sz w:val="20"/>
        </w:rPr>
      </w:pPr>
      <w:r w:rsidRPr="009D4992">
        <w:rPr>
          <w:rStyle w:val="Emphasis"/>
          <w:i w:val="0"/>
          <w:sz w:val="20"/>
        </w:rPr>
        <w:t>Discretionary</w:t>
      </w:r>
      <w:r w:rsidR="00B4514C" w:rsidRPr="009D4992">
        <w:rPr>
          <w:rStyle w:val="Emphasis"/>
          <w:i w:val="0"/>
          <w:sz w:val="20"/>
        </w:rPr>
        <w:t xml:space="preserve"> Non</w:t>
      </w:r>
      <w:r w:rsidR="00C62B9E" w:rsidRPr="009D4992">
        <w:rPr>
          <w:rStyle w:val="Emphasis"/>
          <w:i w:val="0"/>
          <w:sz w:val="20"/>
        </w:rPr>
        <w:t>-</w:t>
      </w:r>
      <w:r w:rsidR="00B4514C" w:rsidRPr="009D4992">
        <w:rPr>
          <w:rStyle w:val="Emphasis"/>
          <w:i w:val="0"/>
          <w:sz w:val="20"/>
        </w:rPr>
        <w:t xml:space="preserve">Competitive </w:t>
      </w:r>
    </w:p>
    <w:p w14:paraId="33101490" w14:textId="77777777" w:rsidR="007829D5" w:rsidRPr="009D4992" w:rsidRDefault="007829D5" w:rsidP="007829D5">
      <w:pPr>
        <w:ind w:left="720" w:hanging="720"/>
        <w:rPr>
          <w:color w:val="000000"/>
          <w:sz w:val="20"/>
          <w:u w:val="single"/>
        </w:rPr>
      </w:pPr>
    </w:p>
    <w:p w14:paraId="0AF1B467" w14:textId="77777777" w:rsidR="007829D5" w:rsidRPr="009D4992" w:rsidRDefault="007829D5" w:rsidP="007829D5">
      <w:pPr>
        <w:pStyle w:val="Subtitle"/>
        <w:rPr>
          <w:sz w:val="20"/>
          <w:szCs w:val="20"/>
        </w:rPr>
      </w:pPr>
      <w:r w:rsidRPr="009D4992">
        <w:rPr>
          <w:sz w:val="20"/>
          <w:szCs w:val="20"/>
        </w:rPr>
        <w:t>Budget / Program Performance Period</w:t>
      </w:r>
    </w:p>
    <w:p w14:paraId="75A28FF5" w14:textId="77777777" w:rsidR="0007093F" w:rsidRDefault="0007093F" w:rsidP="0007093F">
      <w:pPr>
        <w:rPr>
          <w:sz w:val="20"/>
        </w:rPr>
      </w:pPr>
      <w:r w:rsidRPr="0007093F">
        <w:rPr>
          <w:sz w:val="20"/>
        </w:rPr>
        <w:t>July 1, 202</w:t>
      </w:r>
      <w:r>
        <w:rPr>
          <w:sz w:val="20"/>
        </w:rPr>
        <w:t>5</w:t>
      </w:r>
      <w:r w:rsidRPr="0007093F">
        <w:rPr>
          <w:sz w:val="20"/>
        </w:rPr>
        <w:t xml:space="preserve"> to June 30, 202</w:t>
      </w:r>
      <w:r>
        <w:rPr>
          <w:sz w:val="20"/>
        </w:rPr>
        <w:t>6</w:t>
      </w:r>
    </w:p>
    <w:p w14:paraId="7879A136" w14:textId="77777777" w:rsidR="0007093F" w:rsidRPr="0007093F" w:rsidRDefault="0007093F" w:rsidP="0007093F">
      <w:pPr>
        <w:rPr>
          <w:sz w:val="20"/>
        </w:rPr>
      </w:pPr>
    </w:p>
    <w:p w14:paraId="6D2A9484" w14:textId="77777777" w:rsidR="0007093F" w:rsidRPr="0007093F" w:rsidRDefault="0007093F" w:rsidP="0007093F">
      <w:pPr>
        <w:rPr>
          <w:sz w:val="20"/>
        </w:rPr>
      </w:pPr>
      <w:r w:rsidRPr="0007093F">
        <w:rPr>
          <w:sz w:val="20"/>
          <w:szCs w:val="16"/>
        </w:rPr>
        <w:lastRenderedPageBreak/>
        <w:t>The project effective date will be the date that the application is received within the Office of Grants Management, meeting conditions for acceptance, or the budget period specified in the Federal Award Notification, whichever is later.</w:t>
      </w:r>
    </w:p>
    <w:p w14:paraId="15908E8E" w14:textId="77777777" w:rsidR="009D4ED5" w:rsidRPr="009D4992" w:rsidRDefault="009D4ED5" w:rsidP="007829D5">
      <w:pPr>
        <w:rPr>
          <w:i/>
          <w:iCs/>
          <w:sz w:val="20"/>
        </w:rPr>
      </w:pPr>
    </w:p>
    <w:p w14:paraId="65B9A823" w14:textId="77777777" w:rsidR="007829D5" w:rsidRPr="009D4992" w:rsidRDefault="007829D5" w:rsidP="007829D5">
      <w:pPr>
        <w:pStyle w:val="Subtitle"/>
        <w:rPr>
          <w:sz w:val="20"/>
          <w:szCs w:val="20"/>
        </w:rPr>
      </w:pPr>
      <w:r w:rsidRPr="009D4992">
        <w:rPr>
          <w:sz w:val="20"/>
          <w:szCs w:val="20"/>
        </w:rPr>
        <w:t xml:space="preserve">Target Population(s) </w:t>
      </w:r>
    </w:p>
    <w:p w14:paraId="1E743CA8" w14:textId="77777777" w:rsidR="0007093F" w:rsidRPr="0007093F" w:rsidRDefault="0007093F" w:rsidP="0007093F">
      <w:pPr>
        <w:rPr>
          <w:sz w:val="20"/>
        </w:rPr>
      </w:pPr>
      <w:r w:rsidRPr="0007093F">
        <w:rPr>
          <w:sz w:val="20"/>
        </w:rPr>
        <w:t>Career and Technical education students grades 6–12 being served in DJJ Programs.</w:t>
      </w:r>
    </w:p>
    <w:p w14:paraId="6C47A8C2" w14:textId="77777777" w:rsidR="007829D5" w:rsidRPr="009D4992" w:rsidRDefault="007829D5" w:rsidP="007829D5">
      <w:pPr>
        <w:rPr>
          <w:sz w:val="20"/>
        </w:rPr>
      </w:pPr>
    </w:p>
    <w:p w14:paraId="14220F5E" w14:textId="77777777" w:rsidR="007829D5" w:rsidRPr="009D4992" w:rsidRDefault="007829D5" w:rsidP="007829D5">
      <w:pPr>
        <w:pStyle w:val="Subtitle"/>
        <w:rPr>
          <w:sz w:val="20"/>
          <w:szCs w:val="20"/>
        </w:rPr>
      </w:pPr>
      <w:r w:rsidRPr="009D4992">
        <w:rPr>
          <w:sz w:val="20"/>
          <w:szCs w:val="20"/>
        </w:rPr>
        <w:t>Eligible Applicant(s)</w:t>
      </w:r>
    </w:p>
    <w:p w14:paraId="79B44A68" w14:textId="77777777" w:rsidR="007829D5" w:rsidRPr="0007093F" w:rsidRDefault="0007093F" w:rsidP="007829D5">
      <w:pPr>
        <w:rPr>
          <w:rStyle w:val="Emphasis"/>
          <w:i w:val="0"/>
          <w:iCs w:val="0"/>
          <w:sz w:val="20"/>
        </w:rPr>
      </w:pPr>
      <w:r>
        <w:rPr>
          <w:rStyle w:val="Emphasis"/>
          <w:i w:val="0"/>
          <w:iCs w:val="0"/>
          <w:sz w:val="20"/>
        </w:rPr>
        <w:t>Florida Scholars Academy</w:t>
      </w:r>
    </w:p>
    <w:p w14:paraId="14978001" w14:textId="77777777" w:rsidR="0048767F" w:rsidRPr="009D4992" w:rsidRDefault="0048767F" w:rsidP="007829D5">
      <w:pPr>
        <w:rPr>
          <w:color w:val="000000"/>
          <w:sz w:val="20"/>
          <w:u w:val="single"/>
        </w:rPr>
      </w:pPr>
    </w:p>
    <w:p w14:paraId="13166262" w14:textId="77777777" w:rsidR="0048767F" w:rsidRPr="009D4992" w:rsidRDefault="0048767F" w:rsidP="00EF6480">
      <w:pPr>
        <w:pStyle w:val="Subtitle"/>
        <w:rPr>
          <w:sz w:val="20"/>
          <w:szCs w:val="20"/>
        </w:rPr>
      </w:pPr>
      <w:r w:rsidRPr="009D4992">
        <w:rPr>
          <w:sz w:val="20"/>
          <w:szCs w:val="20"/>
        </w:rPr>
        <w:t>Application Due Date</w:t>
      </w:r>
    </w:p>
    <w:p w14:paraId="5CC91008" w14:textId="77777777" w:rsidR="005D2AA8" w:rsidRPr="0007093F" w:rsidRDefault="0007093F" w:rsidP="005D2AA8">
      <w:pPr>
        <w:tabs>
          <w:tab w:val="left" w:pos="-120"/>
        </w:tabs>
        <w:ind w:left="720" w:hanging="720"/>
        <w:rPr>
          <w:rStyle w:val="Emphasis"/>
          <w:i w:val="0"/>
          <w:iCs w:val="0"/>
          <w:sz w:val="20"/>
        </w:rPr>
      </w:pPr>
      <w:r>
        <w:rPr>
          <w:rStyle w:val="Emphasis"/>
          <w:i w:val="0"/>
          <w:iCs w:val="0"/>
          <w:sz w:val="20"/>
        </w:rPr>
        <w:t>May 10, 2025</w:t>
      </w:r>
    </w:p>
    <w:p w14:paraId="2878F938" w14:textId="77777777" w:rsidR="005D2AA8" w:rsidRPr="009D4992" w:rsidRDefault="005D2AA8" w:rsidP="005D2AA8">
      <w:pPr>
        <w:tabs>
          <w:tab w:val="left" w:pos="-120"/>
        </w:tabs>
        <w:ind w:left="720" w:hanging="720"/>
        <w:rPr>
          <w:color w:val="000000"/>
          <w:sz w:val="14"/>
          <w:szCs w:val="14"/>
        </w:rPr>
      </w:pPr>
    </w:p>
    <w:p w14:paraId="43FDABEA" w14:textId="77777777" w:rsidR="005D2AA8" w:rsidRPr="009D4992" w:rsidRDefault="005D2AA8" w:rsidP="005D2AA8">
      <w:pPr>
        <w:spacing w:before="60" w:after="60"/>
        <w:rPr>
          <w:rStyle w:val="Strong"/>
          <w:sz w:val="20"/>
        </w:rPr>
      </w:pPr>
      <w:r w:rsidRPr="009D4992">
        <w:rPr>
          <w:rStyle w:val="Strong"/>
          <w:sz w:val="20"/>
        </w:rPr>
        <w:t xml:space="preserve">The due date refers to the date of receipt in OGM. </w:t>
      </w:r>
    </w:p>
    <w:p w14:paraId="75B9104A" w14:textId="77777777" w:rsidR="005D2AA8" w:rsidRPr="009D4992" w:rsidRDefault="005D2AA8" w:rsidP="005D2AA8">
      <w:pPr>
        <w:spacing w:before="60" w:after="60"/>
        <w:rPr>
          <w:rStyle w:val="Strong"/>
          <w:sz w:val="14"/>
          <w:szCs w:val="14"/>
        </w:rPr>
      </w:pPr>
    </w:p>
    <w:p w14:paraId="57B2D061" w14:textId="77777777" w:rsidR="005D2AA8" w:rsidRPr="009D4992" w:rsidRDefault="005D2AA8" w:rsidP="005D2AA8">
      <w:pPr>
        <w:spacing w:before="60" w:after="60"/>
        <w:rPr>
          <w:rStyle w:val="Strong"/>
          <w:sz w:val="20"/>
        </w:rPr>
      </w:pPr>
      <w:r w:rsidRPr="009D4992">
        <w:rPr>
          <w:rStyle w:val="Strong"/>
          <w:sz w:val="20"/>
        </w:rPr>
        <w:t>For Federal programs, the project effective date will be the date that the application is received within  meeting conditions for acceptance, or the budget period specified in the Federal Award Notification, whichever is later.</w:t>
      </w:r>
    </w:p>
    <w:p w14:paraId="01F10FDB" w14:textId="77777777" w:rsidR="005D2AA8" w:rsidRPr="009D4992" w:rsidRDefault="005D2AA8" w:rsidP="005D2AA8">
      <w:pPr>
        <w:spacing w:before="60"/>
        <w:rPr>
          <w:rStyle w:val="Strong"/>
          <w:sz w:val="14"/>
          <w:szCs w:val="14"/>
        </w:rPr>
      </w:pPr>
    </w:p>
    <w:p w14:paraId="17F9E647" w14:textId="77777777" w:rsidR="005D6D1D" w:rsidRPr="009D4992" w:rsidRDefault="005D2AA8" w:rsidP="005D2AA8">
      <w:pPr>
        <w:tabs>
          <w:tab w:val="left" w:pos="-120"/>
        </w:tabs>
        <w:rPr>
          <w:rStyle w:val="Strong"/>
          <w:sz w:val="20"/>
        </w:rPr>
      </w:pPr>
      <w:r w:rsidRPr="009D4992">
        <w:rPr>
          <w:rStyle w:val="Strong"/>
          <w:sz w:val="20"/>
        </w:rPr>
        <w:t xml:space="preserve">For State programs, the </w:t>
      </w:r>
      <w:r w:rsidR="0007093F" w:rsidRPr="009D4992">
        <w:rPr>
          <w:rStyle w:val="Strong"/>
          <w:sz w:val="20"/>
        </w:rPr>
        <w:t>effective project</w:t>
      </w:r>
      <w:r w:rsidRPr="009D4992">
        <w:rPr>
          <w:rStyle w:val="Strong"/>
          <w:sz w:val="20"/>
        </w:rPr>
        <w:t xml:space="preserve"> date will be no earlier than the effective date of the legislative appropriation, usually July 1 of the fiscal year. The ending date can be no later than June 30 of the fiscal year unless otherwise specified in Florida Statutes or proviso.</w:t>
      </w:r>
    </w:p>
    <w:p w14:paraId="69040197" w14:textId="77777777" w:rsidR="005D2AA8" w:rsidRPr="009D4992" w:rsidRDefault="005D2AA8" w:rsidP="005D2AA8">
      <w:pPr>
        <w:tabs>
          <w:tab w:val="left" w:pos="-120"/>
        </w:tabs>
        <w:rPr>
          <w:color w:val="000000"/>
          <w:sz w:val="14"/>
          <w:szCs w:val="14"/>
        </w:rPr>
      </w:pPr>
    </w:p>
    <w:p w14:paraId="59BDFFDB" w14:textId="77777777" w:rsidR="00812C22" w:rsidRPr="009D4992" w:rsidRDefault="00812C22" w:rsidP="00EF6480">
      <w:pPr>
        <w:pStyle w:val="Subtitle"/>
        <w:rPr>
          <w:sz w:val="20"/>
          <w:szCs w:val="20"/>
        </w:rPr>
      </w:pPr>
      <w:r w:rsidRPr="009D4992">
        <w:rPr>
          <w:sz w:val="20"/>
          <w:szCs w:val="20"/>
        </w:rPr>
        <w:t>Matching Requirement</w:t>
      </w:r>
    </w:p>
    <w:p w14:paraId="690D5404" w14:textId="77777777" w:rsidR="00C62B9E" w:rsidRPr="0007093F" w:rsidRDefault="0007093F" w:rsidP="00727FF6">
      <w:pPr>
        <w:rPr>
          <w:rStyle w:val="Emphasis"/>
          <w:i w:val="0"/>
          <w:iCs w:val="0"/>
          <w:sz w:val="20"/>
        </w:rPr>
      </w:pPr>
      <w:r>
        <w:rPr>
          <w:rStyle w:val="Emphasis"/>
          <w:i w:val="0"/>
          <w:iCs w:val="0"/>
          <w:sz w:val="20"/>
        </w:rPr>
        <w:t>None</w:t>
      </w:r>
    </w:p>
    <w:p w14:paraId="3F5D0707" w14:textId="77777777" w:rsidR="00204D81" w:rsidRPr="009D4992" w:rsidRDefault="00204D81" w:rsidP="00EF6480">
      <w:pPr>
        <w:pStyle w:val="Subtitle"/>
        <w:rPr>
          <w:sz w:val="20"/>
          <w:szCs w:val="20"/>
        </w:rPr>
      </w:pPr>
    </w:p>
    <w:p w14:paraId="6EE36EC2" w14:textId="77777777" w:rsidR="001B3D7C" w:rsidRPr="009D4992" w:rsidRDefault="001B3D7C" w:rsidP="00EF6480">
      <w:pPr>
        <w:pStyle w:val="Subtitle"/>
        <w:rPr>
          <w:sz w:val="20"/>
          <w:szCs w:val="20"/>
        </w:rPr>
      </w:pPr>
      <w:r w:rsidRPr="009D4992">
        <w:rPr>
          <w:sz w:val="20"/>
          <w:szCs w:val="20"/>
        </w:rPr>
        <w:t>Contact Persons</w:t>
      </w:r>
    </w:p>
    <w:p w14:paraId="261CF2CD" w14:textId="77777777" w:rsidR="00044872" w:rsidRPr="009D4992" w:rsidRDefault="00044872" w:rsidP="00CF5BE7">
      <w:pPr>
        <w:ind w:left="720" w:hanging="720"/>
        <w:rPr>
          <w:i/>
          <w:color w:val="000000"/>
          <w:sz w:val="14"/>
          <w:szCs w:val="14"/>
        </w:rPr>
      </w:pPr>
    </w:p>
    <w:p w14:paraId="3F9B72B9" w14:textId="77777777" w:rsidR="001B3D7C" w:rsidRPr="009D4992" w:rsidRDefault="001B3D7C" w:rsidP="00CF5BE7">
      <w:pPr>
        <w:ind w:left="720" w:hanging="720"/>
        <w:rPr>
          <w:b/>
          <w:color w:val="000000"/>
          <w:sz w:val="20"/>
          <w:u w:val="single"/>
        </w:rPr>
      </w:pPr>
      <w:r w:rsidRPr="009D4992">
        <w:rPr>
          <w:b/>
          <w:color w:val="000000"/>
          <w:sz w:val="20"/>
          <w:u w:val="single"/>
        </w:rPr>
        <w:t>Program Contact</w:t>
      </w:r>
      <w:r w:rsidRPr="009D4992">
        <w:rPr>
          <w:color w:val="000000"/>
          <w:sz w:val="20"/>
        </w:rPr>
        <w:tab/>
      </w:r>
      <w:r w:rsidRPr="009D4992">
        <w:rPr>
          <w:color w:val="000000"/>
          <w:sz w:val="20"/>
        </w:rPr>
        <w:tab/>
      </w:r>
      <w:r w:rsidRPr="009D4992">
        <w:rPr>
          <w:color w:val="000000"/>
          <w:sz w:val="20"/>
        </w:rPr>
        <w:tab/>
      </w:r>
      <w:r w:rsidRPr="009D4992">
        <w:rPr>
          <w:color w:val="000000"/>
          <w:sz w:val="20"/>
        </w:rPr>
        <w:tab/>
      </w:r>
      <w:r w:rsidRPr="009D4992">
        <w:rPr>
          <w:color w:val="000000"/>
          <w:sz w:val="20"/>
        </w:rPr>
        <w:tab/>
      </w:r>
      <w:r w:rsidRPr="009D4992">
        <w:rPr>
          <w:b/>
          <w:color w:val="000000"/>
          <w:sz w:val="20"/>
          <w:u w:val="single"/>
        </w:rPr>
        <w:t>Grants Management Contact</w:t>
      </w:r>
    </w:p>
    <w:p w14:paraId="498CEB4A" w14:textId="77777777" w:rsidR="001B3D7C" w:rsidRPr="0007093F" w:rsidRDefault="0074131B" w:rsidP="0007093F">
      <w:pPr>
        <w:tabs>
          <w:tab w:val="left" w:pos="5160"/>
        </w:tabs>
        <w:spacing w:line="320" w:lineRule="exact"/>
        <w:rPr>
          <w:iCs/>
          <w:color w:val="000000"/>
          <w:sz w:val="20"/>
          <w:u w:val="single"/>
        </w:rPr>
      </w:pPr>
      <w:r>
        <w:rPr>
          <w:iCs/>
          <w:color w:val="000000"/>
          <w:sz w:val="20"/>
        </w:rPr>
        <w:t>Rachel Levine</w:t>
      </w:r>
      <w:r w:rsidR="00CF5BE7" w:rsidRPr="0007093F">
        <w:rPr>
          <w:iCs/>
          <w:color w:val="000000"/>
          <w:sz w:val="20"/>
        </w:rPr>
        <w:tab/>
      </w:r>
      <w:r w:rsidR="0007093F" w:rsidRPr="0007093F">
        <w:rPr>
          <w:iCs/>
          <w:color w:val="000000"/>
          <w:sz w:val="20"/>
        </w:rPr>
        <w:t>Phyllis White</w:t>
      </w:r>
    </w:p>
    <w:p w14:paraId="3E2B45AF" w14:textId="77777777" w:rsidR="001B3D7C" w:rsidRPr="0007093F" w:rsidRDefault="0007093F" w:rsidP="0007093F">
      <w:pPr>
        <w:tabs>
          <w:tab w:val="left" w:pos="5160"/>
        </w:tabs>
        <w:spacing w:line="320" w:lineRule="exact"/>
        <w:rPr>
          <w:iCs/>
          <w:color w:val="000000"/>
          <w:sz w:val="20"/>
        </w:rPr>
      </w:pPr>
      <w:r w:rsidRPr="0007093F">
        <w:rPr>
          <w:iCs/>
          <w:color w:val="000000"/>
          <w:sz w:val="20"/>
        </w:rPr>
        <w:t>Program Specialist IV</w:t>
      </w:r>
      <w:r w:rsidR="00CF5BE7" w:rsidRPr="0007093F">
        <w:rPr>
          <w:iCs/>
          <w:color w:val="000000"/>
          <w:sz w:val="20"/>
        </w:rPr>
        <w:tab/>
      </w:r>
      <w:r w:rsidRPr="0007093F">
        <w:rPr>
          <w:iCs/>
          <w:color w:val="000000"/>
          <w:sz w:val="20"/>
        </w:rPr>
        <w:t>Operations and Management Consultant I</w:t>
      </w:r>
    </w:p>
    <w:p w14:paraId="1D1D0F36" w14:textId="77777777" w:rsidR="001B3D7C" w:rsidRPr="0007093F" w:rsidRDefault="0007093F" w:rsidP="0007093F">
      <w:pPr>
        <w:tabs>
          <w:tab w:val="left" w:pos="5160"/>
        </w:tabs>
        <w:spacing w:line="320" w:lineRule="exact"/>
        <w:rPr>
          <w:iCs/>
          <w:color w:val="000000"/>
          <w:sz w:val="20"/>
        </w:rPr>
      </w:pPr>
      <w:r w:rsidRPr="0007093F">
        <w:rPr>
          <w:iCs/>
          <w:color w:val="000000"/>
          <w:sz w:val="20"/>
        </w:rPr>
        <w:t>850-245-90</w:t>
      </w:r>
      <w:r w:rsidR="0074131B">
        <w:rPr>
          <w:iCs/>
          <w:color w:val="000000"/>
          <w:sz w:val="20"/>
        </w:rPr>
        <w:t>44</w:t>
      </w:r>
      <w:r w:rsidR="00CF5BE7" w:rsidRPr="0007093F">
        <w:rPr>
          <w:iCs/>
          <w:color w:val="000000"/>
          <w:sz w:val="20"/>
        </w:rPr>
        <w:tab/>
      </w:r>
      <w:r w:rsidRPr="0007093F">
        <w:rPr>
          <w:iCs/>
          <w:color w:val="000000"/>
          <w:sz w:val="20"/>
        </w:rPr>
        <w:t>850-245-0715</w:t>
      </w:r>
    </w:p>
    <w:p w14:paraId="7EDD4CC6" w14:textId="77777777" w:rsidR="00C831EC" w:rsidRPr="0007093F" w:rsidRDefault="00634AEF" w:rsidP="0007093F">
      <w:pPr>
        <w:tabs>
          <w:tab w:val="left" w:pos="5160"/>
        </w:tabs>
        <w:spacing w:line="320" w:lineRule="exact"/>
        <w:rPr>
          <w:iCs/>
          <w:color w:val="000000"/>
          <w:sz w:val="20"/>
          <w:u w:val="single"/>
        </w:rPr>
      </w:pPr>
      <w:hyperlink r:id="rId13" w:history="1">
        <w:r w:rsidRPr="00C93CB0">
          <w:rPr>
            <w:rStyle w:val="Hyperlink"/>
            <w:iCs/>
            <w:sz w:val="20"/>
          </w:rPr>
          <w:t>Rachel.Levine@fldoe.org</w:t>
        </w:r>
      </w:hyperlink>
      <w:r w:rsidR="00CF5BE7" w:rsidRPr="0007093F">
        <w:rPr>
          <w:iCs/>
          <w:color w:val="000000"/>
          <w:sz w:val="20"/>
        </w:rPr>
        <w:tab/>
      </w:r>
      <w:hyperlink r:id="rId14" w:history="1">
        <w:r w:rsidR="0007093F" w:rsidRPr="0007093F">
          <w:rPr>
            <w:rStyle w:val="Hyperlink"/>
            <w:iCs/>
            <w:sz w:val="20"/>
          </w:rPr>
          <w:t>Phyllis.White@fldoe.org</w:t>
        </w:r>
      </w:hyperlink>
      <w:r w:rsidR="0007093F" w:rsidRPr="0007093F">
        <w:rPr>
          <w:iCs/>
          <w:color w:val="000000"/>
          <w:sz w:val="20"/>
        </w:rPr>
        <w:t xml:space="preserve"> </w:t>
      </w:r>
    </w:p>
    <w:p w14:paraId="0AD7570C" w14:textId="77777777" w:rsidR="00727B68" w:rsidRPr="009D4992" w:rsidRDefault="00727B68" w:rsidP="00CF5BE7">
      <w:pPr>
        <w:tabs>
          <w:tab w:val="left" w:pos="0"/>
        </w:tabs>
        <w:ind w:left="720" w:hanging="720"/>
        <w:rPr>
          <w:i/>
          <w:color w:val="000000"/>
          <w:sz w:val="20"/>
          <w:u w:val="single"/>
        </w:rPr>
      </w:pPr>
    </w:p>
    <w:p w14:paraId="0233184B" w14:textId="77777777" w:rsidR="000832F5" w:rsidRPr="009D4992" w:rsidRDefault="003435E7" w:rsidP="00EF6480">
      <w:pPr>
        <w:pStyle w:val="Subtitle"/>
        <w:rPr>
          <w:sz w:val="20"/>
          <w:szCs w:val="20"/>
        </w:rPr>
      </w:pPr>
      <w:r w:rsidRPr="009D4992">
        <w:rPr>
          <w:sz w:val="20"/>
          <w:szCs w:val="20"/>
        </w:rPr>
        <w:t>A</w:t>
      </w:r>
      <w:r w:rsidR="000832F5" w:rsidRPr="009D4992">
        <w:rPr>
          <w:sz w:val="20"/>
          <w:szCs w:val="20"/>
        </w:rPr>
        <w:t>ssurances</w:t>
      </w:r>
    </w:p>
    <w:p w14:paraId="7D3799CF" w14:textId="77777777" w:rsidR="000248A5" w:rsidRPr="009D4992" w:rsidRDefault="000248A5" w:rsidP="000248A5">
      <w:pPr>
        <w:tabs>
          <w:tab w:val="left" w:pos="0"/>
        </w:tabs>
        <w:rPr>
          <w:color w:val="000000"/>
          <w:sz w:val="20"/>
        </w:rPr>
      </w:pPr>
      <w:r w:rsidRPr="009D4992">
        <w:rPr>
          <w:color w:val="000000"/>
          <w:sz w:val="20"/>
        </w:rPr>
        <w:t xml:space="preserve">The Florida Department of Education (FDOE) has developed and implemented a document entitled </w:t>
      </w:r>
      <w:r w:rsidRPr="009D4992">
        <w:rPr>
          <w:b/>
          <w:color w:val="000000"/>
          <w:sz w:val="20"/>
          <w:u w:val="single"/>
        </w:rPr>
        <w:t>General Terms, Assurances and Conditions for Participation in Federal and State Programs</w:t>
      </w:r>
      <w:r w:rsidRPr="009D4992">
        <w:rPr>
          <w:color w:val="000000"/>
          <w:sz w:val="20"/>
        </w:rPr>
        <w:t xml:space="preserve"> to comply with:</w:t>
      </w:r>
    </w:p>
    <w:p w14:paraId="59148C9E" w14:textId="77777777" w:rsidR="000248A5" w:rsidRPr="009D4992" w:rsidRDefault="000248A5" w:rsidP="000248A5">
      <w:pPr>
        <w:tabs>
          <w:tab w:val="left" w:pos="0"/>
        </w:tabs>
        <w:ind w:left="720"/>
        <w:rPr>
          <w:color w:val="000000"/>
          <w:sz w:val="14"/>
          <w:szCs w:val="14"/>
        </w:rPr>
      </w:pPr>
    </w:p>
    <w:p w14:paraId="046361E5" w14:textId="77777777" w:rsidR="000248A5" w:rsidRPr="009D4992" w:rsidRDefault="000248A5" w:rsidP="000248A5">
      <w:pPr>
        <w:rPr>
          <w:sz w:val="20"/>
        </w:rPr>
      </w:pPr>
      <w:r w:rsidRPr="009D4992">
        <w:rPr>
          <w:sz w:val="20"/>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73AF2F28" w14:textId="77777777" w:rsidR="000248A5" w:rsidRPr="009D4992" w:rsidRDefault="000248A5" w:rsidP="000248A5">
      <w:pPr>
        <w:rPr>
          <w:sz w:val="14"/>
          <w:szCs w:val="14"/>
        </w:rPr>
      </w:pPr>
    </w:p>
    <w:p w14:paraId="22B10EBD" w14:textId="77777777" w:rsidR="000248A5" w:rsidRPr="009D4992" w:rsidRDefault="000248A5" w:rsidP="000248A5">
      <w:pPr>
        <w:rPr>
          <w:sz w:val="20"/>
        </w:rPr>
      </w:pPr>
      <w:r w:rsidRPr="009D4992">
        <w:rPr>
          <w:sz w:val="20"/>
        </w:rPr>
        <w:t xml:space="preserve">In order to receive funding, </w:t>
      </w:r>
      <w:r w:rsidRPr="009D4992">
        <w:rPr>
          <w:b/>
          <w:sz w:val="20"/>
        </w:rPr>
        <w:t>applicants must have on file with FDOE, Office of the Comptroller, a signed statement by the agency head certifying applicant adherence to these General Assurances for Participation in State and Federal Programs.</w:t>
      </w:r>
      <w:r w:rsidRPr="009D4992">
        <w:rPr>
          <w:sz w:val="20"/>
        </w:rPr>
        <w:t xml:space="preserve"> The complete text may be found in Section D of the Green Book.</w:t>
      </w:r>
    </w:p>
    <w:p w14:paraId="7D8F3037" w14:textId="77777777" w:rsidR="001B0270" w:rsidRPr="009D4992" w:rsidRDefault="001B0270" w:rsidP="00EF6480">
      <w:pPr>
        <w:jc w:val="both"/>
        <w:rPr>
          <w:sz w:val="20"/>
        </w:rPr>
      </w:pPr>
    </w:p>
    <w:p w14:paraId="793999B9" w14:textId="77777777" w:rsidR="001B0270" w:rsidRPr="009D4992" w:rsidRDefault="001B0270" w:rsidP="001B0270">
      <w:pPr>
        <w:ind w:firstLine="720"/>
        <w:jc w:val="both"/>
        <w:rPr>
          <w:b/>
          <w:sz w:val="20"/>
        </w:rPr>
      </w:pPr>
      <w:r w:rsidRPr="009D4992">
        <w:rPr>
          <w:b/>
          <w:sz w:val="20"/>
        </w:rPr>
        <w:t>School Districts, Community Colleges, Universities, and State Agencies</w:t>
      </w:r>
    </w:p>
    <w:p w14:paraId="31CB560E" w14:textId="77777777" w:rsidR="001B0270" w:rsidRPr="009D4992" w:rsidRDefault="009A52B0" w:rsidP="001B0270">
      <w:pPr>
        <w:ind w:left="720"/>
        <w:jc w:val="both"/>
        <w:rPr>
          <w:sz w:val="20"/>
        </w:rPr>
      </w:pPr>
      <w:r w:rsidRPr="009D4992">
        <w:rPr>
          <w:sz w:val="20"/>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60B116B3" w14:textId="77777777" w:rsidR="001B0270" w:rsidRPr="009D4992" w:rsidRDefault="001B0270" w:rsidP="001B0270">
      <w:pPr>
        <w:jc w:val="both"/>
        <w:rPr>
          <w:sz w:val="14"/>
          <w:szCs w:val="14"/>
        </w:rPr>
      </w:pPr>
    </w:p>
    <w:p w14:paraId="04C0B30A" w14:textId="77777777" w:rsidR="00343966" w:rsidRPr="009D4992" w:rsidRDefault="001B0270" w:rsidP="00343966">
      <w:pPr>
        <w:jc w:val="both"/>
        <w:rPr>
          <w:sz w:val="20"/>
        </w:rPr>
      </w:pPr>
      <w:r w:rsidRPr="009D4992">
        <w:rPr>
          <w:b/>
          <w:sz w:val="20"/>
        </w:rPr>
        <w:t>Note</w:t>
      </w:r>
      <w:r w:rsidR="00CA406F" w:rsidRPr="009D4992">
        <w:rPr>
          <w:b/>
          <w:sz w:val="20"/>
        </w:rPr>
        <w:t>:</w:t>
      </w:r>
      <w:r w:rsidR="00897135" w:rsidRPr="009D4992">
        <w:rPr>
          <w:sz w:val="20"/>
        </w:rPr>
        <w:t xml:space="preserve"> </w:t>
      </w:r>
      <w:r w:rsidR="00343966" w:rsidRPr="009D4992">
        <w:rPr>
          <w:sz w:val="20"/>
        </w:rPr>
        <w:t>The UGG combines and codifies the requirements of eight Office of Management and Budget (OMB) Circulars: A-89, A-102 (former 34 C.F.R. Part 80), A-110 (former 34 C.F.R. Part 74), A-21, A-87, A-122, A-133, A-50. For FDOE, this means the requirements in EDGAR Parts 74 and 80 have also been subsumed under the UGG. The final rule implementing the UGG was published in the Federal Register on December 19, 2014, and became effective for new and continuation awards issued on or after December 26, 2014.</w:t>
      </w:r>
    </w:p>
    <w:p w14:paraId="6FA12A39" w14:textId="77777777" w:rsidR="00343966" w:rsidRPr="009D4992" w:rsidRDefault="00343966" w:rsidP="00343966">
      <w:pPr>
        <w:jc w:val="both"/>
        <w:rPr>
          <w:sz w:val="20"/>
        </w:rPr>
      </w:pPr>
    </w:p>
    <w:p w14:paraId="14DDB144" w14:textId="77777777" w:rsidR="00C91B6F" w:rsidRPr="009D4992" w:rsidRDefault="00343966" w:rsidP="00343966">
      <w:pPr>
        <w:jc w:val="both"/>
        <w:rPr>
          <w:sz w:val="14"/>
          <w:szCs w:val="14"/>
        </w:rPr>
      </w:pPr>
      <w:r w:rsidRPr="009D4992">
        <w:rPr>
          <w:sz w:val="20"/>
        </w:rPr>
        <w:t xml:space="preserve">Technical assistance documents and other materials related to the UGG, including frequently asked questions and webinar recordings are available at The Chief Financial Officers Council website at </w:t>
      </w:r>
      <w:hyperlink r:id="rId15" w:history="1">
        <w:r w:rsidRPr="009D4992">
          <w:rPr>
            <w:rStyle w:val="Hyperlink"/>
            <w:sz w:val="20"/>
          </w:rPr>
          <w:t>https://cfo.gov/cofar</w:t>
        </w:r>
      </w:hyperlink>
      <w:r w:rsidRPr="009D4992">
        <w:rPr>
          <w:sz w:val="20"/>
        </w:rPr>
        <w:t xml:space="preserve">. </w:t>
      </w:r>
      <w:r w:rsidR="008F5D95" w:rsidRPr="009D4992">
        <w:rPr>
          <w:i/>
          <w:sz w:val="20"/>
        </w:rPr>
        <w:tab/>
      </w:r>
    </w:p>
    <w:p w14:paraId="17E6280A" w14:textId="77777777" w:rsidR="000374DE" w:rsidRPr="009D4992" w:rsidRDefault="000374DE" w:rsidP="00E87826">
      <w:pPr>
        <w:pStyle w:val="BodyText"/>
        <w:jc w:val="left"/>
        <w:rPr>
          <w:color w:val="000000"/>
          <w:sz w:val="20"/>
        </w:rPr>
      </w:pPr>
    </w:p>
    <w:p w14:paraId="739AD328" w14:textId="77777777" w:rsidR="000374DE" w:rsidRPr="009D4992" w:rsidRDefault="0007093F" w:rsidP="00EF6480">
      <w:pPr>
        <w:pStyle w:val="Subtitle"/>
        <w:rPr>
          <w:sz w:val="20"/>
          <w:szCs w:val="20"/>
        </w:rPr>
      </w:pPr>
      <w:r>
        <w:rPr>
          <w:sz w:val="20"/>
          <w:szCs w:val="20"/>
        </w:rPr>
        <w:br w:type="page"/>
      </w:r>
      <w:r w:rsidR="000374DE" w:rsidRPr="009D4992">
        <w:rPr>
          <w:sz w:val="20"/>
          <w:szCs w:val="20"/>
        </w:rPr>
        <w:lastRenderedPageBreak/>
        <w:t>Risk Analysis</w:t>
      </w:r>
    </w:p>
    <w:p w14:paraId="15A3A955" w14:textId="77777777" w:rsidR="000374DE" w:rsidRPr="009D4992" w:rsidRDefault="000374DE" w:rsidP="000374DE">
      <w:pPr>
        <w:rPr>
          <w:sz w:val="20"/>
        </w:rPr>
      </w:pPr>
      <w:r w:rsidRPr="009D4992">
        <w:rPr>
          <w:sz w:val="20"/>
        </w:rPr>
        <w:t>Every agency must complete a Risk Analysis form. The appropriate DOE 610 or DOE 620 form will be required prior to a project award being issued.</w:t>
      </w:r>
      <w:r w:rsidR="00412892" w:rsidRPr="009D4992">
        <w:rPr>
          <w:sz w:val="20"/>
        </w:rPr>
        <w:t xml:space="preserve"> The Risk Analysis must be submitted with the application. If an agency is submitting applications for multiple programs, only one Risk Analysis is required. </w:t>
      </w:r>
    </w:p>
    <w:p w14:paraId="42A3E8D6" w14:textId="77777777" w:rsidR="000374DE" w:rsidRPr="009D4992" w:rsidRDefault="000374DE" w:rsidP="000374DE">
      <w:pPr>
        <w:ind w:left="720"/>
        <w:rPr>
          <w:b/>
          <w:sz w:val="20"/>
        </w:rPr>
      </w:pPr>
      <w:r w:rsidRPr="009D4992">
        <w:rPr>
          <w:b/>
          <w:sz w:val="20"/>
        </w:rPr>
        <w:tab/>
      </w:r>
    </w:p>
    <w:p w14:paraId="2528341C" w14:textId="77777777" w:rsidR="00500DAF" w:rsidRPr="009D4992" w:rsidRDefault="00500DAF" w:rsidP="00500DAF">
      <w:pPr>
        <w:ind w:left="630"/>
        <w:jc w:val="both"/>
        <w:rPr>
          <w:rStyle w:val="Hyperlink"/>
          <w:sz w:val="20"/>
        </w:rPr>
      </w:pPr>
      <w:r w:rsidRPr="009D4992">
        <w:rPr>
          <w:b/>
          <w:sz w:val="20"/>
        </w:rPr>
        <w:t xml:space="preserve">School Districts, State Colleges, and State Universities and State Agencies </w:t>
      </w:r>
      <w:r w:rsidRPr="009D4992">
        <w:rPr>
          <w:sz w:val="20"/>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6" w:history="1">
        <w:r w:rsidRPr="009D4992">
          <w:rPr>
            <w:rStyle w:val="Hyperlink"/>
            <w:sz w:val="20"/>
          </w:rPr>
          <w:t>http://www.fldoe.org/core/fileparse.php/5625/urlt/doe610.xls</w:t>
        </w:r>
      </w:hyperlink>
      <w:r w:rsidRPr="009D4992">
        <w:rPr>
          <w:rStyle w:val="Hyperlink"/>
          <w:sz w:val="20"/>
        </w:rPr>
        <w:t>.</w:t>
      </w:r>
    </w:p>
    <w:p w14:paraId="1263CBE6" w14:textId="77777777" w:rsidR="00500DAF" w:rsidRPr="009D4992" w:rsidRDefault="00500DAF" w:rsidP="00500DAF">
      <w:pPr>
        <w:ind w:left="720" w:hanging="90"/>
        <w:rPr>
          <w:b/>
          <w:sz w:val="20"/>
        </w:rPr>
      </w:pPr>
    </w:p>
    <w:p w14:paraId="1991F319" w14:textId="77777777" w:rsidR="00A009E5" w:rsidRPr="009D4992" w:rsidRDefault="002B480C" w:rsidP="00A009E5">
      <w:pPr>
        <w:spacing w:before="60" w:after="60"/>
        <w:rPr>
          <w:b/>
          <w:color w:val="000000"/>
          <w:sz w:val="14"/>
          <w:szCs w:val="14"/>
          <w:u w:val="single"/>
        </w:rPr>
      </w:pPr>
      <w:r w:rsidRPr="009D4992">
        <w:rPr>
          <w:rStyle w:val="SubtitleChar"/>
          <w:sz w:val="20"/>
          <w:szCs w:val="20"/>
        </w:rPr>
        <w:t>Funding Method</w:t>
      </w:r>
      <w:r w:rsidRPr="009D4992">
        <w:rPr>
          <w:b/>
          <w:sz w:val="20"/>
        </w:rPr>
        <w:t xml:space="preserve"> </w:t>
      </w:r>
    </w:p>
    <w:p w14:paraId="0F27D6EF" w14:textId="77777777" w:rsidR="00A463CB" w:rsidRPr="009D4992" w:rsidRDefault="00A463CB" w:rsidP="00A463CB">
      <w:pPr>
        <w:pStyle w:val="Subtitle"/>
        <w:rPr>
          <w:sz w:val="20"/>
          <w:szCs w:val="20"/>
        </w:rPr>
      </w:pPr>
      <w:r w:rsidRPr="009D4992">
        <w:rPr>
          <w:sz w:val="20"/>
          <w:szCs w:val="20"/>
        </w:rPr>
        <w:t>Federal Cash Advance (Public Entities only as authorized by FDOE)</w:t>
      </w:r>
    </w:p>
    <w:p w14:paraId="066D41EE" w14:textId="77777777" w:rsidR="007829D5" w:rsidRPr="0007093F" w:rsidRDefault="00A463CB" w:rsidP="00A463CB">
      <w:pPr>
        <w:rPr>
          <w:bCs/>
          <w:sz w:val="20"/>
        </w:rPr>
      </w:pPr>
      <w:r w:rsidRPr="0007093F">
        <w:rPr>
          <w:bCs/>
          <w:sz w:val="20"/>
        </w:rPr>
        <w:t>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p>
    <w:p w14:paraId="2886F64B" w14:textId="77777777" w:rsidR="009A2A27" w:rsidRPr="009D4992" w:rsidRDefault="009A2A27" w:rsidP="00A463CB">
      <w:pPr>
        <w:rPr>
          <w:b/>
          <w:color w:val="000000"/>
          <w:sz w:val="14"/>
          <w:szCs w:val="14"/>
          <w:u w:val="single"/>
        </w:rPr>
      </w:pPr>
    </w:p>
    <w:p w14:paraId="5CA362E0" w14:textId="77777777" w:rsidR="00CA406F" w:rsidRPr="009D4992" w:rsidRDefault="00CA406F" w:rsidP="00EF6480">
      <w:pPr>
        <w:pStyle w:val="Subtitle"/>
        <w:rPr>
          <w:sz w:val="20"/>
          <w:szCs w:val="20"/>
        </w:rPr>
      </w:pPr>
      <w:r w:rsidRPr="009D4992">
        <w:rPr>
          <w:sz w:val="20"/>
          <w:szCs w:val="20"/>
        </w:rPr>
        <w:t xml:space="preserve">Fiscal </w:t>
      </w:r>
      <w:r w:rsidR="00E40FDE" w:rsidRPr="009D4992">
        <w:rPr>
          <w:sz w:val="20"/>
          <w:szCs w:val="20"/>
        </w:rPr>
        <w:t xml:space="preserve">Records </w:t>
      </w:r>
      <w:r w:rsidRPr="009D4992">
        <w:rPr>
          <w:sz w:val="20"/>
          <w:szCs w:val="20"/>
        </w:rPr>
        <w:t>Requirements</w:t>
      </w:r>
      <w:r w:rsidR="00E40FDE" w:rsidRPr="009D4992">
        <w:rPr>
          <w:sz w:val="20"/>
          <w:szCs w:val="20"/>
        </w:rPr>
        <w:t xml:space="preserve"> and Documentation</w:t>
      </w:r>
    </w:p>
    <w:p w14:paraId="03151E18" w14:textId="77777777" w:rsidR="00207326" w:rsidRPr="009D4992" w:rsidRDefault="002E7D78" w:rsidP="00AB77FD">
      <w:pPr>
        <w:spacing w:before="60" w:after="60"/>
        <w:rPr>
          <w:sz w:val="20"/>
        </w:rPr>
      </w:pPr>
      <w:r w:rsidRPr="009D4992">
        <w:rPr>
          <w:sz w:val="20"/>
        </w:rPr>
        <w:t xml:space="preserve">Applicants must complete a Budget Narrative form, DOE101S. Budget pages must be completed to provide sufficient information to enable FDOE reviewers to understand the nature and reason for the line item cost.  </w:t>
      </w:r>
    </w:p>
    <w:p w14:paraId="5C3035B7" w14:textId="77777777" w:rsidR="002E7D78" w:rsidRPr="009D4992" w:rsidRDefault="002E7D78" w:rsidP="00AB77FD">
      <w:pPr>
        <w:spacing w:before="60" w:after="60"/>
        <w:rPr>
          <w:sz w:val="20"/>
        </w:rPr>
      </w:pPr>
    </w:p>
    <w:p w14:paraId="408993C3" w14:textId="77777777" w:rsidR="00805513" w:rsidRPr="009D4992" w:rsidRDefault="00805513" w:rsidP="00805513">
      <w:pPr>
        <w:rPr>
          <w:sz w:val="20"/>
        </w:rPr>
      </w:pPr>
      <w:r w:rsidRPr="009D4992">
        <w:rPr>
          <w:sz w:val="20"/>
        </w:rPr>
        <w:t>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w:t>
      </w:r>
    </w:p>
    <w:p w14:paraId="78F667FE" w14:textId="77777777" w:rsidR="00FA3688" w:rsidRPr="009D4992" w:rsidRDefault="00FA3688" w:rsidP="00FA3688">
      <w:pPr>
        <w:rPr>
          <w:sz w:val="14"/>
          <w:szCs w:val="14"/>
        </w:rPr>
      </w:pPr>
    </w:p>
    <w:p w14:paraId="20007868" w14:textId="77777777" w:rsidR="00AA05C4" w:rsidRPr="009D4992" w:rsidRDefault="00AA05C4" w:rsidP="00AA05C4">
      <w:pPr>
        <w:rPr>
          <w:sz w:val="20"/>
        </w:rPr>
      </w:pPr>
      <w:r w:rsidRPr="009D4992">
        <w:rPr>
          <w:color w:val="000000"/>
          <w:sz w:val="20"/>
        </w:rPr>
        <w:t>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9D4992">
        <w:rPr>
          <w:sz w:val="20"/>
        </w:rPr>
        <w:t xml:space="preserve"> </w:t>
      </w:r>
      <w:hyperlink r:id="rId17" w:history="1">
        <w:r w:rsidRPr="009D4992">
          <w:rPr>
            <w:rStyle w:val="Hyperlink"/>
            <w:sz w:val="20"/>
          </w:rPr>
          <w:t>http://www.fldoe.org/finance/contracts-grants-procurement/grants-management/project-application-amendment-procedur.stml</w:t>
        </w:r>
      </w:hyperlink>
      <w:r w:rsidRPr="009D4992">
        <w:rPr>
          <w:sz w:val="20"/>
        </w:rPr>
        <w:t>.</w:t>
      </w:r>
    </w:p>
    <w:p w14:paraId="4D17EE4B" w14:textId="77777777" w:rsidR="006B27B2" w:rsidRPr="009D4992" w:rsidRDefault="006B27B2" w:rsidP="00CF5BE7">
      <w:pPr>
        <w:pStyle w:val="BodyText"/>
        <w:tabs>
          <w:tab w:val="left" w:pos="0"/>
        </w:tabs>
        <w:ind w:left="720" w:hanging="720"/>
        <w:jc w:val="left"/>
        <w:rPr>
          <w:color w:val="000000"/>
          <w:sz w:val="20"/>
        </w:rPr>
      </w:pPr>
    </w:p>
    <w:p w14:paraId="2A1D9C26" w14:textId="77777777" w:rsidR="00E40FDE" w:rsidRPr="009D4992" w:rsidRDefault="00E40FDE" w:rsidP="00E40FDE">
      <w:pPr>
        <w:spacing w:before="60" w:after="60"/>
        <w:rPr>
          <w:sz w:val="20"/>
        </w:rPr>
      </w:pPr>
      <w:r w:rsidRPr="009D4992">
        <w:rPr>
          <w:sz w:val="20"/>
        </w:rPr>
        <w:t xml:space="preserve">Budgeted items must correlate with the narrative portion of the project application that describes the specific activities, tasks and deliverables to be implemented. </w:t>
      </w:r>
    </w:p>
    <w:p w14:paraId="4CFC1CAB" w14:textId="77777777" w:rsidR="002E7D78" w:rsidRPr="009D4992" w:rsidRDefault="002E7D78" w:rsidP="00E40FDE">
      <w:pPr>
        <w:spacing w:before="60" w:after="60"/>
        <w:rPr>
          <w:sz w:val="20"/>
        </w:rPr>
      </w:pPr>
    </w:p>
    <w:p w14:paraId="7EE4B52B" w14:textId="77777777" w:rsidR="00A16E10" w:rsidRPr="009D4992" w:rsidRDefault="00A16E10" w:rsidP="00A16E10">
      <w:pPr>
        <w:rPr>
          <w:sz w:val="20"/>
        </w:rPr>
      </w:pPr>
      <w:r w:rsidRPr="009D4992">
        <w:rPr>
          <w:sz w:val="20"/>
        </w:rPr>
        <w:t>To report expenditures, all project recipients must submit a completed DOE 399 form, Final Project Disbursement Report by the dates specified on the DOE 200 form, Project Award Notification.</w:t>
      </w:r>
    </w:p>
    <w:p w14:paraId="270725CA" w14:textId="77777777" w:rsidR="00E40FDE" w:rsidRPr="009D4992" w:rsidRDefault="00E40FDE" w:rsidP="00CF5BE7">
      <w:pPr>
        <w:pStyle w:val="BodyText"/>
        <w:tabs>
          <w:tab w:val="left" w:pos="0"/>
        </w:tabs>
        <w:ind w:left="720" w:hanging="720"/>
        <w:jc w:val="left"/>
        <w:rPr>
          <w:color w:val="000000"/>
          <w:sz w:val="20"/>
        </w:rPr>
      </w:pPr>
    </w:p>
    <w:p w14:paraId="584170E7" w14:textId="77777777" w:rsidR="004E0C2B" w:rsidRPr="009D4992" w:rsidRDefault="004E0C2B" w:rsidP="004E0C2B">
      <w:pPr>
        <w:pStyle w:val="Subtitle"/>
        <w:rPr>
          <w:sz w:val="20"/>
          <w:szCs w:val="20"/>
        </w:rPr>
      </w:pPr>
      <w:r w:rsidRPr="009D4992">
        <w:rPr>
          <w:sz w:val="20"/>
          <w:szCs w:val="20"/>
        </w:rPr>
        <w:t>Financial Consequences</w:t>
      </w:r>
    </w:p>
    <w:p w14:paraId="6195226F" w14:textId="77777777" w:rsidR="004E0C2B" w:rsidRPr="0007093F" w:rsidRDefault="00CA5E8F" w:rsidP="0007093F">
      <w:pPr>
        <w:spacing w:before="60" w:after="120"/>
        <w:rPr>
          <w:b/>
          <w:bCs/>
          <w:sz w:val="20"/>
        </w:rPr>
      </w:pPr>
      <w:r w:rsidRPr="0007093F">
        <w:rPr>
          <w:rStyle w:val="Strong"/>
          <w:b w:val="0"/>
          <w:bCs w:val="0"/>
          <w:sz w:val="20"/>
        </w:rPr>
        <w:t>The grant</w:t>
      </w:r>
      <w:r w:rsidR="004E0C2B" w:rsidRPr="0007093F">
        <w:rPr>
          <w:rStyle w:val="Strong"/>
          <w:b w:val="0"/>
          <w:bCs w:val="0"/>
          <w:sz w:val="20"/>
        </w:rPr>
        <w:t xml:space="preserve"> manager shall periodically review the progress made on the activities and delive</w:t>
      </w:r>
      <w:r w:rsidRPr="0007093F">
        <w:rPr>
          <w:rStyle w:val="Strong"/>
          <w:b w:val="0"/>
          <w:bCs w:val="0"/>
          <w:sz w:val="20"/>
        </w:rPr>
        <w:t>rables listed. If the sub-recipient</w:t>
      </w:r>
      <w:r w:rsidR="004E0C2B" w:rsidRPr="0007093F">
        <w:rPr>
          <w:rStyle w:val="Strong"/>
          <w:b w:val="0"/>
          <w:bCs w:val="0"/>
          <w:sz w:val="20"/>
        </w:rPr>
        <w:t xml:space="preserve"> fails to meet and comply with the activities/delivera</w:t>
      </w:r>
      <w:r w:rsidRPr="0007093F">
        <w:rPr>
          <w:rStyle w:val="Strong"/>
          <w:b w:val="0"/>
          <w:bCs w:val="0"/>
          <w:sz w:val="20"/>
        </w:rPr>
        <w:t>bles established in the grant</w:t>
      </w:r>
      <w:r w:rsidR="004E0C2B" w:rsidRPr="0007093F">
        <w:rPr>
          <w:rStyle w:val="Strong"/>
          <w:b w:val="0"/>
          <w:bCs w:val="0"/>
          <w:sz w:val="20"/>
        </w:rPr>
        <w:t xml:space="preserve"> or to make appropriate progress on the activities and/or towards the deliverables and they are not resolved within two weeks o</w:t>
      </w:r>
      <w:r w:rsidRPr="0007093F">
        <w:rPr>
          <w:rStyle w:val="Strong"/>
          <w:b w:val="0"/>
          <w:bCs w:val="0"/>
          <w:sz w:val="20"/>
        </w:rPr>
        <w:t>f notification, the grant</w:t>
      </w:r>
      <w:r w:rsidR="004E0C2B" w:rsidRPr="0007093F">
        <w:rPr>
          <w:rStyle w:val="Strong"/>
          <w:b w:val="0"/>
          <w:bCs w:val="0"/>
          <w:sz w:val="20"/>
        </w:rPr>
        <w:t xml:space="preserve"> manager may approve a reduced payment or request the </w:t>
      </w:r>
      <w:r w:rsidRPr="0007093F">
        <w:rPr>
          <w:rStyle w:val="Strong"/>
          <w:b w:val="0"/>
          <w:bCs w:val="0"/>
          <w:sz w:val="20"/>
        </w:rPr>
        <w:t>sub-recipient</w:t>
      </w:r>
      <w:r w:rsidR="004E0C2B" w:rsidRPr="0007093F">
        <w:rPr>
          <w:rStyle w:val="Strong"/>
          <w:b w:val="0"/>
          <w:bCs w:val="0"/>
          <w:sz w:val="20"/>
        </w:rPr>
        <w:t xml:space="preserve"> redo t</w:t>
      </w:r>
      <w:r w:rsidRPr="0007093F">
        <w:rPr>
          <w:rStyle w:val="Strong"/>
          <w:b w:val="0"/>
          <w:bCs w:val="0"/>
          <w:sz w:val="20"/>
        </w:rPr>
        <w:t>he work or terminate the grant</w:t>
      </w:r>
      <w:r w:rsidR="004E0C2B" w:rsidRPr="0007093F">
        <w:rPr>
          <w:b/>
          <w:bCs/>
          <w:sz w:val="20"/>
        </w:rPr>
        <w:t xml:space="preserve">. </w:t>
      </w:r>
      <w:r w:rsidRPr="0007093F">
        <w:rPr>
          <w:rStyle w:val="Strong"/>
          <w:b w:val="0"/>
          <w:bCs w:val="0"/>
          <w:sz w:val="20"/>
        </w:rPr>
        <w:t>The grant</w:t>
      </w:r>
      <w:r w:rsidR="00F90E5C" w:rsidRPr="0007093F">
        <w:rPr>
          <w:rStyle w:val="Strong"/>
          <w:b w:val="0"/>
          <w:bCs w:val="0"/>
          <w:sz w:val="20"/>
        </w:rPr>
        <w:t xml:space="preserve"> manager must assess one or more of these consequences based on the severity of the failure to perform and the impact of such failure on the ability of the </w:t>
      </w:r>
      <w:r w:rsidRPr="0007093F">
        <w:rPr>
          <w:rStyle w:val="Strong"/>
          <w:b w:val="0"/>
          <w:bCs w:val="0"/>
          <w:sz w:val="20"/>
        </w:rPr>
        <w:t>sub-recipient</w:t>
      </w:r>
      <w:r w:rsidR="00F90E5C" w:rsidRPr="0007093F">
        <w:rPr>
          <w:rStyle w:val="Strong"/>
          <w:b w:val="0"/>
          <w:bCs w:val="0"/>
          <w:sz w:val="20"/>
        </w:rPr>
        <w:t xml:space="preserve"> to meet the timely and desired results. These financial consequences shall not be considered penalties.</w:t>
      </w:r>
    </w:p>
    <w:p w14:paraId="3156F855" w14:textId="77777777" w:rsidR="0007093F" w:rsidRPr="0007093F" w:rsidRDefault="00C95CB7" w:rsidP="0006308F">
      <w:pPr>
        <w:rPr>
          <w:sz w:val="20"/>
          <w:u w:val="single"/>
        </w:rPr>
      </w:pPr>
      <w:r w:rsidRPr="0007093F">
        <w:rPr>
          <w:b/>
          <w:sz w:val="20"/>
          <w:u w:val="single"/>
        </w:rPr>
        <w:t>Al</w:t>
      </w:r>
      <w:r w:rsidR="00045759" w:rsidRPr="0007093F">
        <w:rPr>
          <w:b/>
          <w:sz w:val="20"/>
          <w:u w:val="single"/>
        </w:rPr>
        <w:t>lowable Expenses:</w:t>
      </w:r>
      <w:r w:rsidR="00045759" w:rsidRPr="0007093F">
        <w:rPr>
          <w:sz w:val="20"/>
          <w:u w:val="single"/>
        </w:rPr>
        <w:t xml:space="preserve"> </w:t>
      </w:r>
    </w:p>
    <w:p w14:paraId="70819FF4" w14:textId="77777777" w:rsidR="0006308F" w:rsidRPr="009D4992" w:rsidRDefault="0006308F" w:rsidP="0006308F">
      <w:pPr>
        <w:rPr>
          <w:sz w:val="20"/>
        </w:rPr>
      </w:pPr>
      <w:r w:rsidRPr="009D4992">
        <w:rPr>
          <w:sz w:val="20"/>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  </w:t>
      </w:r>
    </w:p>
    <w:p w14:paraId="37E253FE" w14:textId="77777777" w:rsidR="005D7564" w:rsidRPr="009D4992" w:rsidRDefault="005D7564" w:rsidP="00EF6480">
      <w:pPr>
        <w:rPr>
          <w:sz w:val="20"/>
        </w:rPr>
      </w:pPr>
      <w:r w:rsidRPr="009D4992">
        <w:rPr>
          <w:sz w:val="20"/>
        </w:rPr>
        <w:t xml:space="preserve">  </w:t>
      </w:r>
    </w:p>
    <w:p w14:paraId="00BD16F6" w14:textId="77777777" w:rsidR="00260299" w:rsidRPr="009D4992" w:rsidRDefault="005D7564" w:rsidP="00EF6480">
      <w:pPr>
        <w:rPr>
          <w:sz w:val="20"/>
        </w:rPr>
      </w:pPr>
      <w:r w:rsidRPr="009D4992">
        <w:rPr>
          <w:sz w:val="20"/>
        </w:rPr>
        <w:t>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w:t>
      </w:r>
      <w:r w:rsidR="00FD6196" w:rsidRPr="009D4992">
        <w:rPr>
          <w:sz w:val="20"/>
        </w:rPr>
        <w:t xml:space="preserve"> be</w:t>
      </w:r>
      <w:r w:rsidRPr="009D4992">
        <w:rPr>
          <w:sz w:val="20"/>
        </w:rPr>
        <w:t xml:space="preserve"> kept secure. </w:t>
      </w:r>
    </w:p>
    <w:p w14:paraId="71268D1E" w14:textId="77777777" w:rsidR="00045759" w:rsidRPr="009D4992" w:rsidRDefault="0007093F" w:rsidP="00695735">
      <w:pPr>
        <w:pStyle w:val="Header"/>
        <w:tabs>
          <w:tab w:val="clear" w:pos="4320"/>
          <w:tab w:val="clear" w:pos="8640"/>
          <w:tab w:val="left" w:pos="270"/>
        </w:tabs>
        <w:rPr>
          <w:b/>
          <w:color w:val="000000"/>
          <w:sz w:val="14"/>
          <w:szCs w:val="14"/>
        </w:rPr>
      </w:pPr>
      <w:r>
        <w:rPr>
          <w:b/>
          <w:color w:val="000000"/>
          <w:sz w:val="14"/>
          <w:szCs w:val="14"/>
        </w:rPr>
        <w:br w:type="page"/>
      </w:r>
    </w:p>
    <w:p w14:paraId="6F00A91D" w14:textId="77777777" w:rsidR="00260299" w:rsidRPr="0007093F" w:rsidRDefault="00045759" w:rsidP="00EF6480">
      <w:pPr>
        <w:rPr>
          <w:rStyle w:val="Emphasis"/>
          <w:sz w:val="20"/>
          <w:u w:val="single"/>
        </w:rPr>
      </w:pPr>
      <w:r w:rsidRPr="0007093F">
        <w:rPr>
          <w:b/>
          <w:sz w:val="20"/>
          <w:u w:val="single"/>
        </w:rPr>
        <w:lastRenderedPageBreak/>
        <w:t>Unallowable Expenses</w:t>
      </w:r>
      <w:r w:rsidR="00182A0E" w:rsidRPr="0007093F">
        <w:rPr>
          <w:b/>
          <w:sz w:val="20"/>
          <w:u w:val="single"/>
        </w:rPr>
        <w:t>:</w:t>
      </w:r>
      <w:r w:rsidR="001E367E" w:rsidRPr="0007093F">
        <w:rPr>
          <w:sz w:val="20"/>
          <w:u w:val="single"/>
        </w:rPr>
        <w:t xml:space="preserve"> </w:t>
      </w:r>
    </w:p>
    <w:p w14:paraId="0764B473" w14:textId="77777777" w:rsidR="00EB1C3E" w:rsidRPr="009D4992" w:rsidRDefault="00C3374B" w:rsidP="005D7C0E">
      <w:pPr>
        <w:rPr>
          <w:sz w:val="20"/>
        </w:rPr>
      </w:pPr>
      <w:r w:rsidRPr="009D4992">
        <w:rPr>
          <w:sz w:val="20"/>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p>
    <w:p w14:paraId="3D6B5D72" w14:textId="77777777" w:rsidR="00C329FE" w:rsidRPr="009D4992" w:rsidRDefault="00C329FE" w:rsidP="005D7C0E">
      <w:pPr>
        <w:rPr>
          <w:sz w:val="20"/>
          <w:u w:val="single"/>
        </w:rPr>
      </w:pPr>
    </w:p>
    <w:p w14:paraId="5AECA4B2" w14:textId="77777777" w:rsidR="005D7C0E" w:rsidRPr="009D4992" w:rsidRDefault="005D7C0E" w:rsidP="005D7C0E">
      <w:pPr>
        <w:rPr>
          <w:sz w:val="20"/>
          <w:u w:val="single"/>
        </w:rPr>
      </w:pPr>
      <w:r w:rsidRPr="009D4992">
        <w:rPr>
          <w:sz w:val="20"/>
          <w:u w:val="single"/>
        </w:rPr>
        <w:t xml:space="preserve">Below is a list of items or services that are </w:t>
      </w:r>
      <w:r w:rsidR="00B55DCE" w:rsidRPr="009D4992">
        <w:rPr>
          <w:sz w:val="20"/>
          <w:u w:val="single"/>
        </w:rPr>
        <w:t xml:space="preserve">generally </w:t>
      </w:r>
      <w:r w:rsidRPr="009D4992">
        <w:rPr>
          <w:sz w:val="20"/>
          <w:u w:val="single"/>
        </w:rPr>
        <w:t xml:space="preserve">not allowed or authorized as expenditures.  This is not </w:t>
      </w:r>
      <w:r w:rsidR="00075B98" w:rsidRPr="009D4992">
        <w:rPr>
          <w:sz w:val="20"/>
          <w:u w:val="single"/>
        </w:rPr>
        <w:t>a</w:t>
      </w:r>
      <w:r w:rsidR="00075B98" w:rsidRPr="009D4992">
        <w:rPr>
          <w:color w:val="2F5496"/>
          <w:sz w:val="20"/>
        </w:rPr>
        <w:t xml:space="preserve"> </w:t>
      </w:r>
      <w:r w:rsidR="00075B98" w:rsidRPr="009D4992">
        <w:rPr>
          <w:sz w:val="20"/>
          <w:u w:val="single"/>
        </w:rPr>
        <w:t>comprehensive</w:t>
      </w:r>
      <w:r w:rsidRPr="009D4992">
        <w:rPr>
          <w:sz w:val="20"/>
          <w:u w:val="single"/>
        </w:rPr>
        <w:t xml:space="preserve"> list of unallowable items. Subrecipients are expected to consult the FDOE program office with questions regarding allowable costs</w:t>
      </w:r>
      <w:r w:rsidRPr="009D4992">
        <w:rPr>
          <w:sz w:val="20"/>
        </w:rPr>
        <w:t>.</w:t>
      </w:r>
      <w:r w:rsidR="00EB1C3E" w:rsidRPr="009D4992">
        <w:rPr>
          <w:sz w:val="20"/>
        </w:rPr>
        <w:t xml:space="preserve"> </w:t>
      </w:r>
    </w:p>
    <w:p w14:paraId="4377290A" w14:textId="77777777" w:rsidR="005D7C0E" w:rsidRPr="009D4992" w:rsidRDefault="005D7C0E" w:rsidP="00EF6480">
      <w:pPr>
        <w:rPr>
          <w:rStyle w:val="Emphasis"/>
          <w:sz w:val="20"/>
        </w:rPr>
      </w:pPr>
    </w:p>
    <w:p w14:paraId="4D6E3F72" w14:textId="77777777" w:rsidR="00260299" w:rsidRPr="009D4992" w:rsidRDefault="00260299" w:rsidP="00706AC8">
      <w:pPr>
        <w:numPr>
          <w:ilvl w:val="0"/>
          <w:numId w:val="2"/>
        </w:numPr>
        <w:rPr>
          <w:sz w:val="20"/>
        </w:rPr>
      </w:pPr>
      <w:r w:rsidRPr="009D4992">
        <w:rPr>
          <w:sz w:val="20"/>
        </w:rPr>
        <w:t>Pre-award costs</w:t>
      </w:r>
    </w:p>
    <w:p w14:paraId="1984D7F3" w14:textId="77777777" w:rsidR="00260299" w:rsidRPr="009D4992" w:rsidRDefault="00260299" w:rsidP="00706AC8">
      <w:pPr>
        <w:numPr>
          <w:ilvl w:val="0"/>
          <w:numId w:val="2"/>
        </w:numPr>
        <w:rPr>
          <w:sz w:val="20"/>
        </w:rPr>
      </w:pPr>
      <w:r w:rsidRPr="009D4992">
        <w:rPr>
          <w:sz w:val="20"/>
        </w:rPr>
        <w:t>Entertainment (e.g., a field trip without the approved academic support will be considered entertainment)</w:t>
      </w:r>
    </w:p>
    <w:p w14:paraId="185D4F76" w14:textId="77777777" w:rsidR="00260299" w:rsidRPr="009D4992" w:rsidRDefault="00260299" w:rsidP="00706AC8">
      <w:pPr>
        <w:numPr>
          <w:ilvl w:val="0"/>
          <w:numId w:val="2"/>
        </w:numPr>
        <w:rPr>
          <w:sz w:val="20"/>
        </w:rPr>
      </w:pPr>
      <w:r w:rsidRPr="009D4992">
        <w:rPr>
          <w:sz w:val="20"/>
        </w:rPr>
        <w:t xml:space="preserve">Meals, refreshments or snacks </w:t>
      </w:r>
    </w:p>
    <w:p w14:paraId="4EBE0E99" w14:textId="77777777" w:rsidR="00260299" w:rsidRPr="009D4992" w:rsidRDefault="00260299" w:rsidP="00706AC8">
      <w:pPr>
        <w:numPr>
          <w:ilvl w:val="0"/>
          <w:numId w:val="2"/>
        </w:numPr>
        <w:rPr>
          <w:sz w:val="20"/>
        </w:rPr>
      </w:pPr>
      <w:r w:rsidRPr="009D4992">
        <w:rPr>
          <w:sz w:val="20"/>
        </w:rPr>
        <w:t>End-of-year celebrations, parties or socials</w:t>
      </w:r>
    </w:p>
    <w:p w14:paraId="6C42EE47" w14:textId="77777777" w:rsidR="00260299" w:rsidRPr="009D4992" w:rsidRDefault="00260299" w:rsidP="00706AC8">
      <w:pPr>
        <w:numPr>
          <w:ilvl w:val="0"/>
          <w:numId w:val="2"/>
        </w:numPr>
        <w:rPr>
          <w:sz w:val="20"/>
        </w:rPr>
      </w:pPr>
      <w:r w:rsidRPr="009D4992">
        <w:rPr>
          <w:sz w:val="20"/>
        </w:rPr>
        <w:t>Game systems and game cartridges (e.g., Wii, Nintendo, PlayStation)</w:t>
      </w:r>
    </w:p>
    <w:p w14:paraId="5EBC0CCE" w14:textId="77777777" w:rsidR="00260299" w:rsidRPr="009D4992" w:rsidRDefault="00260299" w:rsidP="00706AC8">
      <w:pPr>
        <w:numPr>
          <w:ilvl w:val="0"/>
          <w:numId w:val="2"/>
        </w:numPr>
        <w:rPr>
          <w:sz w:val="20"/>
        </w:rPr>
      </w:pPr>
      <w:r w:rsidRPr="009D4992">
        <w:rPr>
          <w:sz w:val="20"/>
        </w:rPr>
        <w:t>Out-of-state travel without FDOE pre-approval</w:t>
      </w:r>
    </w:p>
    <w:p w14:paraId="6F443424" w14:textId="77777777" w:rsidR="00260299" w:rsidRPr="009D4992" w:rsidRDefault="00260299" w:rsidP="00706AC8">
      <w:pPr>
        <w:numPr>
          <w:ilvl w:val="0"/>
          <w:numId w:val="2"/>
        </w:numPr>
        <w:rPr>
          <w:sz w:val="20"/>
        </w:rPr>
      </w:pPr>
      <w:r w:rsidRPr="009D4992">
        <w:rPr>
          <w:sz w:val="20"/>
        </w:rPr>
        <w:t>Overnight field trips (e.g. retreats, lock-ins)</w:t>
      </w:r>
    </w:p>
    <w:p w14:paraId="26914C34" w14:textId="77777777" w:rsidR="00260299" w:rsidRPr="009D4992" w:rsidRDefault="00260299" w:rsidP="00706AC8">
      <w:pPr>
        <w:numPr>
          <w:ilvl w:val="0"/>
          <w:numId w:val="2"/>
        </w:numPr>
        <w:rPr>
          <w:sz w:val="20"/>
        </w:rPr>
      </w:pPr>
      <w:r w:rsidRPr="009D4992">
        <w:rPr>
          <w:sz w:val="20"/>
        </w:rPr>
        <w:t>Incentives (e.g., plaques, trophies, stickers, t-shirts, give-a-ways)</w:t>
      </w:r>
    </w:p>
    <w:p w14:paraId="2F253BC9" w14:textId="77777777" w:rsidR="00260299" w:rsidRPr="009D4992" w:rsidRDefault="00260299" w:rsidP="00706AC8">
      <w:pPr>
        <w:numPr>
          <w:ilvl w:val="0"/>
          <w:numId w:val="2"/>
        </w:numPr>
        <w:rPr>
          <w:sz w:val="20"/>
        </w:rPr>
      </w:pPr>
      <w:r w:rsidRPr="009D4992">
        <w:rPr>
          <w:sz w:val="20"/>
        </w:rPr>
        <w:t>Gift cards</w:t>
      </w:r>
    </w:p>
    <w:p w14:paraId="42736024" w14:textId="77777777" w:rsidR="00260299" w:rsidRPr="009D4992" w:rsidRDefault="00260299" w:rsidP="00706AC8">
      <w:pPr>
        <w:numPr>
          <w:ilvl w:val="0"/>
          <w:numId w:val="2"/>
        </w:numPr>
        <w:rPr>
          <w:sz w:val="20"/>
        </w:rPr>
      </w:pPr>
      <w:r w:rsidRPr="009D4992">
        <w:rPr>
          <w:sz w:val="20"/>
        </w:rPr>
        <w:t>Decorations</w:t>
      </w:r>
    </w:p>
    <w:p w14:paraId="5F3C21EA" w14:textId="77777777" w:rsidR="00260299" w:rsidRPr="009D4992" w:rsidRDefault="00260299" w:rsidP="00706AC8">
      <w:pPr>
        <w:numPr>
          <w:ilvl w:val="0"/>
          <w:numId w:val="2"/>
        </w:numPr>
        <w:rPr>
          <w:sz w:val="20"/>
        </w:rPr>
      </w:pPr>
      <w:r w:rsidRPr="009D4992">
        <w:rPr>
          <w:sz w:val="20"/>
        </w:rPr>
        <w:t>Advertisement</w:t>
      </w:r>
    </w:p>
    <w:p w14:paraId="20EDE9DF" w14:textId="77777777" w:rsidR="00260299" w:rsidRPr="009D4992" w:rsidRDefault="00260299" w:rsidP="00706AC8">
      <w:pPr>
        <w:numPr>
          <w:ilvl w:val="0"/>
          <w:numId w:val="2"/>
        </w:numPr>
        <w:rPr>
          <w:sz w:val="20"/>
        </w:rPr>
      </w:pPr>
      <w:r w:rsidRPr="009D4992">
        <w:rPr>
          <w:sz w:val="20"/>
        </w:rPr>
        <w:t>Promotional or marketing items (e.g., flags, banners)</w:t>
      </w:r>
    </w:p>
    <w:p w14:paraId="6231DE03" w14:textId="77777777" w:rsidR="00260299" w:rsidRPr="009D4992" w:rsidRDefault="00260299" w:rsidP="00706AC8">
      <w:pPr>
        <w:numPr>
          <w:ilvl w:val="0"/>
          <w:numId w:val="2"/>
        </w:numPr>
        <w:rPr>
          <w:sz w:val="20"/>
        </w:rPr>
      </w:pPr>
      <w:r w:rsidRPr="009D4992">
        <w:rPr>
          <w:sz w:val="20"/>
        </w:rPr>
        <w:t>Purchase of facilities or vehicles (e.g., buildings, buses, vans, cars)</w:t>
      </w:r>
    </w:p>
    <w:p w14:paraId="2E1EF64D" w14:textId="77777777" w:rsidR="00260299" w:rsidRPr="009D4992" w:rsidRDefault="00260299" w:rsidP="00706AC8">
      <w:pPr>
        <w:numPr>
          <w:ilvl w:val="0"/>
          <w:numId w:val="2"/>
        </w:numPr>
        <w:rPr>
          <w:sz w:val="20"/>
        </w:rPr>
      </w:pPr>
      <w:r w:rsidRPr="009D4992">
        <w:rPr>
          <w:sz w:val="20"/>
        </w:rPr>
        <w:t>Land acquisition</w:t>
      </w:r>
    </w:p>
    <w:p w14:paraId="74DBC04F" w14:textId="77777777" w:rsidR="00260299" w:rsidRPr="009D4992" w:rsidRDefault="00260299" w:rsidP="00706AC8">
      <w:pPr>
        <w:numPr>
          <w:ilvl w:val="0"/>
          <w:numId w:val="2"/>
        </w:numPr>
        <w:rPr>
          <w:sz w:val="20"/>
        </w:rPr>
      </w:pPr>
      <w:r w:rsidRPr="009D4992">
        <w:rPr>
          <w:sz w:val="20"/>
        </w:rPr>
        <w:t>Furniture</w:t>
      </w:r>
    </w:p>
    <w:p w14:paraId="2D6D9CD3" w14:textId="77777777" w:rsidR="00260299" w:rsidRPr="009D4992" w:rsidRDefault="00260299" w:rsidP="00706AC8">
      <w:pPr>
        <w:numPr>
          <w:ilvl w:val="0"/>
          <w:numId w:val="2"/>
        </w:numPr>
        <w:rPr>
          <w:sz w:val="20"/>
        </w:rPr>
      </w:pPr>
      <w:r w:rsidRPr="009D4992">
        <w:rPr>
          <w:sz w:val="20"/>
        </w:rPr>
        <w:t>Kitchen appliances (e.g., refrigerators, microwaves, stoves, tabletop burners)</w:t>
      </w:r>
    </w:p>
    <w:p w14:paraId="6126035F" w14:textId="77777777" w:rsidR="00260299" w:rsidRPr="009D4992" w:rsidRDefault="00260299" w:rsidP="00706AC8">
      <w:pPr>
        <w:numPr>
          <w:ilvl w:val="0"/>
          <w:numId w:val="2"/>
        </w:numPr>
        <w:rPr>
          <w:sz w:val="20"/>
        </w:rPr>
      </w:pPr>
      <w:r w:rsidRPr="009D4992">
        <w:rPr>
          <w:sz w:val="20"/>
        </w:rPr>
        <w:t>Tuition</w:t>
      </w:r>
    </w:p>
    <w:p w14:paraId="0A5C409C" w14:textId="77777777" w:rsidR="00260299" w:rsidRPr="009D4992" w:rsidRDefault="00260299" w:rsidP="00706AC8">
      <w:pPr>
        <w:numPr>
          <w:ilvl w:val="0"/>
          <w:numId w:val="2"/>
        </w:numPr>
        <w:rPr>
          <w:sz w:val="20"/>
        </w:rPr>
      </w:pPr>
      <w:r w:rsidRPr="009D4992">
        <w:rPr>
          <w:sz w:val="20"/>
        </w:rPr>
        <w:t>Capital improvements and permanent renovations (e.g., playgrounds, buildings, fences, wiring)</w:t>
      </w:r>
    </w:p>
    <w:p w14:paraId="10276622" w14:textId="77777777" w:rsidR="00260299" w:rsidRPr="009D4992" w:rsidRDefault="00260299" w:rsidP="00706AC8">
      <w:pPr>
        <w:numPr>
          <w:ilvl w:val="0"/>
          <w:numId w:val="2"/>
        </w:numPr>
        <w:rPr>
          <w:sz w:val="20"/>
        </w:rPr>
      </w:pPr>
      <w:r w:rsidRPr="009D4992">
        <w:rPr>
          <w:sz w:val="20"/>
        </w:rPr>
        <w:t>Dues to organizations, federations or societies for personal benefit</w:t>
      </w:r>
    </w:p>
    <w:p w14:paraId="5285E870" w14:textId="77777777" w:rsidR="00260299" w:rsidRPr="009D4992" w:rsidRDefault="00260299" w:rsidP="00706AC8">
      <w:pPr>
        <w:numPr>
          <w:ilvl w:val="0"/>
          <w:numId w:val="2"/>
        </w:numPr>
        <w:rPr>
          <w:sz w:val="20"/>
        </w:rPr>
      </w:pPr>
      <w:r w:rsidRPr="009D4992">
        <w:rPr>
          <w:sz w:val="20"/>
        </w:rPr>
        <w:t>Clothing or uniforms</w:t>
      </w:r>
    </w:p>
    <w:p w14:paraId="7632F277" w14:textId="77777777" w:rsidR="00260299" w:rsidRPr="009D4992" w:rsidRDefault="00260299" w:rsidP="00706AC8">
      <w:pPr>
        <w:numPr>
          <w:ilvl w:val="0"/>
          <w:numId w:val="2"/>
        </w:numPr>
        <w:rPr>
          <w:sz w:val="20"/>
        </w:rPr>
      </w:pPr>
      <w:r w:rsidRPr="009D4992">
        <w:rPr>
          <w:sz w:val="20"/>
        </w:rPr>
        <w:t>Costs for items/services already covered by indirect costs allocation</w:t>
      </w:r>
    </w:p>
    <w:p w14:paraId="1B8CC102" w14:textId="77777777" w:rsidR="00045759" w:rsidRPr="009D4992" w:rsidRDefault="006F1204" w:rsidP="00706AC8">
      <w:pPr>
        <w:numPr>
          <w:ilvl w:val="0"/>
          <w:numId w:val="2"/>
        </w:numPr>
        <w:rPr>
          <w:sz w:val="20"/>
        </w:rPr>
      </w:pPr>
      <w:r w:rsidRPr="009D4992">
        <w:rPr>
          <w:sz w:val="20"/>
        </w:rPr>
        <w:t xml:space="preserve">Costs not allowable for Federal programs per the U.S. Education Department General Administration Regulations (EDGAR), which may be found at </w:t>
      </w:r>
      <w:hyperlink r:id="rId18" w:history="1">
        <w:r w:rsidRPr="009D4992">
          <w:rPr>
            <w:rStyle w:val="Hyperlink"/>
            <w:sz w:val="20"/>
          </w:rPr>
          <w:t>https://www2.ed.gov/policy/fund/reg/edgarReg/edgar.html</w:t>
        </w:r>
      </w:hyperlink>
      <w:r w:rsidRPr="009D4992">
        <w:rPr>
          <w:sz w:val="20"/>
        </w:rPr>
        <w:t xml:space="preserve"> and the Reference Guide for State Expenditures, which may be found at </w:t>
      </w:r>
      <w:hyperlink r:id="rId19" w:history="1">
        <w:r w:rsidRPr="009D4992">
          <w:rPr>
            <w:rStyle w:val="Hyperlink"/>
            <w:sz w:val="20"/>
          </w:rPr>
          <w:t>https://www.myfloridacfo.com/docs-sf/accounting-and-auditing-libraries/manuals/agencies/reference-guide-for-state-expenditures.pdf?sfvrsn=b4cc3337_6</w:t>
        </w:r>
      </w:hyperlink>
      <w:r w:rsidRPr="009D4992">
        <w:rPr>
          <w:sz w:val="20"/>
        </w:rPr>
        <w:t>.</w:t>
      </w:r>
      <w:r w:rsidR="00204D81" w:rsidRPr="009D4992">
        <w:rPr>
          <w:sz w:val="19"/>
          <w:szCs w:val="19"/>
        </w:rPr>
        <w:t xml:space="preserve"> </w:t>
      </w:r>
    </w:p>
    <w:p w14:paraId="01D53449" w14:textId="77777777" w:rsidR="00286937" w:rsidRPr="009D4992" w:rsidRDefault="00286937" w:rsidP="001B0270">
      <w:pPr>
        <w:rPr>
          <w:sz w:val="20"/>
        </w:rPr>
      </w:pPr>
    </w:p>
    <w:p w14:paraId="6B437DBA" w14:textId="77777777" w:rsidR="0044713D" w:rsidRPr="009D4992" w:rsidRDefault="0044713D" w:rsidP="0044713D">
      <w:pPr>
        <w:pStyle w:val="Subtitle"/>
        <w:rPr>
          <w:sz w:val="20"/>
          <w:szCs w:val="20"/>
        </w:rPr>
      </w:pPr>
      <w:r w:rsidRPr="009D4992">
        <w:rPr>
          <w:sz w:val="20"/>
          <w:szCs w:val="20"/>
        </w:rPr>
        <w:t>Equipment Purchases</w:t>
      </w:r>
    </w:p>
    <w:p w14:paraId="173B4508" w14:textId="77777777" w:rsidR="00561685" w:rsidRPr="009D4992" w:rsidRDefault="00561685" w:rsidP="00561685">
      <w:pPr>
        <w:pStyle w:val="Header"/>
        <w:tabs>
          <w:tab w:val="left" w:pos="270"/>
        </w:tabs>
        <w:rPr>
          <w:sz w:val="20"/>
        </w:rPr>
      </w:pPr>
      <w:r w:rsidRPr="009D4992">
        <w:rPr>
          <w:sz w:val="20"/>
        </w:rPr>
        <w:t xml:space="preserve">Any equipment purchased under this program must follow the UGG at </w:t>
      </w:r>
      <w:hyperlink r:id="rId20" w:history="1">
        <w:r w:rsidRPr="009D4992">
          <w:rPr>
            <w:rStyle w:val="Hyperlink"/>
            <w:sz w:val="20"/>
          </w:rPr>
          <w:t>http://www.ecfr.gov/cgi-bin/text-idx?tpl=/ecfrbrowse/Title02/2cfr200_main_02.tpl</w:t>
        </w:r>
      </w:hyperlink>
      <w:r w:rsidRPr="009D4992">
        <w:rPr>
          <w:sz w:val="20"/>
        </w:rPr>
        <w:t xml:space="preserve"> and the Reference Guide for State Expenditures at </w:t>
      </w:r>
      <w:hyperlink r:id="rId21" w:history="1">
        <w:r w:rsidRPr="009D4992">
          <w:rPr>
            <w:rStyle w:val="Hyperlink"/>
            <w:sz w:val="20"/>
          </w:rPr>
          <w:t>https://www.myfloridacfo.com/docs-sf/accounting-and-auditing-libraries/manuals/agencies/reference-guide-for-state-expenditures.pdf?sfvrsn=b4cc3337_6</w:t>
        </w:r>
      </w:hyperlink>
      <w:r w:rsidRPr="009D4992">
        <w:rPr>
          <w:sz w:val="20"/>
        </w:rPr>
        <w:t>.</w:t>
      </w:r>
    </w:p>
    <w:p w14:paraId="57D40312" w14:textId="77777777" w:rsidR="00561685" w:rsidRPr="009D4992" w:rsidRDefault="00561685" w:rsidP="00561685">
      <w:pPr>
        <w:pStyle w:val="Header"/>
        <w:tabs>
          <w:tab w:val="left" w:pos="270"/>
        </w:tabs>
        <w:rPr>
          <w:sz w:val="20"/>
        </w:rPr>
      </w:pPr>
    </w:p>
    <w:p w14:paraId="7B86A818" w14:textId="77777777" w:rsidR="00561685" w:rsidRPr="009D4992" w:rsidRDefault="00561685" w:rsidP="00561685">
      <w:pPr>
        <w:pStyle w:val="Header"/>
        <w:tabs>
          <w:tab w:val="left" w:pos="270"/>
        </w:tabs>
        <w:rPr>
          <w:sz w:val="20"/>
        </w:rPr>
      </w:pPr>
      <w:r w:rsidRPr="009D4992">
        <w:rPr>
          <w:bCs/>
          <w:sz w:val="20"/>
        </w:rPr>
        <w:t>Any equipment purchases not listed on the original budget approved by FDOE require an amendment submission and approval prior to purchase by the agency awarding the funds.</w:t>
      </w:r>
    </w:p>
    <w:p w14:paraId="77EBA9C2" w14:textId="77777777" w:rsidR="00561685" w:rsidRPr="009D4992" w:rsidRDefault="00561685" w:rsidP="00561685">
      <w:pPr>
        <w:pStyle w:val="Header"/>
        <w:tabs>
          <w:tab w:val="left" w:pos="270"/>
        </w:tabs>
        <w:rPr>
          <w:b/>
          <w:sz w:val="20"/>
        </w:rPr>
      </w:pPr>
    </w:p>
    <w:p w14:paraId="26DC8039" w14:textId="77777777" w:rsidR="00561685" w:rsidRPr="009D4992" w:rsidRDefault="00561685" w:rsidP="00561685">
      <w:pPr>
        <w:pStyle w:val="Header"/>
        <w:tabs>
          <w:tab w:val="left" w:pos="270"/>
        </w:tabs>
        <w:rPr>
          <w:sz w:val="20"/>
        </w:rPr>
      </w:pPr>
      <w:r w:rsidRPr="009D4992">
        <w:rPr>
          <w:sz w:val="20"/>
        </w:rPr>
        <w:t xml:space="preserve">Further guidance and instruction on property records, inventory and disposition requirements for property are outlined in the Green Book at </w:t>
      </w:r>
      <w:hyperlink r:id="rId22" w:history="1">
        <w:r w:rsidRPr="009D4992">
          <w:rPr>
            <w:rStyle w:val="Hyperlink"/>
            <w:sz w:val="20"/>
          </w:rPr>
          <w:t>https://www.fldoe.org/core/fileparse.php/5625/urlt/0076985-2013greenbook.pdf</w:t>
        </w:r>
      </w:hyperlink>
      <w:r w:rsidRPr="009D4992">
        <w:rPr>
          <w:sz w:val="20"/>
        </w:rPr>
        <w:t>.</w:t>
      </w:r>
    </w:p>
    <w:p w14:paraId="742FD136" w14:textId="77777777" w:rsidR="00204D81" w:rsidRPr="009D4992" w:rsidRDefault="009E0D45" w:rsidP="00695735">
      <w:pPr>
        <w:pStyle w:val="Header"/>
        <w:tabs>
          <w:tab w:val="clear" w:pos="4320"/>
          <w:tab w:val="clear" w:pos="8640"/>
          <w:tab w:val="left" w:pos="270"/>
        </w:tabs>
        <w:rPr>
          <w:sz w:val="20"/>
        </w:rPr>
      </w:pPr>
      <w:r w:rsidRPr="009D4992">
        <w:rPr>
          <w:sz w:val="20"/>
        </w:rPr>
        <w:t xml:space="preserve"> </w:t>
      </w:r>
    </w:p>
    <w:p w14:paraId="697A01E5" w14:textId="77777777" w:rsidR="00C62B9E" w:rsidRPr="009D4992" w:rsidRDefault="00655FDD" w:rsidP="00695735">
      <w:pPr>
        <w:pStyle w:val="Header"/>
        <w:tabs>
          <w:tab w:val="clear" w:pos="4320"/>
          <w:tab w:val="clear" w:pos="8640"/>
          <w:tab w:val="left" w:pos="270"/>
        </w:tabs>
        <w:rPr>
          <w:i/>
          <w:color w:val="000000"/>
          <w:sz w:val="20"/>
        </w:rPr>
      </w:pPr>
      <w:r w:rsidRPr="009D4992">
        <w:rPr>
          <w:rStyle w:val="SubtitleChar"/>
          <w:sz w:val="20"/>
          <w:szCs w:val="20"/>
        </w:rPr>
        <w:t xml:space="preserve">Administrative Costs including </w:t>
      </w:r>
      <w:r w:rsidR="00416B0B" w:rsidRPr="009D4992">
        <w:rPr>
          <w:rStyle w:val="SubtitleChar"/>
          <w:sz w:val="20"/>
          <w:szCs w:val="20"/>
        </w:rPr>
        <w:t>Indirect Costs</w:t>
      </w:r>
      <w:r w:rsidR="00176046" w:rsidRPr="009D4992">
        <w:rPr>
          <w:i/>
          <w:color w:val="000000"/>
          <w:sz w:val="20"/>
        </w:rPr>
        <w:t xml:space="preserve"> </w:t>
      </w:r>
    </w:p>
    <w:p w14:paraId="08A7A302" w14:textId="77777777" w:rsidR="00EF6480" w:rsidRPr="009D4992" w:rsidRDefault="00EF6480" w:rsidP="00695735">
      <w:pPr>
        <w:pStyle w:val="Header"/>
        <w:tabs>
          <w:tab w:val="clear" w:pos="4320"/>
          <w:tab w:val="clear" w:pos="8640"/>
          <w:tab w:val="left" w:pos="270"/>
        </w:tabs>
        <w:rPr>
          <w:i/>
          <w:color w:val="000000"/>
          <w:sz w:val="14"/>
          <w:szCs w:val="14"/>
        </w:rPr>
      </w:pPr>
    </w:p>
    <w:p w14:paraId="22253E06" w14:textId="77777777" w:rsidR="00260299" w:rsidRPr="009D4992" w:rsidRDefault="00260299" w:rsidP="00260299">
      <w:pPr>
        <w:ind w:left="720"/>
        <w:rPr>
          <w:b/>
          <w:color w:val="000000"/>
          <w:sz w:val="20"/>
        </w:rPr>
      </w:pPr>
      <w:r w:rsidRPr="009D4992">
        <w:rPr>
          <w:b/>
          <w:color w:val="000000"/>
          <w:sz w:val="20"/>
        </w:rPr>
        <w:t>School Districts</w:t>
      </w:r>
    </w:p>
    <w:p w14:paraId="09C92BCC" w14:textId="77777777" w:rsidR="00260299" w:rsidRPr="009D4992" w:rsidRDefault="00427AA4" w:rsidP="00260299">
      <w:pPr>
        <w:ind w:left="720"/>
        <w:rPr>
          <w:color w:val="000000"/>
          <w:sz w:val="20"/>
        </w:rPr>
      </w:pPr>
      <w:r w:rsidRPr="009D4992">
        <w:rPr>
          <w:color w:val="000000"/>
          <w:sz w:val="20"/>
        </w:rPr>
        <w:t xml:space="preserve">FDOE has been given the authority by USED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FDOE’s Comptroller. </w:t>
      </w:r>
      <w:r w:rsidRPr="009D4992">
        <w:rPr>
          <w:b/>
          <w:color w:val="000000"/>
          <w:sz w:val="20"/>
        </w:rPr>
        <w:t>Indirect costs shall only apply to Federal programs.</w:t>
      </w:r>
      <w:r w:rsidRPr="009D4992">
        <w:rPr>
          <w:color w:val="000000"/>
          <w:sz w:val="20"/>
        </w:rPr>
        <w:t xml:space="preserve"> Additional information and forms are available at </w:t>
      </w:r>
      <w:hyperlink r:id="rId23" w:history="1">
        <w:r w:rsidRPr="009D4992">
          <w:rPr>
            <w:rStyle w:val="Hyperlink"/>
            <w:sz w:val="20"/>
          </w:rPr>
          <w:t>www.fldoe.org/finance/comptroller/</w:t>
        </w:r>
      </w:hyperlink>
      <w:r w:rsidRPr="009D4992">
        <w:rPr>
          <w:color w:val="000000"/>
          <w:sz w:val="20"/>
        </w:rPr>
        <w:t>.</w:t>
      </w:r>
      <w:r w:rsidR="00260299" w:rsidRPr="009D4992">
        <w:rPr>
          <w:color w:val="000000"/>
          <w:sz w:val="20"/>
        </w:rPr>
        <w:t xml:space="preserve"> </w:t>
      </w:r>
    </w:p>
    <w:p w14:paraId="05A1ECC2" w14:textId="77777777" w:rsidR="00260299" w:rsidRPr="009D4992" w:rsidRDefault="00260299" w:rsidP="00260299">
      <w:pPr>
        <w:ind w:left="720"/>
        <w:rPr>
          <w:color w:val="000000"/>
          <w:sz w:val="20"/>
        </w:rPr>
      </w:pPr>
    </w:p>
    <w:p w14:paraId="30047212" w14:textId="77777777" w:rsidR="00057F66" w:rsidRPr="009D4992" w:rsidRDefault="00057F66" w:rsidP="00057F66">
      <w:pPr>
        <w:tabs>
          <w:tab w:val="left" w:pos="-120"/>
        </w:tabs>
        <w:rPr>
          <w:b/>
          <w:color w:val="000000"/>
          <w:sz w:val="20"/>
          <w:u w:val="single"/>
        </w:rPr>
      </w:pPr>
      <w:bookmarkStart w:id="1" w:name="_Toc412732374"/>
      <w:r w:rsidRPr="009D4992">
        <w:rPr>
          <w:rStyle w:val="sectionnumber"/>
          <w:sz w:val="20"/>
        </w:rPr>
        <w:t xml:space="preserve">Chapter 1010.06 Florida Statute (F.S.) </w:t>
      </w:r>
      <w:r w:rsidRPr="009D4992">
        <w:rPr>
          <w:rStyle w:val="catchlinetext"/>
          <w:sz w:val="20"/>
        </w:rPr>
        <w:t xml:space="preserve">Indirect cost limitation – </w:t>
      </w:r>
      <w:r w:rsidRPr="009D4992">
        <w:rPr>
          <w:rStyle w:val="text"/>
          <w:sz w:val="20"/>
        </w:rPr>
        <w:t>State funds appropriated by the Legislature to the Division of Public Schools (DPS) within FDOE may not be used to pay indirect costs to a university, state university, school district or any other entity.</w:t>
      </w:r>
    </w:p>
    <w:p w14:paraId="3598DABB" w14:textId="77777777" w:rsidR="00757244" w:rsidRPr="009D4992" w:rsidRDefault="00757244" w:rsidP="00EF6480">
      <w:pPr>
        <w:pStyle w:val="Subtitle"/>
        <w:rPr>
          <w:b w:val="0"/>
          <w:sz w:val="20"/>
          <w:szCs w:val="20"/>
          <w:u w:val="none"/>
        </w:rPr>
      </w:pPr>
    </w:p>
    <w:p w14:paraId="440C08A2" w14:textId="77777777" w:rsidR="00260299" w:rsidRPr="009D4992" w:rsidRDefault="0007093F" w:rsidP="00EF6480">
      <w:pPr>
        <w:pStyle w:val="Subtitle"/>
        <w:rPr>
          <w:sz w:val="20"/>
          <w:szCs w:val="20"/>
        </w:rPr>
      </w:pPr>
      <w:r>
        <w:rPr>
          <w:sz w:val="20"/>
          <w:szCs w:val="20"/>
        </w:rPr>
        <w:br w:type="page"/>
      </w:r>
      <w:r w:rsidR="005234A2" w:rsidRPr="009D4992">
        <w:rPr>
          <w:sz w:val="20"/>
          <w:szCs w:val="20"/>
        </w:rPr>
        <w:lastRenderedPageBreak/>
        <w:t xml:space="preserve">State of Florida, </w:t>
      </w:r>
      <w:r w:rsidR="00260299" w:rsidRPr="009D4992">
        <w:rPr>
          <w:sz w:val="20"/>
          <w:szCs w:val="20"/>
        </w:rPr>
        <w:t xml:space="preserve">Executive Order 11-116 </w:t>
      </w:r>
      <w:bookmarkEnd w:id="1"/>
    </w:p>
    <w:p w14:paraId="1CB3FA62" w14:textId="77777777" w:rsidR="00260299" w:rsidRPr="009D4992" w:rsidRDefault="00C504C4" w:rsidP="00C504C4">
      <w:pPr>
        <w:rPr>
          <w:color w:val="000000"/>
          <w:sz w:val="20"/>
        </w:rPr>
      </w:pPr>
      <w:r w:rsidRPr="009D4992">
        <w:rPr>
          <w:color w:val="000000"/>
          <w:sz w:val="20"/>
        </w:rPr>
        <w:t>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r w:rsidR="0007093F">
        <w:rPr>
          <w:color w:val="000000"/>
          <w:sz w:val="20"/>
        </w:rPr>
        <w:t xml:space="preserve"> </w:t>
      </w:r>
      <w:hyperlink r:id="rId24" w:history="1">
        <w:r w:rsidR="0007093F" w:rsidRPr="00836BF0">
          <w:rPr>
            <w:rStyle w:val="Hyperlink"/>
            <w:sz w:val="20"/>
          </w:rPr>
          <w:t>http://www.flgov.com/wp-content/uploads/orders/2011/11-116-suspend.pdf</w:t>
        </w:r>
      </w:hyperlink>
      <w:r w:rsidRPr="009D4992">
        <w:rPr>
          <w:color w:val="000000"/>
          <w:sz w:val="20"/>
        </w:rPr>
        <w:t xml:space="preserve">. More information can be found at </w:t>
      </w:r>
      <w:hyperlink r:id="rId25" w:history="1">
        <w:r w:rsidRPr="009D4992">
          <w:rPr>
            <w:rStyle w:val="Hyperlink"/>
            <w:sz w:val="20"/>
          </w:rPr>
          <w:t>https://www.fldoe.org/core/fileparse.php/7736/urlt/EC-11-116-EVerify.pdf</w:t>
        </w:r>
      </w:hyperlink>
      <w:r w:rsidRPr="009D4992">
        <w:rPr>
          <w:color w:val="000000"/>
          <w:sz w:val="20"/>
        </w:rPr>
        <w:t>.</w:t>
      </w:r>
    </w:p>
    <w:p w14:paraId="3F9938AD" w14:textId="77777777" w:rsidR="00213125" w:rsidRPr="009D4992" w:rsidRDefault="00213125" w:rsidP="00695735">
      <w:pPr>
        <w:tabs>
          <w:tab w:val="left" w:pos="-120"/>
        </w:tabs>
        <w:rPr>
          <w:color w:val="000000"/>
          <w:sz w:val="20"/>
        </w:rPr>
      </w:pPr>
    </w:p>
    <w:p w14:paraId="74200BBA" w14:textId="77777777" w:rsidR="00465E5E" w:rsidRPr="009D4992" w:rsidRDefault="00465E5E" w:rsidP="00465E5E">
      <w:pPr>
        <w:pStyle w:val="Subtitle"/>
        <w:rPr>
          <w:sz w:val="20"/>
          <w:szCs w:val="20"/>
        </w:rPr>
      </w:pPr>
      <w:r w:rsidRPr="009D4992">
        <w:rPr>
          <w:sz w:val="20"/>
          <w:szCs w:val="20"/>
        </w:rPr>
        <w:t>State of Florida, Executive Order 20-44</w:t>
      </w:r>
    </w:p>
    <w:p w14:paraId="0C6ED855" w14:textId="77777777" w:rsidR="004F0BE9" w:rsidRPr="009D4992" w:rsidRDefault="00E241AD" w:rsidP="007F53C8">
      <w:pPr>
        <w:rPr>
          <w:sz w:val="20"/>
        </w:rPr>
      </w:pPr>
      <w:r w:rsidRPr="009D4992">
        <w:rPr>
          <w:sz w:val="20"/>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26" w:history="1">
        <w:r w:rsidRPr="009D4992">
          <w:rPr>
            <w:rStyle w:val="Hyperlink"/>
            <w:sz w:val="20"/>
          </w:rPr>
          <w:t>exorder@fldoe.org</w:t>
        </w:r>
      </w:hyperlink>
      <w:r w:rsidRPr="009D4992">
        <w:rPr>
          <w:sz w:val="20"/>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27" w:history="1">
        <w:r w:rsidRPr="009D4992">
          <w:rPr>
            <w:rStyle w:val="Hyperlink"/>
            <w:sz w:val="20"/>
          </w:rPr>
          <w:t>https://www.flgov.com/eog/news/executive-orders/2020-44</w:t>
        </w:r>
      </w:hyperlink>
      <w:r w:rsidRPr="009D4992">
        <w:rPr>
          <w:sz w:val="20"/>
        </w:rPr>
        <w:t>.</w:t>
      </w:r>
    </w:p>
    <w:p w14:paraId="136DEECD" w14:textId="77777777" w:rsidR="00E241AD" w:rsidRPr="009D4992" w:rsidRDefault="00E241AD" w:rsidP="007F53C8">
      <w:pPr>
        <w:rPr>
          <w:sz w:val="20"/>
        </w:rPr>
      </w:pPr>
    </w:p>
    <w:p w14:paraId="7B6EF19B" w14:textId="77777777" w:rsidR="008C5607" w:rsidRPr="009D4992" w:rsidRDefault="008C5607" w:rsidP="008C5607">
      <w:pPr>
        <w:pStyle w:val="Subtitle"/>
        <w:rPr>
          <w:sz w:val="20"/>
          <w:szCs w:val="20"/>
        </w:rPr>
      </w:pPr>
      <w:r w:rsidRPr="009D4992">
        <w:rPr>
          <w:sz w:val="20"/>
          <w:szCs w:val="20"/>
        </w:rPr>
        <w:t>For Federal Programs – General Education Provisions Act (GEPA)</w:t>
      </w:r>
    </w:p>
    <w:p w14:paraId="6A37BDEB" w14:textId="77777777" w:rsidR="00E87826" w:rsidRPr="009D4992" w:rsidRDefault="008C5607" w:rsidP="008C5607">
      <w:pPr>
        <w:rPr>
          <w:sz w:val="20"/>
        </w:rPr>
      </w:pPr>
      <w:r w:rsidRPr="009D4992">
        <w:rPr>
          <w:color w:val="000000"/>
          <w:sz w:val="20"/>
        </w:rPr>
        <w:t xml:space="preserve">The agency head’s certification of the DOE 100A serves as an attestation of compliance with the General Education Provisions Act (GEPA) requirements, incorporated herein by reference, to ensure equitable access to and participation of students, teachers and other program beneficiaries with special needs. GEPA requirements may be accessed at </w:t>
      </w:r>
      <w:hyperlink r:id="rId28" w:history="1">
        <w:r w:rsidRPr="009D4992">
          <w:rPr>
            <w:rStyle w:val="Hyperlink"/>
            <w:sz w:val="20"/>
          </w:rPr>
          <w:t>https://www.govinfo.gov/content/pkg/USCODE-2020-title20/html/USCODE-2020-title20-chap31-subchapII-part2-sec1228a.htm</w:t>
        </w:r>
      </w:hyperlink>
      <w:r w:rsidRPr="009D4992">
        <w:rPr>
          <w:sz w:val="20"/>
        </w:rPr>
        <w:t>.</w:t>
      </w:r>
    </w:p>
    <w:p w14:paraId="777DCEE3" w14:textId="77777777" w:rsidR="00B76BAC" w:rsidRPr="009D4992" w:rsidRDefault="00B76BAC" w:rsidP="008C5607">
      <w:pPr>
        <w:rPr>
          <w:sz w:val="20"/>
        </w:rPr>
      </w:pPr>
    </w:p>
    <w:p w14:paraId="3076D799" w14:textId="77777777" w:rsidR="00E87826" w:rsidRPr="009D4992" w:rsidRDefault="0073610C" w:rsidP="00EF6480">
      <w:pPr>
        <w:pStyle w:val="Subtitle"/>
        <w:rPr>
          <w:sz w:val="20"/>
          <w:szCs w:val="20"/>
        </w:rPr>
      </w:pPr>
      <w:r w:rsidRPr="009D4992">
        <w:rPr>
          <w:sz w:val="20"/>
          <w:szCs w:val="20"/>
        </w:rPr>
        <w:t xml:space="preserve">For Federal Programs - </w:t>
      </w:r>
      <w:r w:rsidR="00E87826" w:rsidRPr="009D4992">
        <w:rPr>
          <w:sz w:val="20"/>
          <w:szCs w:val="20"/>
        </w:rPr>
        <w:t>Equitable Services for Private School Participation</w:t>
      </w:r>
      <w:r w:rsidR="00B55DCE" w:rsidRPr="009D4992">
        <w:rPr>
          <w:sz w:val="20"/>
          <w:szCs w:val="20"/>
        </w:rPr>
        <w:t xml:space="preserve"> – If Applicable</w:t>
      </w:r>
    </w:p>
    <w:p w14:paraId="5A39C918" w14:textId="77777777" w:rsidR="007E0BDD" w:rsidRPr="009D4992" w:rsidRDefault="00E275D2" w:rsidP="00E87826">
      <w:pPr>
        <w:rPr>
          <w:sz w:val="19"/>
          <w:szCs w:val="19"/>
        </w:rPr>
      </w:pPr>
      <w:r w:rsidRPr="009D4992">
        <w:rPr>
          <w:sz w:val="20"/>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29" w:history="1">
        <w:r w:rsidRPr="009D4992">
          <w:rPr>
            <w:rStyle w:val="Hyperlink"/>
            <w:sz w:val="20"/>
          </w:rPr>
          <w:t>https://www.govinfo.gov/content/pkg/USCODE-2011-title20/html/USCODE-2011-title20-chap70-subchapIX-partE-subpart1-sec7881.htm</w:t>
        </w:r>
      </w:hyperlink>
      <w:r w:rsidRPr="009D4992">
        <w:rPr>
          <w:sz w:val="20"/>
        </w:rPr>
        <w:t xml:space="preserve">.: </w:t>
      </w:r>
      <w:hyperlink r:id="rId30" w:history="1">
        <w:r w:rsidRPr="009D4992">
          <w:rPr>
            <w:rStyle w:val="Hyperlink"/>
            <w:sz w:val="20"/>
          </w:rPr>
          <w:t>https://www2.ed.gov/policy/elsec/leg/essa/essaguidance160477.pdf</w:t>
        </w:r>
      </w:hyperlink>
      <w:r w:rsidRPr="009D4992">
        <w:rPr>
          <w:sz w:val="20"/>
        </w:rPr>
        <w:t>.</w:t>
      </w:r>
    </w:p>
    <w:p w14:paraId="75E4869E" w14:textId="77777777" w:rsidR="00903825" w:rsidRPr="009D4992" w:rsidRDefault="00E87826" w:rsidP="009C7632">
      <w:pPr>
        <w:rPr>
          <w:b/>
          <w:bCs/>
          <w:i/>
          <w:iCs/>
          <w:sz w:val="20"/>
        </w:rPr>
      </w:pPr>
      <w:r w:rsidRPr="009D4992">
        <w:rPr>
          <w:sz w:val="19"/>
          <w:szCs w:val="19"/>
        </w:rPr>
        <w:t xml:space="preserve"> </w:t>
      </w:r>
    </w:p>
    <w:p w14:paraId="5B0D40A0" w14:textId="77777777" w:rsidR="004A4B12" w:rsidRPr="009D4992" w:rsidRDefault="004A4B12">
      <w:pPr>
        <w:rPr>
          <w:b/>
          <w:bCs/>
          <w:kern w:val="28"/>
          <w:szCs w:val="24"/>
        </w:rPr>
      </w:pPr>
      <w:r w:rsidRPr="009D4992">
        <w:rPr>
          <w:szCs w:val="24"/>
        </w:rPr>
        <w:br w:type="page"/>
      </w:r>
    </w:p>
    <w:p w14:paraId="26752340" w14:textId="77777777" w:rsidR="0007093F" w:rsidRPr="00C62982" w:rsidRDefault="0007093F" w:rsidP="0007093F">
      <w:pPr>
        <w:spacing w:after="60"/>
        <w:jc w:val="center"/>
        <w:outlineLvl w:val="1"/>
        <w:rPr>
          <w:rFonts w:ascii="Arial" w:hAnsi="Arial" w:cs="Arial"/>
          <w:b/>
          <w:bCs/>
          <w:kern w:val="28"/>
          <w:sz w:val="28"/>
          <w:szCs w:val="28"/>
        </w:rPr>
      </w:pPr>
      <w:r w:rsidRPr="00C62982">
        <w:rPr>
          <w:rFonts w:ascii="Arial" w:eastAsia="Arial" w:hAnsi="Arial" w:cs="Arial"/>
          <w:b/>
          <w:bCs/>
          <w:kern w:val="28"/>
          <w:sz w:val="28"/>
          <w:szCs w:val="28"/>
        </w:rPr>
        <w:lastRenderedPageBreak/>
        <w:t>PERKI</w:t>
      </w:r>
      <w:r w:rsidRPr="00C62982">
        <w:rPr>
          <w:rFonts w:ascii="Arial" w:hAnsi="Arial" w:cs="Arial"/>
          <w:b/>
          <w:bCs/>
          <w:kern w:val="28"/>
          <w:sz w:val="28"/>
          <w:szCs w:val="28"/>
        </w:rPr>
        <w:t>NS V REQUIREMENTS</w:t>
      </w:r>
    </w:p>
    <w:p w14:paraId="76D62204" w14:textId="77777777" w:rsidR="0007093F" w:rsidRPr="00C62982" w:rsidRDefault="0007093F" w:rsidP="0007093F">
      <w:pPr>
        <w:spacing w:after="60"/>
        <w:jc w:val="center"/>
        <w:outlineLvl w:val="1"/>
        <w:rPr>
          <w:rFonts w:ascii="Arial" w:hAnsi="Arial" w:cs="Arial"/>
          <w:b/>
          <w:bCs/>
          <w:kern w:val="28"/>
          <w:sz w:val="28"/>
          <w:szCs w:val="28"/>
        </w:rPr>
      </w:pPr>
      <w:r w:rsidRPr="00C62982">
        <w:rPr>
          <w:rFonts w:ascii="Arial" w:hAnsi="Arial" w:cs="Arial"/>
          <w:b/>
          <w:bCs/>
          <w:kern w:val="28"/>
          <w:sz w:val="28"/>
          <w:szCs w:val="28"/>
        </w:rPr>
        <w:t>Secondary, Section 131</w:t>
      </w:r>
    </w:p>
    <w:p w14:paraId="0FE3F682" w14:textId="77777777" w:rsidR="0007093F" w:rsidRPr="00C62982" w:rsidRDefault="0007093F" w:rsidP="0007093F">
      <w:pPr>
        <w:rPr>
          <w:rFonts w:ascii="Arial" w:hAnsi="Arial" w:cs="Arial"/>
          <w:snapToGrid w:val="0"/>
          <w:highlight w:val="yellow"/>
        </w:rPr>
      </w:pPr>
    </w:p>
    <w:p w14:paraId="377480DD" w14:textId="77777777" w:rsidR="0007093F" w:rsidRPr="00C62982" w:rsidRDefault="0007093F" w:rsidP="0007093F">
      <w:pPr>
        <w:spacing w:line="259" w:lineRule="auto"/>
        <w:rPr>
          <w:rFonts w:ascii="Arial" w:hAnsi="Arial" w:cs="Arial"/>
          <w:color w:val="0000FF"/>
          <w:u w:val="single"/>
        </w:rPr>
      </w:pPr>
      <w:r w:rsidRPr="00C62982">
        <w:rPr>
          <w:rFonts w:ascii="Arial" w:hAnsi="Arial" w:cs="Arial"/>
        </w:rPr>
        <w:t xml:space="preserve">The Florida Department of Education’s </w:t>
      </w:r>
      <w:r w:rsidRPr="00C62982">
        <w:rPr>
          <w:rFonts w:ascii="Arial" w:hAnsi="Arial" w:cs="Arial"/>
          <w:i/>
          <w:iCs/>
        </w:rPr>
        <w:t>Perkins V State Plan</w:t>
      </w:r>
      <w:r w:rsidRPr="00C62982">
        <w:rPr>
          <w:rFonts w:ascii="Arial" w:hAnsi="Arial" w:cs="Arial"/>
        </w:rPr>
        <w:t xml:space="preserve"> for was approved by the United States Department of Education (US ED or USDE) in 2020. The </w:t>
      </w:r>
      <w:r w:rsidRPr="00C62982">
        <w:rPr>
          <w:rFonts w:ascii="Arial" w:hAnsi="Arial" w:cs="Arial"/>
          <w:i/>
          <w:iCs/>
        </w:rPr>
        <w:t>State Plan</w:t>
      </w:r>
      <w:r w:rsidRPr="00C62982">
        <w:rPr>
          <w:rFonts w:ascii="Arial" w:hAnsi="Arial" w:cs="Arial"/>
        </w:rPr>
        <w:t xml:space="preserve"> is required by the Strengthening Career and Technical Education for the 21st Century Act of 2018, herein known as "Perkins V.” The </w:t>
      </w:r>
      <w:r w:rsidR="008153EA">
        <w:rPr>
          <w:rFonts w:ascii="Arial" w:hAnsi="Arial" w:cs="Arial"/>
        </w:rPr>
        <w:t xml:space="preserve">revised </w:t>
      </w:r>
      <w:r w:rsidRPr="00C62982">
        <w:rPr>
          <w:rFonts w:ascii="Arial" w:hAnsi="Arial" w:cs="Arial"/>
        </w:rPr>
        <w:t xml:space="preserve">State Plan </w:t>
      </w:r>
      <w:r w:rsidR="008153EA">
        <w:rPr>
          <w:rFonts w:ascii="Arial" w:hAnsi="Arial" w:cs="Arial"/>
        </w:rPr>
        <w:t>was approved in 2024</w:t>
      </w:r>
      <w:r w:rsidRPr="00C62982">
        <w:rPr>
          <w:rFonts w:ascii="Arial" w:hAnsi="Arial" w:cs="Arial"/>
        </w:rPr>
        <w:t xml:space="preserve"> for the 2024-2028 program years.  </w:t>
      </w:r>
      <w:r w:rsidRPr="00C62982">
        <w:rPr>
          <w:rFonts w:ascii="Arial" w:hAnsi="Arial" w:cs="Arial"/>
          <w:snapToGrid w:val="0"/>
        </w:rPr>
        <w:t>To view Florida’s</w:t>
      </w:r>
      <w:r w:rsidRPr="00C62982">
        <w:rPr>
          <w:rFonts w:ascii="Arial" w:hAnsi="Arial" w:cs="Arial"/>
          <w:b/>
          <w:bCs/>
          <w:i/>
          <w:iCs/>
          <w:snapToGrid w:val="0"/>
        </w:rPr>
        <w:t xml:space="preserve"> Perkins V State Plan</w:t>
      </w:r>
      <w:r w:rsidRPr="00C62982">
        <w:rPr>
          <w:rFonts w:ascii="Arial" w:hAnsi="Arial" w:cs="Arial"/>
          <w:snapToGrid w:val="0"/>
        </w:rPr>
        <w:t xml:space="preserve">, visit </w:t>
      </w:r>
      <w:hyperlink r:id="rId31">
        <w:r w:rsidRPr="00C62982">
          <w:rPr>
            <w:rFonts w:ascii="Arial" w:hAnsi="Arial" w:cs="Arial"/>
            <w:color w:val="0000FF"/>
            <w:u w:val="single"/>
          </w:rPr>
          <w:t>http://fldoe.org/academics/career-adult-edu/perkins/</w:t>
        </w:r>
      </w:hyperlink>
      <w:r w:rsidRPr="00C62982">
        <w:rPr>
          <w:rFonts w:ascii="Arial" w:hAnsi="Arial" w:cs="Arial"/>
          <w:color w:val="0000FF"/>
          <w:u w:val="single"/>
        </w:rPr>
        <w:t>.</w:t>
      </w:r>
    </w:p>
    <w:p w14:paraId="0B807B80" w14:textId="77777777" w:rsidR="0007093F" w:rsidRPr="00C62982" w:rsidRDefault="0007093F" w:rsidP="0007093F">
      <w:pPr>
        <w:spacing w:line="259" w:lineRule="auto"/>
        <w:rPr>
          <w:rFonts w:ascii="Arial" w:hAnsi="Arial" w:cs="Arial"/>
          <w:color w:val="0000FF"/>
          <w:szCs w:val="24"/>
          <w:u w:val="single"/>
        </w:rPr>
      </w:pPr>
    </w:p>
    <w:p w14:paraId="5B0E8F7A" w14:textId="77777777" w:rsidR="0007093F" w:rsidRPr="00C62982" w:rsidRDefault="0007093F" w:rsidP="0007093F">
      <w:pPr>
        <w:rPr>
          <w:rFonts w:ascii="Arial" w:hAnsi="Arial" w:cs="Arial"/>
        </w:rPr>
      </w:pPr>
      <w:r w:rsidRPr="00C62982">
        <w:rPr>
          <w:rFonts w:ascii="Arial" w:hAnsi="Arial" w:cs="Arial"/>
        </w:rPr>
        <w:t xml:space="preserve">All eligible recipients using funds under this Act must adhere to all of the provisions included in the Act, Florida’s </w:t>
      </w:r>
      <w:r w:rsidRPr="00C62982">
        <w:rPr>
          <w:rFonts w:ascii="Arial" w:hAnsi="Arial" w:cs="Arial"/>
          <w:i/>
          <w:iCs/>
        </w:rPr>
        <w:t>Perkins V State Plan</w:t>
      </w:r>
      <w:r w:rsidRPr="00C62982">
        <w:rPr>
          <w:rFonts w:ascii="Arial" w:hAnsi="Arial" w:cs="Arial"/>
        </w:rPr>
        <w:t xml:space="preserve">, the Florida Department of Education (FDOE) </w:t>
      </w:r>
      <w:hyperlink r:id="rId32">
        <w:r w:rsidRPr="00C62982">
          <w:rPr>
            <w:rFonts w:ascii="Arial" w:hAnsi="Arial" w:cs="Arial"/>
            <w:i/>
            <w:iCs/>
            <w:color w:val="0000FF"/>
            <w:u w:val="single"/>
          </w:rPr>
          <w:t>Perkins V Implementation Guide</w:t>
        </w:r>
      </w:hyperlink>
      <w:r w:rsidRPr="00C62982">
        <w:rPr>
          <w:rFonts w:ascii="Arial" w:hAnsi="Arial" w:cs="Arial"/>
        </w:rPr>
        <w:t xml:space="preserve"> and those listed below. Implementation of this new state plan requires each eligible recipient to submit a local application in compliance with the requirements in Section 134 of the Act. </w:t>
      </w:r>
    </w:p>
    <w:p w14:paraId="58A31B14" w14:textId="77777777" w:rsidR="0007093F" w:rsidRPr="00C62982" w:rsidRDefault="0007093F" w:rsidP="0007093F">
      <w:pPr>
        <w:rPr>
          <w:rFonts w:ascii="Arial" w:hAnsi="Arial" w:cs="Arial"/>
        </w:rPr>
      </w:pPr>
    </w:p>
    <w:p w14:paraId="0452AD5B" w14:textId="77777777" w:rsidR="0007093F" w:rsidRPr="00C62982" w:rsidRDefault="0007093F" w:rsidP="0007093F">
      <w:pPr>
        <w:rPr>
          <w:rFonts w:ascii="Arial" w:hAnsi="Arial" w:cs="Arial"/>
          <w:highlight w:val="yellow"/>
        </w:rPr>
      </w:pPr>
      <w:r w:rsidRPr="00C62982">
        <w:rPr>
          <w:rFonts w:ascii="Arial" w:hAnsi="Arial" w:cs="Arial"/>
        </w:rPr>
        <w:t xml:space="preserve">The application shall cover the same period of time as the </w:t>
      </w:r>
      <w:r w:rsidRPr="00C62982">
        <w:rPr>
          <w:rFonts w:ascii="Arial" w:hAnsi="Arial" w:cs="Arial"/>
          <w:i/>
        </w:rPr>
        <w:t>State Plan</w:t>
      </w:r>
      <w:r w:rsidRPr="00C62982">
        <w:rPr>
          <w:rFonts w:ascii="Arial" w:hAnsi="Arial" w:cs="Arial"/>
        </w:rPr>
        <w:t>. Funding for Perkins projects in fiscal year 202</w:t>
      </w:r>
      <w:r w:rsidR="008153EA">
        <w:rPr>
          <w:rFonts w:ascii="Arial" w:hAnsi="Arial" w:cs="Arial"/>
        </w:rPr>
        <w:t>5</w:t>
      </w:r>
      <w:r w:rsidRPr="00C62982">
        <w:rPr>
          <w:rFonts w:ascii="Arial" w:eastAsia="Arial" w:hAnsi="Arial" w:cs="Arial"/>
          <w:szCs w:val="24"/>
        </w:rPr>
        <w:t>–</w:t>
      </w:r>
      <w:r w:rsidRPr="00C62982">
        <w:rPr>
          <w:rFonts w:ascii="Arial" w:hAnsi="Arial" w:cs="Arial"/>
        </w:rPr>
        <w:t>202</w:t>
      </w:r>
      <w:r w:rsidR="008153EA">
        <w:rPr>
          <w:rFonts w:ascii="Arial" w:hAnsi="Arial" w:cs="Arial"/>
        </w:rPr>
        <w:t>6</w:t>
      </w:r>
      <w:r w:rsidRPr="00C62982">
        <w:rPr>
          <w:rFonts w:ascii="Arial" w:hAnsi="Arial" w:cs="Arial"/>
        </w:rPr>
        <w:t xml:space="preserve"> is contingent upon </w:t>
      </w:r>
      <w:r w:rsidRPr="0007093F">
        <w:rPr>
          <w:rFonts w:ascii="Arial" w:hAnsi="Arial" w:cs="Arial"/>
          <w:color w:val="000000"/>
        </w:rPr>
        <w:t xml:space="preserve">the final federal Perkins V allocation from the </w:t>
      </w:r>
      <w:r w:rsidRPr="00C62982">
        <w:rPr>
          <w:rFonts w:ascii="Arial" w:hAnsi="Arial" w:cs="Arial"/>
        </w:rPr>
        <w:t xml:space="preserve">U.S. Department of Education.  </w:t>
      </w:r>
    </w:p>
    <w:p w14:paraId="72D11C6D" w14:textId="77777777" w:rsidR="0007093F" w:rsidRPr="00C62982" w:rsidRDefault="0007093F" w:rsidP="0007093F">
      <w:pPr>
        <w:rPr>
          <w:rFonts w:ascii="Arial" w:hAnsi="Arial" w:cs="Arial"/>
          <w:highlight w:val="yellow"/>
        </w:rPr>
      </w:pPr>
    </w:p>
    <w:p w14:paraId="5B3C6D6B" w14:textId="77777777" w:rsidR="0007093F" w:rsidRPr="00C62982" w:rsidRDefault="0007093F" w:rsidP="0007093F">
      <w:pPr>
        <w:rPr>
          <w:rFonts w:ascii="Arial" w:hAnsi="Arial" w:cs="Arial"/>
        </w:rPr>
      </w:pPr>
      <w:r w:rsidRPr="00C62982">
        <w:rPr>
          <w:rFonts w:ascii="Arial" w:hAnsi="Arial" w:cs="Arial"/>
        </w:rPr>
        <w:t xml:space="preserve">For information regarding the distribution of funds to secondary career and technical education programs, see the Fiscal Responsibilities section of the </w:t>
      </w:r>
      <w:r w:rsidRPr="00C62982">
        <w:rPr>
          <w:rFonts w:ascii="Arial" w:hAnsi="Arial" w:cs="Arial"/>
          <w:i/>
        </w:rPr>
        <w:t>State Plan</w:t>
      </w:r>
      <w:r w:rsidRPr="00C62982">
        <w:rPr>
          <w:rFonts w:ascii="Arial" w:hAnsi="Arial" w:cs="Arial"/>
        </w:rPr>
        <w:t>.</w:t>
      </w:r>
    </w:p>
    <w:p w14:paraId="383E8A66" w14:textId="77777777" w:rsidR="0007093F" w:rsidRPr="00C62982" w:rsidRDefault="0007093F" w:rsidP="0007093F">
      <w:pPr>
        <w:rPr>
          <w:rFonts w:ascii="Arial" w:hAnsi="Arial" w:cs="Arial"/>
          <w:b/>
          <w:bCs/>
          <w:u w:val="single"/>
        </w:rPr>
      </w:pPr>
    </w:p>
    <w:p w14:paraId="52502D71" w14:textId="77777777" w:rsidR="0007093F" w:rsidRPr="00C62982" w:rsidRDefault="0007093F" w:rsidP="0007093F">
      <w:pPr>
        <w:spacing w:before="60" w:after="60"/>
        <w:outlineLvl w:val="2"/>
        <w:rPr>
          <w:rFonts w:ascii="Arial" w:hAnsi="Arial" w:cs="Arial"/>
          <w:b/>
          <w:szCs w:val="24"/>
          <w:u w:val="single"/>
        </w:rPr>
      </w:pPr>
      <w:r w:rsidRPr="00C62982">
        <w:rPr>
          <w:rFonts w:ascii="Arial" w:hAnsi="Arial" w:cs="Arial"/>
          <w:b/>
          <w:szCs w:val="24"/>
          <w:u w:val="single"/>
        </w:rPr>
        <w:t>Program Accountability: Local Program Improvement Plans (PIPs) and Outcome Reporting</w:t>
      </w:r>
    </w:p>
    <w:p w14:paraId="68EC1F57" w14:textId="77777777" w:rsidR="0007093F" w:rsidRPr="00C62982" w:rsidRDefault="0007093F" w:rsidP="0007093F">
      <w:pPr>
        <w:rPr>
          <w:rFonts w:ascii="Arial" w:hAnsi="Arial" w:cs="Arial"/>
          <w:szCs w:val="24"/>
        </w:rPr>
      </w:pPr>
    </w:p>
    <w:p w14:paraId="457B3DE6" w14:textId="77777777" w:rsidR="0007093F" w:rsidRPr="0007093F" w:rsidRDefault="0007093F" w:rsidP="0007093F">
      <w:pPr>
        <w:rPr>
          <w:rFonts w:ascii="Arial" w:eastAsia="Arial" w:hAnsi="Arial" w:cs="Arial"/>
          <w:color w:val="000000"/>
          <w:szCs w:val="24"/>
        </w:rPr>
      </w:pPr>
      <w:r w:rsidRPr="0007093F">
        <w:rPr>
          <w:rFonts w:ascii="Arial" w:eastAsia="Arial" w:hAnsi="Arial" w:cs="Arial"/>
          <w:color w:val="000000"/>
          <w:szCs w:val="24"/>
        </w:rPr>
        <w:t>As a new district, FSA does not have historical data and therefore has not previously negotiated Perkins performance measure targets. Therefore, performance targets for the 202</w:t>
      </w:r>
      <w:r w:rsidR="008153EA">
        <w:rPr>
          <w:rFonts w:ascii="Arial" w:eastAsia="Arial" w:hAnsi="Arial" w:cs="Arial"/>
          <w:color w:val="000000"/>
          <w:szCs w:val="24"/>
        </w:rPr>
        <w:t>5</w:t>
      </w:r>
      <w:r w:rsidRPr="0007093F">
        <w:rPr>
          <w:rFonts w:ascii="Arial" w:eastAsia="Arial" w:hAnsi="Arial" w:cs="Arial"/>
          <w:color w:val="000000"/>
          <w:szCs w:val="24"/>
        </w:rPr>
        <w:t>-</w:t>
      </w:r>
      <w:r w:rsidR="008153EA">
        <w:rPr>
          <w:rFonts w:ascii="Arial" w:eastAsia="Arial" w:hAnsi="Arial" w:cs="Arial"/>
          <w:color w:val="000000"/>
          <w:szCs w:val="24"/>
        </w:rPr>
        <w:t xml:space="preserve">2026 </w:t>
      </w:r>
      <w:r w:rsidRPr="0007093F">
        <w:rPr>
          <w:rFonts w:ascii="Arial" w:eastAsia="Arial" w:hAnsi="Arial" w:cs="Arial"/>
          <w:color w:val="000000"/>
          <w:szCs w:val="24"/>
        </w:rPr>
        <w:t>program year will be set to the state targets. Once data are reported to the FDOE, FSA will be required to set performance targets and will be subject to providing a program improvement plan (PIP) for any measures where the agency did not meet 90% of the target. Procedures for identifying measure performance and submitting PIPs will be provided under separate cover. Once implemented, the agency must complete any required PIPs before a final Grant Award Letter may be issued.</w:t>
      </w:r>
    </w:p>
    <w:p w14:paraId="24026C9C" w14:textId="77777777" w:rsidR="0007093F" w:rsidRPr="0007093F" w:rsidRDefault="0007093F" w:rsidP="0007093F">
      <w:pPr>
        <w:spacing w:before="60" w:after="60"/>
        <w:rPr>
          <w:rFonts w:ascii="Arial" w:eastAsia="Arial" w:hAnsi="Arial" w:cs="Arial"/>
          <w:color w:val="000000"/>
        </w:rPr>
      </w:pPr>
    </w:p>
    <w:p w14:paraId="0C0D5E2A" w14:textId="77777777" w:rsidR="0007093F" w:rsidRPr="00C62982" w:rsidRDefault="0007093F" w:rsidP="0007093F">
      <w:pPr>
        <w:rPr>
          <w:rFonts w:ascii="Arial" w:eastAsia="Arial" w:hAnsi="Arial" w:cs="Arial"/>
          <w:szCs w:val="24"/>
        </w:rPr>
      </w:pPr>
      <w:r w:rsidRPr="0007093F">
        <w:rPr>
          <w:rFonts w:ascii="Arial" w:eastAsia="Arial" w:hAnsi="Arial" w:cs="Arial"/>
          <w:color w:val="000000"/>
          <w:szCs w:val="24"/>
        </w:rPr>
        <w:t xml:space="preserve">Agencies that have failed to meet 90% of their local agreed upon performance level on any measure for two consecutive years after the eligible recipient has been identified for improvement will be required to </w:t>
      </w:r>
      <w:r w:rsidRPr="00C62982">
        <w:rPr>
          <w:rFonts w:ascii="Arial" w:eastAsia="Arial" w:hAnsi="Arial" w:cs="Arial"/>
          <w:szCs w:val="24"/>
        </w:rPr>
        <w:t xml:space="preserve">take additional steps. They will be asked to provide additional evidence of implementation of specific actions taken to improve agency performance and to address any student performance gaps discussed in Section 113 of the Act. </w:t>
      </w:r>
      <w:r w:rsidRPr="0007093F">
        <w:rPr>
          <w:rFonts w:ascii="Arial" w:eastAsia="Arial" w:hAnsi="Arial" w:cs="Arial"/>
          <w:color w:val="000000"/>
          <w:szCs w:val="24"/>
        </w:rPr>
        <w:t>Additionally, agencies may be required to participate in technical assistance and professional development with the Department and will be contacted separately by staff should they be selected.</w:t>
      </w:r>
    </w:p>
    <w:p w14:paraId="77E21B4A" w14:textId="77777777" w:rsidR="0007093F" w:rsidRPr="0007093F" w:rsidRDefault="0007093F" w:rsidP="0007093F">
      <w:pPr>
        <w:spacing w:before="60" w:after="60"/>
        <w:rPr>
          <w:rFonts w:ascii="Arial" w:eastAsia="Arial" w:hAnsi="Arial" w:cs="Arial"/>
          <w:color w:val="000000"/>
        </w:rPr>
      </w:pPr>
    </w:p>
    <w:p w14:paraId="383DE244" w14:textId="77777777" w:rsidR="0007093F" w:rsidRPr="00C62982" w:rsidRDefault="0007093F" w:rsidP="0007093F">
      <w:pPr>
        <w:tabs>
          <w:tab w:val="left" w:pos="-120"/>
        </w:tabs>
        <w:rPr>
          <w:rFonts w:ascii="Arial" w:hAnsi="Arial" w:cs="Arial"/>
          <w:b/>
          <w:szCs w:val="24"/>
        </w:rPr>
      </w:pPr>
    </w:p>
    <w:p w14:paraId="391E1243" w14:textId="77777777" w:rsidR="0007093F" w:rsidRPr="00C62982" w:rsidRDefault="0007093F" w:rsidP="0007093F">
      <w:r w:rsidRPr="00C62982">
        <w:br w:type="page"/>
      </w:r>
    </w:p>
    <w:p w14:paraId="51AF59B9" w14:textId="77777777" w:rsidR="0007093F" w:rsidRDefault="0007093F" w:rsidP="0007093F">
      <w:pPr>
        <w:autoSpaceDE w:val="0"/>
        <w:autoSpaceDN w:val="0"/>
        <w:adjustRightInd w:val="0"/>
        <w:jc w:val="center"/>
        <w:rPr>
          <w:rFonts w:ascii="Arial" w:hAnsi="Arial" w:cs="Arial"/>
          <w:b/>
          <w:bCs/>
          <w:noProof/>
          <w:sz w:val="28"/>
          <w:szCs w:val="28"/>
        </w:rPr>
      </w:pPr>
      <w:r w:rsidRPr="002E4E29">
        <w:rPr>
          <w:rFonts w:ascii="Arial" w:hAnsi="Arial" w:cs="Arial"/>
          <w:b/>
          <w:bCs/>
          <w:noProof/>
          <w:sz w:val="28"/>
          <w:szCs w:val="28"/>
        </w:rPr>
        <w:lastRenderedPageBreak/>
        <w:t xml:space="preserve">Secondary Career and Technical Education Programs for </w:t>
      </w:r>
    </w:p>
    <w:p w14:paraId="4F11EFB0" w14:textId="77777777" w:rsidR="0007093F" w:rsidRDefault="0007093F" w:rsidP="0007093F">
      <w:pPr>
        <w:spacing w:after="60"/>
        <w:jc w:val="center"/>
        <w:outlineLvl w:val="1"/>
        <w:rPr>
          <w:rFonts w:ascii="Arial" w:hAnsi="Arial" w:cs="Arial"/>
          <w:b/>
          <w:bCs/>
          <w:kern w:val="28"/>
          <w:sz w:val="28"/>
          <w:szCs w:val="28"/>
        </w:rPr>
      </w:pPr>
      <w:r w:rsidRPr="002E4E29">
        <w:rPr>
          <w:rFonts w:ascii="Arial" w:hAnsi="Arial" w:cs="Arial"/>
          <w:b/>
          <w:bCs/>
          <w:noProof/>
          <w:sz w:val="28"/>
          <w:szCs w:val="28"/>
        </w:rPr>
        <w:t>Department of Juvenile Justice Students</w:t>
      </w:r>
      <w:r w:rsidRPr="00C62982">
        <w:rPr>
          <w:rFonts w:ascii="Arial" w:hAnsi="Arial" w:cs="Arial"/>
          <w:b/>
          <w:bCs/>
          <w:kern w:val="28"/>
          <w:sz w:val="28"/>
          <w:szCs w:val="28"/>
        </w:rPr>
        <w:t xml:space="preserve"> Local </w:t>
      </w:r>
    </w:p>
    <w:p w14:paraId="7E2518D6" w14:textId="77777777" w:rsidR="0007093F" w:rsidRPr="00C62982" w:rsidRDefault="0007093F" w:rsidP="0007093F">
      <w:pPr>
        <w:spacing w:after="60"/>
        <w:jc w:val="center"/>
        <w:outlineLvl w:val="1"/>
        <w:rPr>
          <w:rFonts w:ascii="Arial" w:hAnsi="Arial" w:cs="Arial"/>
          <w:b/>
          <w:bCs/>
          <w:kern w:val="28"/>
          <w:sz w:val="28"/>
          <w:szCs w:val="28"/>
        </w:rPr>
      </w:pPr>
      <w:r w:rsidRPr="00C62982">
        <w:rPr>
          <w:rFonts w:ascii="Arial" w:hAnsi="Arial" w:cs="Arial"/>
          <w:b/>
          <w:bCs/>
          <w:kern w:val="28"/>
          <w:sz w:val="28"/>
          <w:szCs w:val="28"/>
        </w:rPr>
        <w:t>20</w:t>
      </w:r>
      <w:r w:rsidRPr="00C62982">
        <w:rPr>
          <w:rFonts w:ascii="Arial" w:eastAsia="Arial" w:hAnsi="Arial" w:cs="Arial"/>
          <w:b/>
          <w:bCs/>
          <w:kern w:val="28"/>
          <w:sz w:val="28"/>
          <w:szCs w:val="28"/>
        </w:rPr>
        <w:t>2</w:t>
      </w:r>
      <w:r w:rsidR="008153EA">
        <w:rPr>
          <w:rFonts w:ascii="Arial" w:eastAsia="Arial" w:hAnsi="Arial" w:cs="Arial"/>
          <w:b/>
          <w:bCs/>
          <w:kern w:val="28"/>
          <w:sz w:val="28"/>
          <w:szCs w:val="28"/>
        </w:rPr>
        <w:t>5</w:t>
      </w:r>
      <w:r w:rsidRPr="00C62982">
        <w:rPr>
          <w:rFonts w:ascii="Arial" w:eastAsia="Arial" w:hAnsi="Arial" w:cs="Arial"/>
          <w:b/>
          <w:bCs/>
          <w:kern w:val="28"/>
          <w:sz w:val="28"/>
          <w:szCs w:val="28"/>
        </w:rPr>
        <w:t>–2</w:t>
      </w:r>
      <w:r w:rsidRPr="00C62982">
        <w:rPr>
          <w:rFonts w:ascii="Arial" w:hAnsi="Arial" w:cs="Arial"/>
          <w:b/>
          <w:bCs/>
          <w:kern w:val="28"/>
          <w:sz w:val="28"/>
          <w:szCs w:val="28"/>
        </w:rPr>
        <w:t>02</w:t>
      </w:r>
      <w:r w:rsidR="008153EA">
        <w:rPr>
          <w:rFonts w:ascii="Arial" w:hAnsi="Arial" w:cs="Arial"/>
          <w:b/>
          <w:bCs/>
          <w:kern w:val="28"/>
          <w:sz w:val="28"/>
          <w:szCs w:val="28"/>
        </w:rPr>
        <w:t>6</w:t>
      </w:r>
      <w:r w:rsidRPr="00C62982">
        <w:rPr>
          <w:rFonts w:ascii="Arial" w:hAnsi="Arial" w:cs="Arial"/>
          <w:b/>
          <w:bCs/>
          <w:kern w:val="28"/>
          <w:sz w:val="28"/>
          <w:szCs w:val="28"/>
        </w:rPr>
        <w:t xml:space="preserve"> Continuation Grant Application for Perkins V</w:t>
      </w:r>
    </w:p>
    <w:p w14:paraId="7036CB24" w14:textId="77777777" w:rsidR="0007093F" w:rsidRPr="00C62982" w:rsidRDefault="0007093F" w:rsidP="0007093F">
      <w:pPr>
        <w:spacing w:before="60" w:after="60"/>
        <w:rPr>
          <w:rFonts w:ascii="Arial" w:hAnsi="Arial" w:cs="Arial"/>
        </w:rPr>
      </w:pPr>
    </w:p>
    <w:p w14:paraId="011C1899" w14:textId="77777777" w:rsidR="0007093F" w:rsidRPr="00C62982" w:rsidRDefault="0007093F" w:rsidP="0007093F">
      <w:pPr>
        <w:spacing w:before="60" w:after="60"/>
        <w:rPr>
          <w:rFonts w:ascii="Arial" w:hAnsi="Arial" w:cs="Arial"/>
        </w:rPr>
      </w:pPr>
      <w:r w:rsidRPr="00C62982">
        <w:rPr>
          <w:rFonts w:ascii="Arial" w:hAnsi="Arial" w:cs="Arial"/>
        </w:rPr>
        <w:t>The 202</w:t>
      </w:r>
      <w:r w:rsidR="008153EA">
        <w:rPr>
          <w:rFonts w:ascii="Arial" w:hAnsi="Arial" w:cs="Arial"/>
        </w:rPr>
        <w:t>5</w:t>
      </w:r>
      <w:r w:rsidRPr="00C62982">
        <w:rPr>
          <w:rFonts w:ascii="Arial" w:eastAsia="Arial" w:hAnsi="Arial" w:cs="Arial"/>
        </w:rPr>
        <w:t>–</w:t>
      </w:r>
      <w:r w:rsidRPr="00C62982">
        <w:rPr>
          <w:rFonts w:ascii="Arial" w:hAnsi="Arial" w:cs="Arial"/>
        </w:rPr>
        <w:t>202</w:t>
      </w:r>
      <w:r w:rsidR="008153EA">
        <w:rPr>
          <w:rFonts w:ascii="Arial" w:hAnsi="Arial" w:cs="Arial"/>
        </w:rPr>
        <w:t>6</w:t>
      </w:r>
      <w:r w:rsidRPr="00C62982">
        <w:rPr>
          <w:rFonts w:ascii="Arial" w:hAnsi="Arial" w:cs="Arial"/>
        </w:rPr>
        <w:t xml:space="preserve"> application represents a continuation year and the </w:t>
      </w:r>
      <w:r w:rsidR="006429D0">
        <w:rPr>
          <w:rFonts w:ascii="Arial" w:hAnsi="Arial" w:cs="Arial"/>
          <w:u w:val="single"/>
        </w:rPr>
        <w:t>sixth</w:t>
      </w:r>
      <w:r w:rsidRPr="00C62982">
        <w:rPr>
          <w:rFonts w:ascii="Arial" w:hAnsi="Arial" w:cs="Arial"/>
          <w:u w:val="single"/>
        </w:rPr>
        <w:t xml:space="preserve"> year</w:t>
      </w:r>
      <w:r w:rsidRPr="00C62982">
        <w:rPr>
          <w:rFonts w:ascii="Arial" w:hAnsi="Arial" w:cs="Arial"/>
        </w:rPr>
        <w:t xml:space="preserve"> of the school district’s local plan. Therefore, the 202</w:t>
      </w:r>
      <w:r w:rsidR="008153EA">
        <w:rPr>
          <w:rFonts w:ascii="Arial" w:hAnsi="Arial" w:cs="Arial"/>
        </w:rPr>
        <w:t>5</w:t>
      </w:r>
      <w:r w:rsidRPr="00C62982">
        <w:rPr>
          <w:rFonts w:ascii="Arial" w:eastAsia="Arial" w:hAnsi="Arial" w:cs="Arial"/>
        </w:rPr>
        <w:t>–</w:t>
      </w:r>
      <w:r w:rsidRPr="00C62982">
        <w:rPr>
          <w:rFonts w:ascii="Arial" w:hAnsi="Arial" w:cs="Arial"/>
        </w:rPr>
        <w:t>202</w:t>
      </w:r>
      <w:r w:rsidR="008153EA">
        <w:rPr>
          <w:rFonts w:ascii="Arial" w:hAnsi="Arial" w:cs="Arial"/>
        </w:rPr>
        <w:t>6</w:t>
      </w:r>
      <w:r w:rsidRPr="00C62982">
        <w:rPr>
          <w:rFonts w:ascii="Arial" w:hAnsi="Arial" w:cs="Arial"/>
        </w:rPr>
        <w:t xml:space="preserve"> continuation grant application serves as the method to communicate any substantive changes to the district’s local plan. To assist with preparing the 202</w:t>
      </w:r>
      <w:r w:rsidR="008153EA">
        <w:rPr>
          <w:rFonts w:ascii="Arial" w:hAnsi="Arial" w:cs="Arial"/>
        </w:rPr>
        <w:t>5</w:t>
      </w:r>
      <w:r w:rsidRPr="00C62982">
        <w:rPr>
          <w:rFonts w:ascii="Arial" w:eastAsia="Arial" w:hAnsi="Arial" w:cs="Arial"/>
        </w:rPr>
        <w:t>–</w:t>
      </w:r>
      <w:r w:rsidRPr="00C62982">
        <w:rPr>
          <w:rFonts w:ascii="Arial" w:hAnsi="Arial" w:cs="Arial"/>
        </w:rPr>
        <w:t>202</w:t>
      </w:r>
      <w:r w:rsidR="008153EA">
        <w:rPr>
          <w:rFonts w:ascii="Arial" w:hAnsi="Arial" w:cs="Arial"/>
        </w:rPr>
        <w:t>6</w:t>
      </w:r>
      <w:r w:rsidRPr="00C62982">
        <w:rPr>
          <w:rFonts w:ascii="Arial" w:hAnsi="Arial" w:cs="Arial"/>
        </w:rPr>
        <w:t xml:space="preserve"> continuation grant application narrative and required attachments, eligible recipients MUST read the accompanying </w:t>
      </w:r>
      <w:r w:rsidRPr="00C62982">
        <w:rPr>
          <w:rFonts w:ascii="Arial" w:hAnsi="Arial" w:cs="Arial"/>
          <w:i/>
          <w:iCs/>
        </w:rPr>
        <w:t>Perkins V Implementation Guide</w:t>
      </w:r>
      <w:r w:rsidRPr="00C62982">
        <w:rPr>
          <w:rFonts w:ascii="Arial" w:hAnsi="Arial" w:cs="Arial"/>
        </w:rPr>
        <w:t xml:space="preserve">, which can be accessed at </w:t>
      </w:r>
      <w:hyperlink r:id="rId33">
        <w:r w:rsidRPr="00C62982">
          <w:rPr>
            <w:rFonts w:ascii="Arial" w:hAnsi="Arial" w:cs="Arial"/>
            <w:color w:val="0000FF"/>
            <w:u w:val="single"/>
          </w:rPr>
          <w:t>http://fldoe.org/academics/career-adult-edu/perkins/</w:t>
        </w:r>
      </w:hyperlink>
      <w:r w:rsidRPr="00C62982">
        <w:rPr>
          <w:rFonts w:ascii="Arial" w:hAnsi="Arial" w:cs="Arial"/>
          <w:color w:val="0000FF"/>
          <w:u w:val="single"/>
        </w:rPr>
        <w:t>.</w:t>
      </w:r>
      <w:r w:rsidRPr="00C62982">
        <w:rPr>
          <w:rFonts w:ascii="Arial" w:hAnsi="Arial" w:cs="Arial"/>
        </w:rPr>
        <w:t xml:space="preserve">  This guide details federal, state requirements, and must be used as a resource to prepare the 202</w:t>
      </w:r>
      <w:r w:rsidR="008153EA">
        <w:rPr>
          <w:rFonts w:ascii="Arial" w:hAnsi="Arial" w:cs="Arial"/>
        </w:rPr>
        <w:t>5</w:t>
      </w:r>
      <w:r w:rsidRPr="00C62982">
        <w:rPr>
          <w:rFonts w:ascii="Arial" w:eastAsia="Arial" w:hAnsi="Arial" w:cs="Arial"/>
        </w:rPr>
        <w:t>–</w:t>
      </w:r>
      <w:r w:rsidRPr="00C62982">
        <w:rPr>
          <w:rFonts w:ascii="Arial" w:hAnsi="Arial" w:cs="Arial"/>
        </w:rPr>
        <w:t>202</w:t>
      </w:r>
      <w:r w:rsidR="008153EA">
        <w:rPr>
          <w:rFonts w:ascii="Arial" w:hAnsi="Arial" w:cs="Arial"/>
        </w:rPr>
        <w:t>6</w:t>
      </w:r>
      <w:r w:rsidRPr="00C62982">
        <w:rPr>
          <w:rFonts w:ascii="Arial" w:hAnsi="Arial" w:cs="Arial"/>
        </w:rPr>
        <w:t xml:space="preserve"> local continuation grant application.</w:t>
      </w:r>
    </w:p>
    <w:p w14:paraId="2DE84414" w14:textId="77777777" w:rsidR="0007093F" w:rsidRPr="00C62982" w:rsidRDefault="0007093F" w:rsidP="0007093F">
      <w:pPr>
        <w:rPr>
          <w:rFonts w:ascii="Arial" w:hAnsi="Arial" w:cs="Arial"/>
          <w:snapToGrid w:val="0"/>
        </w:rPr>
      </w:pPr>
    </w:p>
    <w:p w14:paraId="42888A55" w14:textId="77777777" w:rsidR="0007093F" w:rsidRPr="00C62982" w:rsidRDefault="0007093F" w:rsidP="0007093F">
      <w:pPr>
        <w:spacing w:before="60" w:after="60"/>
        <w:jc w:val="center"/>
        <w:outlineLvl w:val="2"/>
        <w:rPr>
          <w:rFonts w:ascii="Arial" w:hAnsi="Arial" w:cs="Arial"/>
          <w:b/>
          <w:szCs w:val="24"/>
          <w:u w:val="single"/>
        </w:rPr>
      </w:pPr>
      <w:r w:rsidRPr="00C62982">
        <w:rPr>
          <w:rFonts w:ascii="Arial" w:hAnsi="Arial" w:cs="Arial"/>
          <w:b/>
          <w:szCs w:val="24"/>
          <w:u w:val="single"/>
        </w:rPr>
        <w:t>Instructions for Submitting the Application and Completing the Application Narrative</w:t>
      </w:r>
    </w:p>
    <w:p w14:paraId="0B2FC6C5" w14:textId="77777777" w:rsidR="0007093F" w:rsidRPr="00C62982" w:rsidRDefault="0007093F" w:rsidP="0007093F">
      <w:pPr>
        <w:tabs>
          <w:tab w:val="left" w:pos="450"/>
        </w:tabs>
        <w:rPr>
          <w:rFonts w:ascii="Arial" w:hAnsi="Arial" w:cs="Arial"/>
          <w:szCs w:val="24"/>
        </w:rPr>
      </w:pPr>
    </w:p>
    <w:p w14:paraId="42E9344E" w14:textId="77777777" w:rsidR="0007093F" w:rsidRPr="00D368E8" w:rsidRDefault="0007093F" w:rsidP="0007093F">
      <w:pPr>
        <w:textAlignment w:val="baseline"/>
        <w:rPr>
          <w:rFonts w:ascii="Arial" w:eastAsia="Arial" w:hAnsi="Arial" w:cs="Arial"/>
          <w:b/>
          <w:color w:val="7F0000"/>
          <w:szCs w:val="24"/>
        </w:rPr>
      </w:pPr>
      <w:r w:rsidRPr="00D368E8">
        <w:rPr>
          <w:rFonts w:ascii="Arial" w:eastAsia="Arial" w:hAnsi="Arial" w:cs="Arial"/>
          <w:b/>
          <w:color w:val="7F0000"/>
          <w:szCs w:val="24"/>
        </w:rPr>
        <w:t>IMPORTANT INFORMATION:​</w:t>
      </w:r>
    </w:p>
    <w:p w14:paraId="07886BC8" w14:textId="77777777" w:rsidR="0007093F" w:rsidRPr="00C62982" w:rsidRDefault="0007093F" w:rsidP="0007093F">
      <w:pPr>
        <w:textAlignment w:val="baseline"/>
        <w:rPr>
          <w:rFonts w:ascii="Arial" w:eastAsia="Arial" w:hAnsi="Arial" w:cs="Arial"/>
          <w:szCs w:val="24"/>
        </w:rPr>
      </w:pPr>
      <w:r w:rsidRPr="00C62982">
        <w:rPr>
          <w:rFonts w:ascii="Arial" w:eastAsia="Arial" w:hAnsi="Arial" w:cs="Arial"/>
          <w:szCs w:val="24"/>
        </w:rPr>
        <w:t>To secure a July 1, 202</w:t>
      </w:r>
      <w:r w:rsidR="008153EA">
        <w:rPr>
          <w:rFonts w:ascii="Arial" w:eastAsia="Arial" w:hAnsi="Arial" w:cs="Arial"/>
          <w:szCs w:val="24"/>
        </w:rPr>
        <w:t>5</w:t>
      </w:r>
      <w:r w:rsidRPr="00C62982">
        <w:rPr>
          <w:rFonts w:ascii="Arial" w:eastAsia="Arial" w:hAnsi="Arial" w:cs="Arial"/>
          <w:szCs w:val="24"/>
        </w:rPr>
        <w:t xml:space="preserve">, Grant Award Notification start date agencies </w:t>
      </w:r>
      <w:r w:rsidRPr="00C62982">
        <w:rPr>
          <w:rFonts w:ascii="Arial" w:eastAsia="Arial" w:hAnsi="Arial" w:cs="Arial"/>
          <w:b/>
          <w:bCs/>
          <w:szCs w:val="24"/>
        </w:rPr>
        <w:t xml:space="preserve">MUST </w:t>
      </w:r>
      <w:r w:rsidRPr="00C62982">
        <w:rPr>
          <w:rFonts w:ascii="Arial" w:eastAsia="Arial" w:hAnsi="Arial" w:cs="Arial"/>
          <w:szCs w:val="24"/>
        </w:rPr>
        <w:t>submit all application required files on or before June 30, 202</w:t>
      </w:r>
      <w:r w:rsidR="008153EA">
        <w:rPr>
          <w:rFonts w:ascii="Arial" w:eastAsia="Arial" w:hAnsi="Arial" w:cs="Arial"/>
          <w:szCs w:val="24"/>
        </w:rPr>
        <w:t>5</w:t>
      </w:r>
      <w:r w:rsidRPr="00C62982">
        <w:rPr>
          <w:rFonts w:ascii="Arial" w:eastAsia="Arial" w:hAnsi="Arial" w:cs="Arial"/>
          <w:szCs w:val="24"/>
        </w:rPr>
        <w:t xml:space="preserve">. </w:t>
      </w:r>
    </w:p>
    <w:p w14:paraId="179B8A29" w14:textId="77777777" w:rsidR="0007093F" w:rsidRPr="00C62982" w:rsidRDefault="0007093F" w:rsidP="0007093F">
      <w:pPr>
        <w:rPr>
          <w:rFonts w:ascii="Arial" w:eastAsia="Arial" w:hAnsi="Arial" w:cs="Arial"/>
          <w:szCs w:val="24"/>
        </w:rPr>
      </w:pPr>
    </w:p>
    <w:p w14:paraId="45100AB4" w14:textId="77777777" w:rsidR="0007093F" w:rsidRPr="00C62982" w:rsidRDefault="0007093F" w:rsidP="00706AC8">
      <w:pPr>
        <w:numPr>
          <w:ilvl w:val="0"/>
          <w:numId w:val="24"/>
        </w:numPr>
        <w:tabs>
          <w:tab w:val="left" w:pos="360"/>
        </w:tabs>
        <w:ind w:left="360"/>
        <w:rPr>
          <w:rFonts w:ascii="Arial" w:hAnsi="Arial" w:cs="Arial"/>
        </w:rPr>
      </w:pPr>
      <w:r w:rsidRPr="00C62982">
        <w:rPr>
          <w:rFonts w:ascii="Arial" w:hAnsi="Arial" w:cs="Arial"/>
          <w:u w:val="single"/>
        </w:rPr>
        <w:t>Before</w:t>
      </w:r>
      <w:r w:rsidRPr="00C62982">
        <w:rPr>
          <w:rFonts w:ascii="Arial" w:hAnsi="Arial" w:cs="Arial"/>
        </w:rPr>
        <w:t xml:space="preserve"> inserting any text or information into the application narrative, forms, and tables, </w:t>
      </w:r>
      <w:r w:rsidRPr="00C62982">
        <w:rPr>
          <w:rFonts w:ascii="Arial" w:hAnsi="Arial" w:cs="Arial"/>
          <w:u w:val="single"/>
        </w:rPr>
        <w:t>save</w:t>
      </w:r>
      <w:r w:rsidRPr="00C62982">
        <w:rPr>
          <w:rFonts w:ascii="Arial" w:hAnsi="Arial" w:cs="Arial"/>
        </w:rPr>
        <w:t xml:space="preserve"> a blank application form in a separate Word document on your computer.</w:t>
      </w:r>
    </w:p>
    <w:p w14:paraId="137783FE" w14:textId="77777777" w:rsidR="0007093F" w:rsidRPr="00C62982" w:rsidRDefault="0007093F" w:rsidP="00706AC8">
      <w:pPr>
        <w:numPr>
          <w:ilvl w:val="0"/>
          <w:numId w:val="24"/>
        </w:numPr>
        <w:tabs>
          <w:tab w:val="left" w:pos="360"/>
        </w:tabs>
        <w:ind w:left="360"/>
      </w:pPr>
      <w:r w:rsidRPr="00C62982">
        <w:rPr>
          <w:rFonts w:ascii="Arial" w:hAnsi="Arial" w:cs="Arial"/>
        </w:rPr>
        <w:t>Use size 12-point font.</w:t>
      </w:r>
    </w:p>
    <w:p w14:paraId="6B0F70A0" w14:textId="77777777" w:rsidR="0007093F" w:rsidRPr="00C62982" w:rsidRDefault="0007093F" w:rsidP="00706AC8">
      <w:pPr>
        <w:numPr>
          <w:ilvl w:val="0"/>
          <w:numId w:val="24"/>
        </w:numPr>
        <w:tabs>
          <w:tab w:val="left" w:pos="360"/>
        </w:tabs>
        <w:ind w:left="360"/>
      </w:pPr>
      <w:r w:rsidRPr="00C62982">
        <w:rPr>
          <w:rFonts w:ascii="Arial" w:hAnsi="Arial" w:cs="Arial"/>
        </w:rPr>
        <w:t>Responses should be clear and concise.</w:t>
      </w:r>
    </w:p>
    <w:p w14:paraId="4A60A3A9" w14:textId="77777777" w:rsidR="0007093F" w:rsidRPr="0007093F" w:rsidRDefault="0007093F" w:rsidP="00706AC8">
      <w:pPr>
        <w:numPr>
          <w:ilvl w:val="0"/>
          <w:numId w:val="24"/>
        </w:numPr>
        <w:tabs>
          <w:tab w:val="left" w:pos="360"/>
        </w:tabs>
        <w:ind w:left="360"/>
        <w:rPr>
          <w:rFonts w:ascii="Calibri" w:eastAsia="Calibri" w:hAnsi="Calibri"/>
          <w:color w:val="000000"/>
          <w:szCs w:val="24"/>
        </w:rPr>
      </w:pPr>
      <w:r w:rsidRPr="00C62982">
        <w:rPr>
          <w:rFonts w:ascii="Arial" w:hAnsi="Arial" w:cs="Arial"/>
        </w:rPr>
        <w:t xml:space="preserve">The application and all required forms must be submitted electronically to the Office of Grants Management via </w:t>
      </w:r>
      <w:r w:rsidRPr="0007093F">
        <w:rPr>
          <w:rFonts w:ascii="Arial" w:hAnsi="Arial" w:cs="Arial"/>
          <w:color w:val="000000"/>
        </w:rPr>
        <w:t xml:space="preserve">ShareFile folder </w:t>
      </w:r>
      <w:r w:rsidRPr="0007093F">
        <w:rPr>
          <w:rFonts w:ascii="Arial" w:hAnsi="Arial" w:cs="Arial"/>
          <w:b/>
          <w:bCs/>
          <w:color w:val="000000"/>
        </w:rPr>
        <w:t>Agency Number_AgencyName_XXB006</w:t>
      </w:r>
      <w:r w:rsidRPr="00C62982">
        <w:rPr>
          <w:rFonts w:ascii="Arial" w:hAnsi="Arial" w:cs="Arial"/>
          <w:b/>
          <w:bCs/>
        </w:rPr>
        <w:t>_submit</w:t>
      </w:r>
    </w:p>
    <w:p w14:paraId="787355B2" w14:textId="77777777" w:rsidR="0007093F" w:rsidRPr="00C62982" w:rsidRDefault="0007093F" w:rsidP="00706AC8">
      <w:pPr>
        <w:numPr>
          <w:ilvl w:val="0"/>
          <w:numId w:val="24"/>
        </w:numPr>
        <w:tabs>
          <w:tab w:val="left" w:pos="360"/>
        </w:tabs>
        <w:ind w:left="360"/>
        <w:rPr>
          <w:rFonts w:ascii="Calibri" w:eastAsia="Calibri" w:hAnsi="Calibri"/>
          <w:color w:val="0000FF"/>
          <w:szCs w:val="24"/>
          <w:u w:val="single"/>
        </w:rPr>
      </w:pPr>
      <w:r w:rsidRPr="0007093F">
        <w:rPr>
          <w:rFonts w:ascii="Arial" w:eastAsia="Arial" w:hAnsi="Arial" w:cs="Arial"/>
          <w:color w:val="000000"/>
        </w:rPr>
        <w:t>How to submit the grant application documents: Submit three separate Files.</w:t>
      </w:r>
    </w:p>
    <w:p w14:paraId="7BAB7C8E" w14:textId="77777777" w:rsidR="0007093F" w:rsidRPr="00C62982" w:rsidRDefault="0007093F" w:rsidP="00706AC8">
      <w:pPr>
        <w:numPr>
          <w:ilvl w:val="1"/>
          <w:numId w:val="24"/>
        </w:numPr>
        <w:tabs>
          <w:tab w:val="left" w:pos="360"/>
        </w:tabs>
        <w:rPr>
          <w:rFonts w:ascii="Arial" w:eastAsia="Calibri" w:hAnsi="Arial" w:cs="Arial"/>
          <w:color w:val="0000FF"/>
          <w:szCs w:val="24"/>
          <w:u w:val="single"/>
        </w:rPr>
      </w:pPr>
      <w:r w:rsidRPr="0007093F">
        <w:rPr>
          <w:rFonts w:ascii="Arial" w:eastAsia="Arial" w:hAnsi="Arial" w:cs="Arial"/>
          <w:color w:val="000000"/>
          <w:szCs w:val="24"/>
        </w:rPr>
        <w:t>(1).</w:t>
      </w:r>
      <w:r w:rsidRPr="00C62982">
        <w:rPr>
          <w:rFonts w:ascii="Arial" w:eastAsia="Arial" w:hAnsi="Arial" w:cs="Arial"/>
          <w:color w:val="FF0000"/>
          <w:szCs w:val="24"/>
        </w:rPr>
        <w:t xml:space="preserve"> </w:t>
      </w:r>
      <w:r w:rsidRPr="00C62982">
        <w:rPr>
          <w:rFonts w:ascii="Arial" w:eastAsia="Arial" w:hAnsi="Arial" w:cs="Arial"/>
          <w:szCs w:val="24"/>
        </w:rPr>
        <w:t xml:space="preserve">PDF File: Submission Naming Convention: </w:t>
      </w:r>
      <w:r w:rsidRPr="00C62982">
        <w:rPr>
          <w:rFonts w:ascii="Arial" w:hAnsi="Arial" w:cs="Arial"/>
          <w:color w:val="0000FF"/>
          <w:szCs w:val="24"/>
          <w:u w:val="single"/>
        </w:rPr>
        <w:t>XXX-Agency Name-</w:t>
      </w:r>
      <w:r w:rsidRPr="00DC7A70">
        <w:rPr>
          <w:rFonts w:ascii="Arial" w:hAnsi="Arial" w:cs="Arial"/>
          <w:color w:val="0000FF"/>
          <w:szCs w:val="24"/>
          <w:u w:val="single"/>
        </w:rPr>
        <w:t>DJJ</w:t>
      </w:r>
      <w:r w:rsidRPr="00C62982">
        <w:rPr>
          <w:rFonts w:ascii="Arial" w:hAnsi="Arial" w:cs="Arial"/>
          <w:color w:val="0000FF"/>
          <w:szCs w:val="24"/>
          <w:u w:val="single"/>
        </w:rPr>
        <w:t>. Place the PDF documents in the order listed below.</w:t>
      </w:r>
    </w:p>
    <w:p w14:paraId="7CD64D31" w14:textId="77777777" w:rsidR="0007093F" w:rsidRPr="00C62982" w:rsidRDefault="0007093F" w:rsidP="00706AC8">
      <w:pPr>
        <w:numPr>
          <w:ilvl w:val="2"/>
          <w:numId w:val="24"/>
        </w:numPr>
        <w:tabs>
          <w:tab w:val="left" w:pos="360"/>
        </w:tabs>
        <w:spacing w:line="259" w:lineRule="auto"/>
        <w:contextualSpacing/>
        <w:rPr>
          <w:rFonts w:ascii="Arial" w:eastAsia="Calibri" w:hAnsi="Arial" w:cs="Arial"/>
          <w:szCs w:val="24"/>
        </w:rPr>
      </w:pPr>
      <w:r w:rsidRPr="00C62982">
        <w:rPr>
          <w:rFonts w:ascii="Arial" w:eastAsia="Arial" w:hAnsi="Arial" w:cs="Arial"/>
          <w:szCs w:val="24"/>
        </w:rPr>
        <w:t>DOE 100A, Project Application Form (signed by the agency head or other authorized person)</w:t>
      </w:r>
    </w:p>
    <w:p w14:paraId="445C4983" w14:textId="77777777" w:rsidR="0007093F" w:rsidRPr="00C62982" w:rsidRDefault="0007093F" w:rsidP="00706AC8">
      <w:pPr>
        <w:numPr>
          <w:ilvl w:val="2"/>
          <w:numId w:val="24"/>
        </w:numPr>
        <w:tabs>
          <w:tab w:val="left" w:pos="360"/>
        </w:tabs>
        <w:spacing w:line="259" w:lineRule="auto"/>
        <w:contextualSpacing/>
        <w:rPr>
          <w:rFonts w:ascii="Arial" w:eastAsia="Calibri" w:hAnsi="Arial" w:cs="Arial"/>
          <w:szCs w:val="24"/>
        </w:rPr>
      </w:pPr>
      <w:r w:rsidRPr="00C62982">
        <w:rPr>
          <w:rFonts w:ascii="Arial" w:eastAsia="Arial" w:hAnsi="Arial" w:cs="Arial"/>
          <w:szCs w:val="24"/>
        </w:rPr>
        <w:t>Attachment Sections</w:t>
      </w:r>
    </w:p>
    <w:p w14:paraId="237CF20B" w14:textId="77777777" w:rsidR="0007093F" w:rsidRPr="00C62982" w:rsidRDefault="0007093F" w:rsidP="00706AC8">
      <w:pPr>
        <w:numPr>
          <w:ilvl w:val="3"/>
          <w:numId w:val="24"/>
        </w:numPr>
        <w:tabs>
          <w:tab w:val="left" w:pos="360"/>
        </w:tabs>
        <w:spacing w:line="259" w:lineRule="auto"/>
        <w:contextualSpacing/>
        <w:rPr>
          <w:rFonts w:ascii="Arial" w:eastAsia="Calibri" w:hAnsi="Arial" w:cs="Arial"/>
          <w:szCs w:val="24"/>
          <w:u w:val="single"/>
        </w:rPr>
      </w:pPr>
      <w:r w:rsidRPr="00C62982">
        <w:rPr>
          <w:rFonts w:ascii="Arial" w:eastAsia="Arial" w:hAnsi="Arial" w:cs="Arial"/>
          <w:szCs w:val="24"/>
        </w:rPr>
        <w:t>Program of Study Template</w:t>
      </w:r>
    </w:p>
    <w:p w14:paraId="0B5E6678" w14:textId="77777777" w:rsidR="0007093F" w:rsidRPr="00C62982" w:rsidRDefault="0007093F" w:rsidP="00706AC8">
      <w:pPr>
        <w:numPr>
          <w:ilvl w:val="3"/>
          <w:numId w:val="24"/>
        </w:numPr>
        <w:spacing w:line="259" w:lineRule="auto"/>
        <w:contextualSpacing/>
        <w:rPr>
          <w:rFonts w:ascii="Arial" w:eastAsia="Calibri" w:hAnsi="Arial" w:cs="Arial"/>
          <w:szCs w:val="24"/>
          <w:u w:val="single"/>
        </w:rPr>
      </w:pPr>
      <w:r w:rsidRPr="00C62982">
        <w:rPr>
          <w:rFonts w:ascii="Arial" w:eastAsia="Arial" w:hAnsi="Arial" w:cs="Arial"/>
          <w:szCs w:val="24"/>
        </w:rPr>
        <w:t>Secondary CTE Assurances Form</w:t>
      </w:r>
    </w:p>
    <w:p w14:paraId="3F8DAE3C" w14:textId="77777777" w:rsidR="0007093F" w:rsidRPr="00C62982" w:rsidRDefault="0007093F" w:rsidP="00706AC8">
      <w:pPr>
        <w:numPr>
          <w:ilvl w:val="3"/>
          <w:numId w:val="24"/>
        </w:numPr>
        <w:tabs>
          <w:tab w:val="left" w:pos="360"/>
        </w:tabs>
        <w:spacing w:line="259" w:lineRule="auto"/>
        <w:contextualSpacing/>
        <w:rPr>
          <w:rFonts w:ascii="Arial" w:eastAsia="Calibri" w:hAnsi="Arial" w:cs="Arial"/>
          <w:szCs w:val="24"/>
        </w:rPr>
      </w:pPr>
      <w:r w:rsidRPr="00C62982">
        <w:rPr>
          <w:rFonts w:ascii="Arial" w:eastAsia="Arial" w:hAnsi="Arial" w:cs="Arial"/>
          <w:szCs w:val="24"/>
        </w:rPr>
        <w:t xml:space="preserve">General Assurance (if applicable) </w:t>
      </w:r>
    </w:p>
    <w:p w14:paraId="396206D1" w14:textId="77777777" w:rsidR="0007093F" w:rsidRPr="00C62982" w:rsidRDefault="0007093F" w:rsidP="00706AC8">
      <w:pPr>
        <w:numPr>
          <w:ilvl w:val="3"/>
          <w:numId w:val="24"/>
        </w:numPr>
        <w:tabs>
          <w:tab w:val="left" w:pos="360"/>
        </w:tabs>
        <w:spacing w:line="259" w:lineRule="auto"/>
        <w:contextualSpacing/>
        <w:rPr>
          <w:rFonts w:ascii="Calibri" w:eastAsia="Calibri" w:hAnsi="Calibri"/>
          <w:szCs w:val="24"/>
        </w:rPr>
      </w:pPr>
      <w:r w:rsidRPr="00C62982">
        <w:rPr>
          <w:rFonts w:ascii="Arial" w:eastAsia="Arial" w:hAnsi="Arial" w:cs="Arial"/>
          <w:szCs w:val="24"/>
        </w:rPr>
        <w:t xml:space="preserve">DOE 610 Form (if applicable). </w:t>
      </w:r>
      <w:r w:rsidRPr="0007093F">
        <w:rPr>
          <w:rFonts w:ascii="Arial" w:eastAsia="Arial" w:hAnsi="Arial" w:cs="Arial"/>
          <w:color w:val="000000"/>
          <w:szCs w:val="24"/>
        </w:rPr>
        <w:t xml:space="preserve">Please email this form to </w:t>
      </w:r>
      <w:hyperlink r:id="rId34">
        <w:r w:rsidRPr="00C62982">
          <w:rPr>
            <w:rFonts w:ascii="Arial" w:eastAsia="Arial" w:hAnsi="Arial" w:cs="Arial"/>
            <w:color w:val="0000FF"/>
            <w:szCs w:val="24"/>
            <w:u w:val="single"/>
          </w:rPr>
          <w:t>FDOERiskAnalysis@fldoe.org</w:t>
        </w:r>
      </w:hyperlink>
      <w:r w:rsidRPr="0007093F">
        <w:rPr>
          <w:rFonts w:ascii="Arial" w:eastAsia="Arial" w:hAnsi="Arial" w:cs="Arial"/>
          <w:color w:val="000000"/>
          <w:szCs w:val="24"/>
        </w:rPr>
        <w:t xml:space="preserve"> as a separate document. </w:t>
      </w:r>
      <w:r w:rsidRPr="00C62982">
        <w:rPr>
          <w:rFonts w:ascii="Calibri" w:eastAsia="Calibri" w:hAnsi="Calibri"/>
          <w:szCs w:val="24"/>
        </w:rPr>
        <w:t xml:space="preserve"> </w:t>
      </w:r>
    </w:p>
    <w:p w14:paraId="00AC63A9" w14:textId="77777777" w:rsidR="0007093F" w:rsidRPr="00C62982" w:rsidRDefault="0007093F" w:rsidP="00706AC8">
      <w:pPr>
        <w:numPr>
          <w:ilvl w:val="1"/>
          <w:numId w:val="24"/>
        </w:numPr>
        <w:tabs>
          <w:tab w:val="left" w:pos="360"/>
        </w:tabs>
        <w:spacing w:line="259" w:lineRule="auto"/>
        <w:contextualSpacing/>
        <w:rPr>
          <w:rFonts w:ascii="Calibri" w:eastAsia="Calibri" w:hAnsi="Calibri"/>
          <w:szCs w:val="24"/>
        </w:rPr>
      </w:pPr>
      <w:r w:rsidRPr="00C62982">
        <w:rPr>
          <w:rFonts w:ascii="Arial" w:eastAsia="Arial" w:hAnsi="Arial" w:cs="Arial"/>
          <w:szCs w:val="24"/>
        </w:rPr>
        <w:t>(2). Word File: Submission Naming Convention: XXX-Agency Name</w:t>
      </w:r>
      <w:r>
        <w:rPr>
          <w:rFonts w:ascii="Arial" w:eastAsia="Arial" w:hAnsi="Arial" w:cs="Arial"/>
          <w:szCs w:val="24"/>
        </w:rPr>
        <w:t>-DJJ</w:t>
      </w:r>
    </w:p>
    <w:p w14:paraId="7077F4CD" w14:textId="77777777" w:rsidR="0007093F" w:rsidRPr="00C62982" w:rsidRDefault="0007093F" w:rsidP="00706AC8">
      <w:pPr>
        <w:numPr>
          <w:ilvl w:val="2"/>
          <w:numId w:val="24"/>
        </w:numPr>
        <w:tabs>
          <w:tab w:val="left" w:pos="360"/>
        </w:tabs>
        <w:spacing w:line="259" w:lineRule="auto"/>
        <w:contextualSpacing/>
        <w:rPr>
          <w:rFonts w:ascii="Calibri" w:eastAsia="Calibri" w:hAnsi="Calibri"/>
          <w:szCs w:val="24"/>
        </w:rPr>
      </w:pPr>
      <w:r w:rsidRPr="00C62982">
        <w:rPr>
          <w:rFonts w:ascii="Arial" w:eastAsia="Arial" w:hAnsi="Arial" w:cs="Arial"/>
          <w:szCs w:val="24"/>
        </w:rPr>
        <w:t>Application Narrative Sections</w:t>
      </w:r>
    </w:p>
    <w:p w14:paraId="44F75555" w14:textId="77777777" w:rsidR="0007093F" w:rsidRPr="00C62982" w:rsidRDefault="0007093F" w:rsidP="00706AC8">
      <w:pPr>
        <w:numPr>
          <w:ilvl w:val="2"/>
          <w:numId w:val="24"/>
        </w:numPr>
        <w:spacing w:line="259" w:lineRule="auto"/>
        <w:contextualSpacing/>
        <w:rPr>
          <w:rFonts w:ascii="Calibri" w:eastAsia="Calibri" w:hAnsi="Calibri"/>
          <w:szCs w:val="24"/>
          <w:u w:val="single"/>
        </w:rPr>
      </w:pPr>
      <w:r w:rsidRPr="00C62982">
        <w:rPr>
          <w:rFonts w:ascii="Arial" w:eastAsia="Arial" w:hAnsi="Arial" w:cs="Arial"/>
          <w:szCs w:val="24"/>
        </w:rPr>
        <w:t>Application Review Criteria and Checklist</w:t>
      </w:r>
    </w:p>
    <w:p w14:paraId="5F9182A8" w14:textId="77777777" w:rsidR="0007093F" w:rsidRPr="00C62982" w:rsidRDefault="0007093F" w:rsidP="00706AC8">
      <w:pPr>
        <w:numPr>
          <w:ilvl w:val="1"/>
          <w:numId w:val="24"/>
        </w:numPr>
        <w:tabs>
          <w:tab w:val="left" w:pos="360"/>
        </w:tabs>
        <w:spacing w:after="200" w:line="276" w:lineRule="auto"/>
        <w:contextualSpacing/>
        <w:rPr>
          <w:rFonts w:ascii="Calibri" w:eastAsia="Calibri" w:hAnsi="Calibri"/>
          <w:szCs w:val="24"/>
        </w:rPr>
      </w:pPr>
      <w:r w:rsidRPr="00C62982">
        <w:rPr>
          <w:rFonts w:ascii="Arial" w:eastAsia="Arial" w:hAnsi="Arial" w:cs="Arial"/>
          <w:szCs w:val="24"/>
        </w:rPr>
        <w:t>(3). Excel File: Submission Naming Convention: XXX-Agency Name-</w:t>
      </w:r>
      <w:r>
        <w:rPr>
          <w:rFonts w:ascii="Arial" w:eastAsia="Arial" w:hAnsi="Arial" w:cs="Arial"/>
          <w:szCs w:val="24"/>
        </w:rPr>
        <w:t>DJJ</w:t>
      </w:r>
    </w:p>
    <w:p w14:paraId="6C4E4CA2" w14:textId="77777777" w:rsidR="0007093F" w:rsidRPr="00C62982" w:rsidRDefault="0007093F" w:rsidP="00706AC8">
      <w:pPr>
        <w:numPr>
          <w:ilvl w:val="2"/>
          <w:numId w:val="24"/>
        </w:numPr>
        <w:tabs>
          <w:tab w:val="left" w:pos="360"/>
        </w:tabs>
        <w:spacing w:after="200" w:line="276" w:lineRule="auto"/>
        <w:contextualSpacing/>
        <w:rPr>
          <w:rFonts w:ascii="Calibri" w:eastAsia="Calibri" w:hAnsi="Calibri"/>
          <w:szCs w:val="24"/>
        </w:rPr>
      </w:pPr>
      <w:r w:rsidRPr="00C62982">
        <w:rPr>
          <w:rFonts w:ascii="Arial" w:eastAsia="Arial" w:hAnsi="Arial" w:cs="Arial"/>
          <w:szCs w:val="24"/>
        </w:rPr>
        <w:t xml:space="preserve">Secondary </w:t>
      </w:r>
      <w:r w:rsidRPr="00C62982">
        <w:rPr>
          <w:rFonts w:ascii="Arial" w:eastAsia="Arial" w:hAnsi="Arial" w:cs="Arial"/>
          <w:b/>
          <w:bCs/>
          <w:szCs w:val="24"/>
          <w:u w:val="single"/>
        </w:rPr>
        <w:t xml:space="preserve">CLNA and Budget Excel Workbook </w:t>
      </w:r>
    </w:p>
    <w:p w14:paraId="12DEC862" w14:textId="77777777" w:rsidR="0007093F" w:rsidRPr="00C62982" w:rsidRDefault="0007093F" w:rsidP="0007093F">
      <w:pPr>
        <w:rPr>
          <w:rFonts w:ascii="Calibri" w:eastAsia="Calibri" w:hAnsi="Calibri"/>
          <w:szCs w:val="24"/>
        </w:rPr>
      </w:pPr>
      <w:r w:rsidRPr="00C62982">
        <w:br w:type="page"/>
      </w:r>
    </w:p>
    <w:p w14:paraId="07BA0FE0" w14:textId="77777777" w:rsidR="0007093F" w:rsidRPr="00C62982" w:rsidRDefault="0007093F" w:rsidP="00706AC8">
      <w:pPr>
        <w:numPr>
          <w:ilvl w:val="0"/>
          <w:numId w:val="50"/>
        </w:numPr>
        <w:tabs>
          <w:tab w:val="left" w:pos="360"/>
        </w:tabs>
        <w:spacing w:before="60" w:after="60" w:line="276" w:lineRule="auto"/>
        <w:contextualSpacing/>
        <w:rPr>
          <w:rFonts w:ascii="Calibri" w:eastAsia="Calibri" w:hAnsi="Calibri"/>
          <w:szCs w:val="24"/>
        </w:rPr>
      </w:pPr>
      <w:r w:rsidRPr="00C62982">
        <w:rPr>
          <w:rFonts w:ascii="Arial" w:eastAsia="Calibri" w:hAnsi="Arial" w:cs="Arial"/>
          <w:szCs w:val="24"/>
        </w:rPr>
        <w:lastRenderedPageBreak/>
        <w:t>Signatures:</w:t>
      </w:r>
    </w:p>
    <w:p w14:paraId="07FFC7AA" w14:textId="77777777" w:rsidR="0007093F" w:rsidRPr="00C62982" w:rsidRDefault="0007093F" w:rsidP="00706AC8">
      <w:pPr>
        <w:numPr>
          <w:ilvl w:val="1"/>
          <w:numId w:val="50"/>
        </w:numPr>
        <w:tabs>
          <w:tab w:val="left" w:pos="360"/>
        </w:tabs>
        <w:spacing w:before="60" w:after="60" w:line="276" w:lineRule="auto"/>
        <w:contextualSpacing/>
        <w:rPr>
          <w:rFonts w:ascii="Calibri" w:eastAsia="Calibri" w:hAnsi="Calibri"/>
          <w:szCs w:val="24"/>
        </w:rPr>
      </w:pPr>
      <w:r w:rsidRPr="00C62982">
        <w:rPr>
          <w:rFonts w:ascii="Arial" w:eastAsia="Calibri" w:hAnsi="Arial" w:cs="Arial"/>
          <w:szCs w:val="24"/>
        </w:rPr>
        <w:t>All required forms must have signatures by an authorized entity. The Department will accept electronic signatures from the agency head in accordance with Section 668.50(2)(h), Florida Statutes.</w:t>
      </w:r>
    </w:p>
    <w:p w14:paraId="7A9B7C93" w14:textId="77777777" w:rsidR="0007093F" w:rsidRPr="00C62982" w:rsidRDefault="0007093F" w:rsidP="00706AC8">
      <w:pPr>
        <w:numPr>
          <w:ilvl w:val="1"/>
          <w:numId w:val="50"/>
        </w:numPr>
        <w:tabs>
          <w:tab w:val="left" w:pos="360"/>
          <w:tab w:val="num" w:pos="720"/>
        </w:tabs>
        <w:spacing w:before="60" w:after="60" w:line="276" w:lineRule="auto"/>
        <w:contextualSpacing/>
        <w:rPr>
          <w:rFonts w:ascii="Calibri" w:eastAsia="Calibri" w:hAnsi="Calibri"/>
          <w:szCs w:val="24"/>
        </w:rPr>
      </w:pPr>
      <w:r w:rsidRPr="00C62982">
        <w:rPr>
          <w:rFonts w:ascii="Arial" w:eastAsia="Calibri" w:hAnsi="Arial" w:cs="Arial"/>
          <w:szCs w:val="24"/>
        </w:rPr>
        <w:t>An “electronic signature” means an electronic sound, symbol, or process attached to or logically associated with a record and executed or adopted by the person with the intent to sign the record (do not use signature password protection).</w:t>
      </w:r>
    </w:p>
    <w:p w14:paraId="3A071FF8" w14:textId="77777777" w:rsidR="0007093F" w:rsidRPr="00C62982" w:rsidRDefault="0007093F" w:rsidP="00706AC8">
      <w:pPr>
        <w:numPr>
          <w:ilvl w:val="1"/>
          <w:numId w:val="50"/>
        </w:numPr>
        <w:spacing w:after="200" w:line="276" w:lineRule="auto"/>
        <w:contextualSpacing/>
        <w:rPr>
          <w:rFonts w:ascii="Calibri" w:eastAsia="Calibri" w:hAnsi="Calibri"/>
          <w:szCs w:val="24"/>
        </w:rPr>
      </w:pPr>
      <w:r w:rsidRPr="00C62982">
        <w:rPr>
          <w:rFonts w:ascii="Arial" w:eastAsia="Calibri" w:hAnsi="Arial" w:cs="Arial"/>
          <w:szCs w:val="24"/>
        </w:rPr>
        <w:t>The Department will accept as an electronic signature a scanned or PDF copy of a hardcopy signature.</w:t>
      </w:r>
    </w:p>
    <w:p w14:paraId="3E623DA4" w14:textId="77777777" w:rsidR="0007093F" w:rsidRPr="00C62982" w:rsidRDefault="0007093F" w:rsidP="00706AC8">
      <w:pPr>
        <w:numPr>
          <w:ilvl w:val="1"/>
          <w:numId w:val="50"/>
        </w:numPr>
        <w:spacing w:before="60" w:after="60" w:line="276" w:lineRule="auto"/>
        <w:contextualSpacing/>
        <w:rPr>
          <w:rFonts w:ascii="Calibri" w:eastAsia="Calibri" w:hAnsi="Calibri"/>
          <w:szCs w:val="24"/>
        </w:rPr>
      </w:pPr>
      <w:r w:rsidRPr="00C62982">
        <w:rPr>
          <w:rFonts w:ascii="Arial" w:eastAsia="Calibri" w:hAnsi="Arial" w:cs="Arial"/>
          <w:szCs w:val="24"/>
        </w:rPr>
        <w:t xml:space="preserve">The Department will also accept a typed signature, if the document is uploaded by the individual signing the document. </w:t>
      </w:r>
    </w:p>
    <w:p w14:paraId="59E3A088" w14:textId="77777777" w:rsidR="0007093F" w:rsidRPr="00C62982" w:rsidRDefault="0007093F" w:rsidP="0007093F">
      <w:pPr>
        <w:spacing w:before="60" w:after="60"/>
        <w:ind w:left="720"/>
        <w:jc w:val="both"/>
        <w:rPr>
          <w:rFonts w:ascii="Arial" w:hAnsi="Arial" w:cs="Arial"/>
        </w:rPr>
      </w:pPr>
    </w:p>
    <w:p w14:paraId="0C926716" w14:textId="77777777" w:rsidR="0007093F" w:rsidRPr="00C62982" w:rsidRDefault="0007093F" w:rsidP="0007093F">
      <w:pPr>
        <w:rPr>
          <w:rFonts w:ascii="Arial" w:hAnsi="Arial" w:cs="Arial"/>
        </w:rPr>
      </w:pPr>
      <w:r w:rsidRPr="00C62982">
        <w:rPr>
          <w:rFonts w:ascii="Arial" w:hAnsi="Arial" w:cs="Arial"/>
        </w:rPr>
        <w:t xml:space="preserve">Be sure to read the Perkins V information in the </w:t>
      </w:r>
      <w:r w:rsidRPr="00C62982">
        <w:rPr>
          <w:rFonts w:ascii="Arial" w:hAnsi="Arial" w:cs="Arial"/>
          <w:b/>
          <w:bCs/>
        </w:rPr>
        <w:t>Attachments</w:t>
      </w:r>
      <w:r w:rsidRPr="00C62982">
        <w:rPr>
          <w:rFonts w:ascii="Arial" w:hAnsi="Arial" w:cs="Arial"/>
        </w:rPr>
        <w:t xml:space="preserve"> section prior to preparing the application package. In accordance with Section 134(b), each year eligible recipients must address the nine specific requirements.</w:t>
      </w:r>
    </w:p>
    <w:p w14:paraId="67897D1F" w14:textId="77777777" w:rsidR="0007093F" w:rsidRPr="00C62982" w:rsidRDefault="0007093F" w:rsidP="0007093F">
      <w:pPr>
        <w:spacing w:before="60" w:after="60"/>
        <w:jc w:val="both"/>
        <w:rPr>
          <w:rFonts w:ascii="Arial" w:hAnsi="Arial" w:cs="Arial"/>
        </w:rPr>
      </w:pPr>
    </w:p>
    <w:p w14:paraId="20920F11" w14:textId="77777777" w:rsidR="0007093F" w:rsidRPr="00C62982" w:rsidRDefault="0007093F" w:rsidP="0007093F">
      <w:pPr>
        <w:spacing w:before="60" w:after="60"/>
        <w:jc w:val="both"/>
        <w:rPr>
          <w:rFonts w:ascii="Arial" w:hAnsi="Arial" w:cs="Arial"/>
        </w:rPr>
      </w:pPr>
      <w:r w:rsidRPr="00C62982">
        <w:rPr>
          <w:rFonts w:ascii="Arial" w:hAnsi="Arial" w:cs="Arial"/>
        </w:rPr>
        <w:t xml:space="preserve">For a list of all items that must be included in the application package, see the </w:t>
      </w:r>
      <w:r w:rsidRPr="00C62982">
        <w:rPr>
          <w:rFonts w:ascii="Arial" w:hAnsi="Arial" w:cs="Arial"/>
          <w:b/>
        </w:rPr>
        <w:t>Application Review Criteria and Checklist</w:t>
      </w:r>
      <w:r w:rsidRPr="00C62982">
        <w:rPr>
          <w:rFonts w:ascii="Arial" w:hAnsi="Arial" w:cs="Arial"/>
        </w:rPr>
        <w:t xml:space="preserve"> in the </w:t>
      </w:r>
      <w:r w:rsidRPr="00C62982">
        <w:rPr>
          <w:rFonts w:ascii="Arial" w:hAnsi="Arial" w:cs="Arial"/>
          <w:b/>
        </w:rPr>
        <w:t xml:space="preserve">Attachments </w:t>
      </w:r>
      <w:r w:rsidRPr="00C62982">
        <w:rPr>
          <w:rFonts w:ascii="Arial" w:hAnsi="Arial" w:cs="Arial"/>
        </w:rPr>
        <w:t>section.</w:t>
      </w:r>
    </w:p>
    <w:p w14:paraId="1E58BBDF" w14:textId="77777777" w:rsidR="0007093F" w:rsidRPr="00C62982" w:rsidRDefault="0007093F" w:rsidP="0007093F">
      <w:pPr>
        <w:rPr>
          <w:rFonts w:ascii="Arial" w:hAnsi="Arial" w:cs="Arial"/>
          <w:b/>
          <w:bCs/>
          <w:snapToGrid w:val="0"/>
          <w:sz w:val="28"/>
          <w:szCs w:val="28"/>
          <w:u w:val="single"/>
        </w:rPr>
      </w:pPr>
    </w:p>
    <w:p w14:paraId="4D2C126F" w14:textId="77777777" w:rsidR="0007093F" w:rsidRPr="00C62982" w:rsidRDefault="0007093F" w:rsidP="0007093F">
      <w:r w:rsidRPr="00C62982">
        <w:br w:type="page"/>
      </w:r>
    </w:p>
    <w:p w14:paraId="2ECBFD8C" w14:textId="77777777" w:rsidR="0007093F" w:rsidRPr="00C62982" w:rsidRDefault="0007093F" w:rsidP="0007093F">
      <w:pPr>
        <w:spacing w:after="60"/>
        <w:outlineLvl w:val="1"/>
        <w:rPr>
          <w:rFonts w:ascii="Arial" w:hAnsi="Arial" w:cs="Arial"/>
          <w:b/>
          <w:bCs/>
          <w:snapToGrid w:val="0"/>
          <w:kern w:val="28"/>
          <w:sz w:val="28"/>
          <w:szCs w:val="28"/>
          <w:u w:val="single"/>
        </w:rPr>
      </w:pPr>
      <w:r w:rsidRPr="00C62982">
        <w:rPr>
          <w:rFonts w:ascii="Arial" w:hAnsi="Arial" w:cs="Arial"/>
          <w:b/>
          <w:bCs/>
          <w:snapToGrid w:val="0"/>
          <w:kern w:val="28"/>
          <w:sz w:val="28"/>
          <w:szCs w:val="28"/>
          <w:u w:val="single"/>
        </w:rPr>
        <w:lastRenderedPageBreak/>
        <w:t xml:space="preserve">Section 1.  </w:t>
      </w:r>
      <w:r w:rsidRPr="00C62982">
        <w:rPr>
          <w:rFonts w:ascii="Arial" w:hAnsi="Arial" w:cs="Arial"/>
          <w:b/>
          <w:bCs/>
          <w:kern w:val="28"/>
          <w:sz w:val="28"/>
          <w:szCs w:val="28"/>
          <w:u w:val="single"/>
        </w:rPr>
        <w:t>Comprehensive</w:t>
      </w:r>
      <w:r w:rsidRPr="00C62982">
        <w:rPr>
          <w:rFonts w:ascii="Arial" w:hAnsi="Arial" w:cs="Arial"/>
          <w:b/>
          <w:bCs/>
          <w:snapToGrid w:val="0"/>
          <w:kern w:val="28"/>
          <w:sz w:val="28"/>
          <w:szCs w:val="28"/>
          <w:u w:val="single"/>
        </w:rPr>
        <w:t xml:space="preserve"> Local Needs Assessment and Stakeholder Engagement</w:t>
      </w:r>
    </w:p>
    <w:p w14:paraId="62CAB9CD" w14:textId="77777777" w:rsidR="0007093F" w:rsidRPr="00C62982" w:rsidRDefault="0007093F" w:rsidP="0007093F">
      <w:pPr>
        <w:rPr>
          <w:rFonts w:ascii="Arial" w:eastAsia="Arial" w:hAnsi="Arial" w:cs="Arial"/>
          <w:snapToGrid w:val="0"/>
        </w:rPr>
      </w:pPr>
      <w:r w:rsidRPr="00C62982">
        <w:rPr>
          <w:rFonts w:ascii="Arial" w:eastAsia="Arial" w:hAnsi="Arial" w:cs="Arial"/>
        </w:rPr>
        <w:t xml:space="preserve">A Comprehensive Local Needs Assessment (CLNA) is required of all eligible recipients every two years in order to guide activity and program development to meet Perkins V requirements. </w:t>
      </w:r>
      <w:r>
        <w:rPr>
          <w:rFonts w:ascii="Arial" w:eastAsia="Arial" w:hAnsi="Arial" w:cs="Arial"/>
        </w:rPr>
        <w:t>FSA’s first</w:t>
      </w:r>
      <w:r w:rsidRPr="00C62982">
        <w:rPr>
          <w:rFonts w:ascii="Arial" w:eastAsia="Arial" w:hAnsi="Arial" w:cs="Arial"/>
        </w:rPr>
        <w:t xml:space="preserve"> CLNA was conducted during the 2023–2024 program year for implementation in the 2024–2025 and 2025–2026 program years, pending continuation of the State’s Perkins plan.</w:t>
      </w:r>
    </w:p>
    <w:p w14:paraId="1646D46D" w14:textId="77777777" w:rsidR="0007093F" w:rsidRPr="00C62982" w:rsidRDefault="0007093F" w:rsidP="0007093F">
      <w:pPr>
        <w:spacing w:line="259" w:lineRule="auto"/>
        <w:rPr>
          <w:rFonts w:ascii="Arial" w:eastAsia="Arial" w:hAnsi="Arial" w:cs="Arial"/>
        </w:rPr>
      </w:pPr>
    </w:p>
    <w:p w14:paraId="3650231A" w14:textId="77777777" w:rsidR="0007093F" w:rsidRPr="00C62982" w:rsidRDefault="0007093F" w:rsidP="0007093F">
      <w:pPr>
        <w:spacing w:line="259" w:lineRule="auto"/>
        <w:rPr>
          <w:rFonts w:ascii="Arial" w:eastAsia="Arial" w:hAnsi="Arial" w:cs="Arial"/>
        </w:rPr>
      </w:pPr>
      <w:r w:rsidRPr="00C62982">
        <w:rPr>
          <w:rFonts w:ascii="Arial" w:eastAsia="Arial" w:hAnsi="Arial" w:cs="Arial"/>
        </w:rPr>
        <w:t>CLNA requirements for the 202</w:t>
      </w:r>
      <w:r w:rsidR="008153EA">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8153EA">
        <w:rPr>
          <w:rFonts w:ascii="Arial" w:eastAsia="Arial" w:hAnsi="Arial" w:cs="Arial"/>
        </w:rPr>
        <w:t>6</w:t>
      </w:r>
      <w:r w:rsidRPr="00C62982">
        <w:rPr>
          <w:rFonts w:ascii="Arial" w:eastAsia="Arial" w:hAnsi="Arial" w:cs="Arial"/>
        </w:rPr>
        <w:t xml:space="preserve"> local continuation grant application:</w:t>
      </w:r>
    </w:p>
    <w:p w14:paraId="3B5F7D8E" w14:textId="77777777" w:rsidR="0007093F" w:rsidRPr="00C62982" w:rsidRDefault="0007093F" w:rsidP="00706AC8">
      <w:pPr>
        <w:numPr>
          <w:ilvl w:val="0"/>
          <w:numId w:val="30"/>
        </w:numPr>
        <w:spacing w:line="259" w:lineRule="auto"/>
        <w:contextualSpacing/>
        <w:rPr>
          <w:rFonts w:ascii="Arial" w:eastAsia="Arial" w:hAnsi="Arial" w:cs="Arial"/>
          <w:szCs w:val="24"/>
        </w:rPr>
      </w:pPr>
      <w:r w:rsidRPr="00C62982">
        <w:rPr>
          <w:rFonts w:ascii="Arial" w:eastAsia="Arial" w:hAnsi="Arial" w:cs="Arial"/>
          <w:szCs w:val="24"/>
        </w:rPr>
        <w:t>Provide information from the 2023-2024 CLNA in the CLNA Program Summary form and related narrative questions, as well as priority needs identified during the CLNA process.</w:t>
      </w:r>
    </w:p>
    <w:p w14:paraId="596073A5" w14:textId="77777777" w:rsidR="0007093F" w:rsidRPr="00C62982" w:rsidRDefault="0007093F" w:rsidP="00706AC8">
      <w:pPr>
        <w:numPr>
          <w:ilvl w:val="0"/>
          <w:numId w:val="30"/>
        </w:numPr>
        <w:spacing w:after="200" w:line="259" w:lineRule="auto"/>
        <w:contextualSpacing/>
        <w:rPr>
          <w:rFonts w:ascii="Calibri" w:eastAsia="Calibri" w:hAnsi="Calibri"/>
          <w:szCs w:val="24"/>
        </w:rPr>
      </w:pPr>
      <w:r w:rsidRPr="00C62982">
        <w:rPr>
          <w:rFonts w:ascii="Arial" w:eastAsia="Arial" w:hAnsi="Arial" w:cs="Arial"/>
          <w:szCs w:val="24"/>
        </w:rPr>
        <w:t xml:space="preserve">Describe the process the eligible recipient used to conduct the </w:t>
      </w:r>
      <w:r w:rsidR="008153EA">
        <w:rPr>
          <w:rFonts w:ascii="Arial" w:eastAsia="Arial" w:hAnsi="Arial" w:cs="Arial"/>
          <w:szCs w:val="24"/>
        </w:rPr>
        <w:t>next</w:t>
      </w:r>
      <w:r w:rsidRPr="00C62982">
        <w:rPr>
          <w:rFonts w:ascii="Arial" w:eastAsia="Arial" w:hAnsi="Arial" w:cs="Arial"/>
          <w:szCs w:val="24"/>
        </w:rPr>
        <w:t xml:space="preserve"> CLNA during the 202</w:t>
      </w:r>
      <w:r w:rsidR="008153EA">
        <w:rPr>
          <w:rFonts w:ascii="Arial" w:eastAsia="Arial" w:hAnsi="Arial" w:cs="Arial"/>
          <w:szCs w:val="24"/>
        </w:rPr>
        <w:t>5</w:t>
      </w:r>
      <w:r w:rsidRPr="00C62982">
        <w:rPr>
          <w:rFonts w:ascii="Arial" w:eastAsia="Arial" w:hAnsi="Arial" w:cs="Arial"/>
          <w:szCs w:val="24"/>
        </w:rPr>
        <w:t>-202</w:t>
      </w:r>
      <w:r w:rsidR="008153EA">
        <w:rPr>
          <w:rFonts w:ascii="Arial" w:eastAsia="Arial" w:hAnsi="Arial" w:cs="Arial"/>
          <w:szCs w:val="24"/>
        </w:rPr>
        <w:t>6</w:t>
      </w:r>
      <w:r w:rsidRPr="00C62982">
        <w:rPr>
          <w:rFonts w:ascii="Arial" w:eastAsia="Arial" w:hAnsi="Arial" w:cs="Arial"/>
          <w:szCs w:val="24"/>
        </w:rPr>
        <w:t xml:space="preserve"> program year by responding to the following:</w:t>
      </w:r>
    </w:p>
    <w:p w14:paraId="64417095" w14:textId="77777777" w:rsidR="0007093F" w:rsidRDefault="0007093F" w:rsidP="0007093F">
      <w:pPr>
        <w:rPr>
          <w:rFonts w:ascii="Arial" w:eastAsia="Arial" w:hAnsi="Arial" w:cs="Arial"/>
        </w:rPr>
      </w:pPr>
    </w:p>
    <w:p w14:paraId="3D88F6B2" w14:textId="77777777" w:rsidR="0007093F" w:rsidRPr="00C62982" w:rsidRDefault="0007093F" w:rsidP="0007093F">
      <w:pPr>
        <w:rPr>
          <w:rFonts w:ascii="Arial" w:eastAsia="Arial" w:hAnsi="Arial" w:cs="Arial"/>
        </w:rPr>
      </w:pPr>
      <w:r w:rsidRPr="00C62982">
        <w:rPr>
          <w:rFonts w:ascii="Arial" w:eastAsia="Arial" w:hAnsi="Arial" w:cs="Arial"/>
        </w:rPr>
        <w:t xml:space="preserve">A </w:t>
      </w:r>
      <w:r w:rsidRPr="00C62982">
        <w:rPr>
          <w:rFonts w:ascii="Arial" w:eastAsia="Arial" w:hAnsi="Arial" w:cs="Arial"/>
          <w:b/>
          <w:bCs/>
        </w:rPr>
        <w:t xml:space="preserve">Secondary </w:t>
      </w:r>
      <w:r w:rsidRPr="0007093F">
        <w:rPr>
          <w:rFonts w:ascii="Arial" w:eastAsia="Arial" w:hAnsi="Arial" w:cs="Arial"/>
          <w:b/>
          <w:bCs/>
          <w:color w:val="000000"/>
          <w:u w:val="single"/>
        </w:rPr>
        <w:t>CLNA and Budget Excel Workbook</w:t>
      </w:r>
      <w:r w:rsidRPr="00C62982">
        <w:rPr>
          <w:rFonts w:ascii="Arial" w:eastAsia="Arial" w:hAnsi="Arial" w:cs="Arial"/>
        </w:rPr>
        <w:t xml:space="preserve"> contains required worksheets, including: CLNA Program Summary, DOE 101 Budget Narrative Form; and Projected Equipment Purchases Form. (NOTE that the size, scope and quality, labor market alignment, programs of study, and fundable programs worksheets have been combined into the CLNA Program Summary form for the 202</w:t>
      </w:r>
      <w:r w:rsidR="008153EA">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8153EA">
        <w:rPr>
          <w:rFonts w:ascii="Arial" w:eastAsia="Arial" w:hAnsi="Arial" w:cs="Arial"/>
        </w:rPr>
        <w:t>6</w:t>
      </w:r>
      <w:r w:rsidRPr="00C62982">
        <w:rPr>
          <w:rFonts w:ascii="Arial" w:eastAsia="Arial" w:hAnsi="Arial" w:cs="Arial"/>
        </w:rPr>
        <w:t xml:space="preserve"> program year.) The </w:t>
      </w:r>
      <w:r w:rsidRPr="00C62982">
        <w:rPr>
          <w:rFonts w:ascii="Arial" w:eastAsia="Arial" w:hAnsi="Arial" w:cs="Arial"/>
          <w:bCs/>
        </w:rPr>
        <w:t xml:space="preserve">Secondary </w:t>
      </w:r>
      <w:r w:rsidRPr="0007093F">
        <w:rPr>
          <w:rFonts w:ascii="Arial" w:eastAsia="Arial" w:hAnsi="Arial" w:cs="Arial"/>
          <w:bCs/>
          <w:color w:val="000000"/>
        </w:rPr>
        <w:t>CLNA and Budget Excel Workbook will be provided under separate cover.</w:t>
      </w:r>
    </w:p>
    <w:p w14:paraId="4A6CDA16" w14:textId="77777777" w:rsidR="0007093F" w:rsidRPr="0007093F" w:rsidRDefault="0007093F" w:rsidP="00706AC8">
      <w:pPr>
        <w:numPr>
          <w:ilvl w:val="1"/>
          <w:numId w:val="29"/>
        </w:numPr>
        <w:spacing w:after="200" w:line="276" w:lineRule="auto"/>
        <w:contextualSpacing/>
        <w:rPr>
          <w:rFonts w:ascii="Calibri" w:eastAsia="Arial" w:hAnsi="Calibri"/>
          <w:color w:val="000000"/>
          <w:sz w:val="22"/>
          <w:szCs w:val="22"/>
          <w:u w:val="single"/>
        </w:rPr>
      </w:pPr>
      <w:r w:rsidRPr="00C62982">
        <w:rPr>
          <w:rFonts w:ascii="Arial" w:eastAsia="Arial" w:hAnsi="Arial" w:cs="Arial"/>
          <w:szCs w:val="24"/>
        </w:rPr>
        <w:t>Use the 202</w:t>
      </w:r>
      <w:r w:rsidR="008153EA">
        <w:rPr>
          <w:rFonts w:ascii="Arial" w:eastAsia="Arial" w:hAnsi="Arial" w:cs="Arial"/>
          <w:szCs w:val="24"/>
        </w:rPr>
        <w:t>5</w:t>
      </w:r>
      <w:r w:rsidRPr="00C62982">
        <w:rPr>
          <w:rFonts w:ascii="Arial" w:eastAsia="Arial" w:hAnsi="Arial" w:cs="Arial"/>
          <w:szCs w:val="24"/>
        </w:rPr>
        <w:t>–202</w:t>
      </w:r>
      <w:r w:rsidR="008153EA">
        <w:rPr>
          <w:rFonts w:ascii="Arial" w:eastAsia="Arial" w:hAnsi="Arial" w:cs="Arial"/>
          <w:szCs w:val="24"/>
        </w:rPr>
        <w:t>6</w:t>
      </w:r>
      <w:r w:rsidRPr="00C62982">
        <w:rPr>
          <w:rFonts w:ascii="Arial" w:eastAsia="Arial" w:hAnsi="Arial" w:cs="Arial"/>
          <w:szCs w:val="24"/>
        </w:rPr>
        <w:t xml:space="preserve"> Excel Workbook</w:t>
      </w:r>
      <w:r w:rsidRPr="0007093F">
        <w:rPr>
          <w:rFonts w:ascii="Arial" w:eastAsia="Arial" w:hAnsi="Arial" w:cs="Arial"/>
          <w:color w:val="000000"/>
          <w:szCs w:val="24"/>
        </w:rPr>
        <w:t xml:space="preserve"> Secondary CLNA and Budget Excel Workbook and submit as</w:t>
      </w:r>
      <w:r w:rsidRPr="00C62982">
        <w:rPr>
          <w:rFonts w:ascii="Arial" w:eastAsia="Arial" w:hAnsi="Arial" w:cs="Arial"/>
          <w:szCs w:val="24"/>
        </w:rPr>
        <w:t xml:space="preserve"> </w:t>
      </w:r>
      <w:r w:rsidRPr="0007093F">
        <w:rPr>
          <w:rFonts w:ascii="Calibri" w:eastAsia="Calibri" w:hAnsi="Calibri"/>
          <w:color w:val="000000"/>
          <w:szCs w:val="24"/>
          <w:u w:val="single"/>
        </w:rPr>
        <w:t>XXX-Agency Name-DJJ</w:t>
      </w:r>
    </w:p>
    <w:p w14:paraId="4CF76C83" w14:textId="77777777" w:rsidR="0007093F" w:rsidRPr="00C62982" w:rsidRDefault="0007093F" w:rsidP="00706AC8">
      <w:pPr>
        <w:numPr>
          <w:ilvl w:val="1"/>
          <w:numId w:val="29"/>
        </w:numPr>
        <w:spacing w:after="200" w:line="276" w:lineRule="auto"/>
        <w:contextualSpacing/>
        <w:rPr>
          <w:rFonts w:ascii="Calibri" w:eastAsia="Calibri" w:hAnsi="Calibri"/>
          <w:sz w:val="28"/>
          <w:szCs w:val="28"/>
        </w:rPr>
      </w:pPr>
      <w:r w:rsidRPr="00C62982">
        <w:rPr>
          <w:rFonts w:ascii="Arial" w:eastAsia="Arial" w:hAnsi="Arial" w:cs="Arial"/>
          <w:szCs w:val="24"/>
        </w:rPr>
        <w:t>Each eligible agency is required to populate the CLNA Program Summary worksheet to ensure that the program data reflects current criteria (see Parts 1-A and 1-B below).</w:t>
      </w:r>
    </w:p>
    <w:p w14:paraId="4B0AB45B" w14:textId="77777777" w:rsidR="0007093F" w:rsidRPr="00C62982" w:rsidRDefault="0007093F" w:rsidP="00706AC8">
      <w:pPr>
        <w:numPr>
          <w:ilvl w:val="1"/>
          <w:numId w:val="29"/>
        </w:numPr>
        <w:spacing w:after="200" w:line="276" w:lineRule="auto"/>
        <w:contextualSpacing/>
        <w:rPr>
          <w:rFonts w:ascii="Arial" w:eastAsia="Arial" w:hAnsi="Arial" w:cs="Arial"/>
          <w:szCs w:val="24"/>
          <w:u w:val="single"/>
        </w:rPr>
      </w:pPr>
      <w:r w:rsidRPr="00C62982">
        <w:rPr>
          <w:rFonts w:ascii="Arial" w:eastAsia="Arial" w:hAnsi="Arial" w:cs="Arial"/>
          <w:szCs w:val="24"/>
        </w:rPr>
        <w:t>DOE 101 Budget Narrative Form must be completed.</w:t>
      </w:r>
    </w:p>
    <w:p w14:paraId="74B5EDEF" w14:textId="77777777" w:rsidR="0007093F" w:rsidRPr="00C62982" w:rsidRDefault="0007093F" w:rsidP="00706AC8">
      <w:pPr>
        <w:numPr>
          <w:ilvl w:val="1"/>
          <w:numId w:val="29"/>
        </w:numPr>
        <w:spacing w:after="200" w:line="276" w:lineRule="auto"/>
        <w:contextualSpacing/>
        <w:rPr>
          <w:rFonts w:ascii="Arial" w:eastAsia="Arial" w:hAnsi="Arial" w:cs="Arial"/>
          <w:b/>
          <w:bCs/>
          <w:szCs w:val="24"/>
          <w:u w:val="single"/>
        </w:rPr>
      </w:pPr>
      <w:r w:rsidRPr="00C62982">
        <w:rPr>
          <w:rFonts w:ascii="Arial" w:eastAsia="Arial" w:hAnsi="Arial" w:cs="Arial"/>
          <w:szCs w:val="24"/>
        </w:rPr>
        <w:t>Projected Equipment Purchases Form must be completed (if applicable).</w:t>
      </w:r>
    </w:p>
    <w:p w14:paraId="0275D2BA" w14:textId="77777777" w:rsidR="0007093F" w:rsidRDefault="0007093F" w:rsidP="0007093F">
      <w:pPr>
        <w:spacing w:before="60" w:after="60"/>
        <w:outlineLvl w:val="2"/>
        <w:rPr>
          <w:rFonts w:ascii="Arial" w:eastAsia="Arial" w:hAnsi="Arial" w:cs="Arial"/>
          <w:b/>
          <w:szCs w:val="24"/>
          <w:u w:val="single"/>
        </w:rPr>
      </w:pPr>
    </w:p>
    <w:p w14:paraId="7D21E86F" w14:textId="77777777" w:rsidR="0007093F" w:rsidRPr="00C62982" w:rsidRDefault="0007093F" w:rsidP="0007093F">
      <w:pPr>
        <w:spacing w:before="60" w:after="60"/>
        <w:outlineLvl w:val="2"/>
        <w:rPr>
          <w:rFonts w:ascii="Arial" w:eastAsia="Arial" w:hAnsi="Arial" w:cs="Arial"/>
          <w:b/>
          <w:szCs w:val="24"/>
          <w:u w:val="single"/>
        </w:rPr>
      </w:pPr>
      <w:r w:rsidRPr="00C62982">
        <w:rPr>
          <w:rFonts w:ascii="Arial" w:eastAsia="Arial" w:hAnsi="Arial" w:cs="Arial"/>
          <w:b/>
          <w:szCs w:val="24"/>
          <w:u w:val="single"/>
        </w:rPr>
        <w:t>How to Submit the Secondary CLNA and Budget Excel Workbook</w:t>
      </w:r>
    </w:p>
    <w:p w14:paraId="18DED361" w14:textId="77777777" w:rsidR="0007093F" w:rsidRPr="00C62982" w:rsidRDefault="0007093F" w:rsidP="0007093F">
      <w:pPr>
        <w:rPr>
          <w:rFonts w:ascii="Arial" w:eastAsia="Arial" w:hAnsi="Arial" w:cs="Arial"/>
        </w:rPr>
      </w:pPr>
    </w:p>
    <w:p w14:paraId="375FED9B" w14:textId="77777777" w:rsidR="0007093F" w:rsidRPr="0007093F" w:rsidRDefault="0007093F" w:rsidP="0007093F">
      <w:pPr>
        <w:rPr>
          <w:rFonts w:eastAsia="Calibri"/>
          <w:color w:val="000000"/>
        </w:rPr>
      </w:pPr>
      <w:r w:rsidRPr="0007093F">
        <w:rPr>
          <w:rFonts w:eastAsia="Calibri"/>
          <w:color w:val="000000"/>
        </w:rPr>
        <w:t xml:space="preserve">Step 1: Directions on how to submit the Secondary </w:t>
      </w:r>
      <w:r w:rsidRPr="0007093F">
        <w:rPr>
          <w:rFonts w:ascii="Arial" w:eastAsia="Arial" w:hAnsi="Arial" w:cs="Arial"/>
          <w:b/>
          <w:bCs/>
          <w:color w:val="000000"/>
        </w:rPr>
        <w:t>CLNA and Budget Excel Workbook</w:t>
      </w:r>
      <w:r w:rsidRPr="0007093F">
        <w:rPr>
          <w:rFonts w:eastAsia="Calibri"/>
          <w:color w:val="000000"/>
        </w:rPr>
        <w:t xml:space="preserve"> are in the </w:t>
      </w:r>
      <w:hyperlink r:id="rId35" w:history="1">
        <w:r w:rsidRPr="00C62982">
          <w:rPr>
            <w:rFonts w:eastAsia="Calibri"/>
            <w:i/>
            <w:iCs/>
            <w:color w:val="0000FF"/>
          </w:rPr>
          <w:t>Perkins V Implementation Guide</w:t>
        </w:r>
      </w:hyperlink>
      <w:r w:rsidRPr="0007093F">
        <w:rPr>
          <w:rFonts w:eastAsia="Calibri"/>
          <w:i/>
          <w:iCs/>
          <w:color w:val="000000"/>
        </w:rPr>
        <w:t>.</w:t>
      </w:r>
    </w:p>
    <w:p w14:paraId="762B2414" w14:textId="77777777" w:rsidR="0007093F" w:rsidRPr="0007093F" w:rsidRDefault="0007093F" w:rsidP="0007093F">
      <w:pPr>
        <w:rPr>
          <w:rFonts w:eastAsia="Calibri"/>
          <w:color w:val="000000"/>
        </w:rPr>
      </w:pPr>
    </w:p>
    <w:p w14:paraId="70140C1F" w14:textId="77777777" w:rsidR="0007093F" w:rsidRPr="0007093F" w:rsidRDefault="0007093F" w:rsidP="0007093F">
      <w:pPr>
        <w:rPr>
          <w:rFonts w:eastAsia="Calibri"/>
          <w:color w:val="000000"/>
        </w:rPr>
      </w:pPr>
      <w:r w:rsidRPr="0007093F">
        <w:rPr>
          <w:rFonts w:eastAsia="Calibri"/>
          <w:color w:val="000000"/>
        </w:rPr>
        <w:t xml:space="preserve">Step 2: The Secondary </w:t>
      </w:r>
      <w:r w:rsidRPr="0007093F">
        <w:rPr>
          <w:rFonts w:ascii="Arial" w:eastAsia="Arial" w:hAnsi="Arial" w:cs="Arial"/>
          <w:b/>
          <w:bCs/>
          <w:color w:val="000000"/>
          <w:szCs w:val="24"/>
        </w:rPr>
        <w:t>CLNA and Budget Excel Workbook</w:t>
      </w:r>
      <w:r w:rsidRPr="0007093F">
        <w:rPr>
          <w:rFonts w:eastAsia="Calibri"/>
          <w:color w:val="000000"/>
        </w:rPr>
        <w:t xml:space="preserve"> must be submitted in Excel format to the Office of Grant Management (OGM) ShareFile system. </w:t>
      </w:r>
    </w:p>
    <w:p w14:paraId="4C220104" w14:textId="77777777" w:rsidR="0007093F" w:rsidRPr="0007093F" w:rsidRDefault="0007093F" w:rsidP="0007093F">
      <w:pPr>
        <w:rPr>
          <w:rFonts w:eastAsia="Calibri"/>
          <w:color w:val="000000"/>
        </w:rPr>
      </w:pPr>
    </w:p>
    <w:p w14:paraId="4F8DC4C1" w14:textId="77777777" w:rsidR="0007093F" w:rsidRPr="0007093F" w:rsidRDefault="0007093F" w:rsidP="0007093F">
      <w:pPr>
        <w:rPr>
          <w:rFonts w:eastAsia="Arial"/>
          <w:b/>
          <w:bCs/>
          <w:i/>
          <w:iCs/>
          <w:color w:val="000000"/>
        </w:rPr>
        <w:sectPr w:rsidR="0007093F" w:rsidRPr="0007093F" w:rsidSect="0007093F">
          <w:footerReference w:type="default" r:id="rId36"/>
          <w:pgSz w:w="12240" w:h="15840" w:code="1"/>
          <w:pgMar w:top="540" w:right="720" w:bottom="720" w:left="720" w:header="720" w:footer="720" w:gutter="0"/>
          <w:cols w:space="720"/>
          <w:docGrid w:linePitch="360"/>
        </w:sectPr>
      </w:pPr>
      <w:r w:rsidRPr="0007093F">
        <w:rPr>
          <w:rFonts w:eastAsia="Calibri"/>
          <w:color w:val="000000"/>
        </w:rPr>
        <w:t xml:space="preserve">Step 3: Districts must use the naming convention below for uploading the </w:t>
      </w:r>
      <w:r w:rsidRPr="0007093F">
        <w:rPr>
          <w:color w:val="000000"/>
        </w:rPr>
        <w:t>Secondary</w:t>
      </w:r>
      <w:r w:rsidRPr="0007093F">
        <w:rPr>
          <w:rFonts w:ascii="Arial" w:eastAsia="Arial" w:hAnsi="Arial" w:cs="Arial"/>
          <w:b/>
          <w:bCs/>
          <w:color w:val="000000"/>
        </w:rPr>
        <w:t xml:space="preserve"> CLNA and Budget Excel Workbook.</w:t>
      </w:r>
      <w:r w:rsidRPr="0007093F">
        <w:rPr>
          <w:rFonts w:eastAsia="Calibri"/>
          <w:color w:val="000000"/>
        </w:rPr>
        <w:t xml:space="preserve"> </w:t>
      </w:r>
      <w:r w:rsidRPr="0007093F">
        <w:rPr>
          <w:color w:val="000000"/>
        </w:rPr>
        <w:t>Naming Convention: XXX-Agency Name-DJJ (the number “XXX” represents your district agency code number).</w:t>
      </w:r>
    </w:p>
    <w:p w14:paraId="0CC1F2D6" w14:textId="77777777" w:rsidR="0007093F" w:rsidRPr="00C62982" w:rsidRDefault="0007093F" w:rsidP="0007093F">
      <w:pPr>
        <w:rPr>
          <w:rFonts w:ascii="Arial" w:eastAsia="Arial" w:hAnsi="Arial" w:cs="Arial"/>
          <w:b/>
          <w:bCs/>
        </w:rPr>
      </w:pPr>
      <w:r w:rsidRPr="00C62982">
        <w:rPr>
          <w:rFonts w:ascii="Arial" w:eastAsia="Arial" w:hAnsi="Arial" w:cs="Arial"/>
          <w:b/>
          <w:bCs/>
        </w:rPr>
        <w:lastRenderedPageBreak/>
        <w:t>A. Please Respond to the Following Questions:</w:t>
      </w:r>
    </w:p>
    <w:p w14:paraId="078DC39A" w14:textId="77777777" w:rsidR="0007093F" w:rsidRPr="00C62982" w:rsidRDefault="0007093F" w:rsidP="0007093F">
      <w:pPr>
        <w:ind w:firstLine="720"/>
        <w:rPr>
          <w:rFonts w:ascii="Arial" w:eastAsia="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07093F" w:rsidRPr="00C62982" w14:paraId="39129ED9"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6495A5D6" w14:textId="77777777" w:rsidR="0007093F" w:rsidRPr="004053F3" w:rsidRDefault="0007093F" w:rsidP="004053F3">
            <w:pPr>
              <w:rPr>
                <w:rFonts w:ascii="Arial" w:eastAsia="Arial" w:hAnsi="Arial" w:cs="Arial"/>
                <w:b/>
                <w:bCs/>
              </w:rPr>
            </w:pPr>
            <w:r w:rsidRPr="004053F3">
              <w:rPr>
                <w:rFonts w:ascii="Arial" w:eastAsia="Arial" w:hAnsi="Arial" w:cs="Arial"/>
                <w:b/>
                <w:bCs/>
              </w:rPr>
              <w:t>Question</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5C07FA1A"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4F295FA7"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1A64B7C9" w14:textId="77777777" w:rsidR="008153EA" w:rsidRPr="00C363FC" w:rsidRDefault="008153EA" w:rsidP="00706AC8">
            <w:pPr>
              <w:pStyle w:val="ListParagraph"/>
              <w:numPr>
                <w:ilvl w:val="0"/>
                <w:numId w:val="31"/>
              </w:numPr>
              <w:spacing w:after="200" w:line="276" w:lineRule="auto"/>
              <w:ind w:left="720"/>
              <w:contextualSpacing/>
              <w:rPr>
                <w:rFonts w:ascii="Arial" w:eastAsia="Arial" w:hAnsi="Arial" w:cs="Arial"/>
                <w:color w:val="000000"/>
                <w:shd w:val="clear" w:color="auto" w:fill="FFFFFF"/>
              </w:rPr>
            </w:pPr>
            <w:r w:rsidRPr="00C363FC">
              <w:rPr>
                <w:rFonts w:ascii="Arial" w:eastAsia="Arial" w:hAnsi="Arial" w:cs="Arial"/>
                <w:color w:val="000000"/>
                <w:shd w:val="clear" w:color="auto" w:fill="FFFFFF"/>
              </w:rPr>
              <w:t xml:space="preserve">Describe the process your agency will use to conduct the required biennial CLNA during the 2025-2026 program year. The results from this CLNA will guide the updates for your agency’s Perkins V high priorities that will be implemented in the 2026-2027 and 2027-2028 program years.  </w:t>
            </w:r>
          </w:p>
          <w:p w14:paraId="24EB6267" w14:textId="77777777" w:rsidR="008153EA" w:rsidRPr="008153EA" w:rsidRDefault="008153EA" w:rsidP="00706AC8">
            <w:pPr>
              <w:pStyle w:val="ListParagraph"/>
              <w:numPr>
                <w:ilvl w:val="0"/>
                <w:numId w:val="31"/>
              </w:numPr>
              <w:spacing w:after="200" w:line="276" w:lineRule="auto"/>
              <w:ind w:left="720"/>
              <w:contextualSpacing/>
              <w:rPr>
                <w:rFonts w:ascii="Arial" w:eastAsia="Arial" w:hAnsi="Arial" w:cs="Arial"/>
                <w:szCs w:val="24"/>
              </w:rPr>
            </w:pPr>
            <w:r w:rsidRPr="00C363FC">
              <w:rPr>
                <w:rFonts w:ascii="Arial" w:eastAsia="Arial" w:hAnsi="Arial" w:cs="Arial"/>
                <w:color w:val="000000"/>
                <w:shd w:val="clear" w:color="auto" w:fill="FFFFFF"/>
              </w:rPr>
              <w:t>Describe the process your agency will implement to engage and consult with stakeholders to conduct the required biennial 2025-2026 CLNA, and identify any new stakeholders not previously involved in the process and how they are providing input into the CLNA development in accordance with section 134(e).</w:t>
            </w:r>
          </w:p>
          <w:p w14:paraId="752ACEB9" w14:textId="77777777" w:rsidR="0007093F" w:rsidRPr="004053F3" w:rsidRDefault="008153EA" w:rsidP="00706AC8">
            <w:pPr>
              <w:pStyle w:val="ListParagraph"/>
              <w:numPr>
                <w:ilvl w:val="0"/>
                <w:numId w:val="31"/>
              </w:numPr>
              <w:spacing w:after="200" w:line="276" w:lineRule="auto"/>
              <w:ind w:left="720"/>
              <w:contextualSpacing/>
              <w:rPr>
                <w:rFonts w:ascii="Arial" w:eastAsia="Arial" w:hAnsi="Arial" w:cs="Arial"/>
                <w:szCs w:val="24"/>
              </w:rPr>
            </w:pPr>
            <w:r>
              <w:rPr>
                <w:rFonts w:ascii="Arial" w:eastAsia="Arial" w:hAnsi="Arial" w:cs="Arial"/>
                <w:color w:val="000000"/>
                <w:shd w:val="clear" w:color="auto" w:fill="FFFFFF"/>
              </w:rPr>
              <w:t>D</w:t>
            </w:r>
            <w:r w:rsidRPr="00C363FC">
              <w:rPr>
                <w:rFonts w:ascii="Arial" w:eastAsia="Arial" w:hAnsi="Arial" w:cs="Arial"/>
                <w:color w:val="000000"/>
                <w:shd w:val="clear" w:color="auto" w:fill="FFFFFF"/>
              </w:rPr>
              <w:t>escribe what fiscal resources will be needed to effectively conduct the biennial 2025-2026 update to the CLNA. Possible resources needed may include, but are not limited to, outside consultants, additional staff, travel expenditures, and funds needed to conduct meetings.</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6499016" w14:textId="77777777" w:rsidR="0007093F" w:rsidRPr="00C62982" w:rsidRDefault="0007093F" w:rsidP="004053F3">
            <w:r w:rsidRPr="004053F3">
              <w:rPr>
                <w:rFonts w:ascii="Arial" w:eastAsia="Arial" w:hAnsi="Arial" w:cs="Arial"/>
                <w:b/>
                <w:bCs/>
                <w:szCs w:val="24"/>
              </w:rPr>
              <w:t xml:space="preserve"> </w:t>
            </w:r>
          </w:p>
        </w:tc>
      </w:tr>
    </w:tbl>
    <w:p w14:paraId="01476456" w14:textId="77777777" w:rsidR="0007093F" w:rsidRPr="00C62982" w:rsidRDefault="0007093F" w:rsidP="00706AC8">
      <w:pPr>
        <w:numPr>
          <w:ilvl w:val="0"/>
          <w:numId w:val="51"/>
        </w:numPr>
        <w:rPr>
          <w:rFonts w:ascii="Arial" w:eastAsia="Arial" w:hAnsi="Arial" w:cs="Arial"/>
          <w:szCs w:val="24"/>
        </w:rPr>
      </w:pPr>
    </w:p>
    <w:p w14:paraId="2AE0E27A" w14:textId="77777777" w:rsidR="0007093F" w:rsidRPr="00C62982" w:rsidRDefault="0007093F" w:rsidP="00706AC8">
      <w:pPr>
        <w:numPr>
          <w:ilvl w:val="0"/>
          <w:numId w:val="51"/>
        </w:numPr>
        <w:rPr>
          <w:rFonts w:ascii="Arial" w:eastAsia="Arial" w:hAnsi="Arial" w:cs="Arial"/>
          <w:szCs w:val="24"/>
        </w:rPr>
      </w:pPr>
    </w:p>
    <w:p w14:paraId="105D34BF" w14:textId="77777777" w:rsidR="0007093F" w:rsidRPr="00C62982" w:rsidRDefault="0007093F" w:rsidP="00706AC8">
      <w:pPr>
        <w:numPr>
          <w:ilvl w:val="0"/>
          <w:numId w:val="32"/>
        </w:numPr>
        <w:ind w:left="360"/>
        <w:rPr>
          <w:rFonts w:ascii="Arial" w:eastAsia="Arial" w:hAnsi="Arial" w:cs="Arial"/>
          <w:szCs w:val="24"/>
        </w:rPr>
      </w:pPr>
      <w:r w:rsidRPr="00C62982">
        <w:rPr>
          <w:rFonts w:ascii="Arial" w:hAnsi="Arial" w:cs="Arial"/>
          <w:b/>
          <w:bCs/>
          <w:szCs w:val="24"/>
        </w:rPr>
        <w:t>Complete the Stakeholder Consultation Summary Table below</w:t>
      </w:r>
      <w:r w:rsidRPr="00C62982">
        <w:rPr>
          <w:rFonts w:ascii="Arial" w:hAnsi="Arial" w:cs="Arial"/>
          <w:szCs w:val="24"/>
        </w:rPr>
        <w:t>:</w:t>
      </w:r>
    </w:p>
    <w:p w14:paraId="62BD3ADF" w14:textId="77777777" w:rsidR="0007093F" w:rsidRPr="00C62982" w:rsidRDefault="0007093F" w:rsidP="0007093F">
      <w:pPr>
        <w:ind w:left="360"/>
        <w:rPr>
          <w:rFonts w:ascii="Arial" w:eastAsia="Arial" w:hAnsi="Arial" w:cs="Arial"/>
          <w:szCs w:val="24"/>
        </w:rPr>
      </w:pPr>
    </w:p>
    <w:p w14:paraId="1088570B" w14:textId="77777777" w:rsidR="0007093F" w:rsidRPr="00C62982" w:rsidRDefault="0007093F" w:rsidP="0007093F">
      <w:pPr>
        <w:rPr>
          <w:rFonts w:ascii="Arial" w:eastAsia="Arial" w:hAnsi="Arial" w:cs="Arial"/>
          <w:szCs w:val="24"/>
          <w:u w:val="single"/>
        </w:rPr>
      </w:pPr>
      <w:r w:rsidRPr="00C62982">
        <w:rPr>
          <w:rFonts w:ascii="Arial" w:eastAsia="Arial" w:hAnsi="Arial" w:cs="Arial"/>
          <w:szCs w:val="24"/>
          <w:u w:val="single"/>
        </w:rPr>
        <w:t>Instructions:</w:t>
      </w:r>
    </w:p>
    <w:p w14:paraId="597FEA94" w14:textId="77777777" w:rsidR="0007093F" w:rsidRPr="00C62982" w:rsidRDefault="0007093F" w:rsidP="0007093F">
      <w:pPr>
        <w:rPr>
          <w:szCs w:val="24"/>
        </w:rPr>
      </w:pPr>
      <w:r w:rsidRPr="00C62982">
        <w:rPr>
          <w:rFonts w:ascii="Arial" w:eastAsia="Arial" w:hAnsi="Arial" w:cs="Arial"/>
          <w:szCs w:val="24"/>
        </w:rPr>
        <w:t>This table must be utilized by the eligible recipient to minimally demonstrate in the RFA how local stakeholders were consulted in conducting the CLNA as required in section 134.  This form is a simple table that can be expanded to provide the required</w:t>
      </w:r>
      <w:r w:rsidRPr="00C62982">
        <w:rPr>
          <w:szCs w:val="24"/>
        </w:rPr>
        <w:t xml:space="preserve"> </w:t>
      </w:r>
      <w:r w:rsidRPr="00C62982">
        <w:rPr>
          <w:rFonts w:ascii="Arial" w:eastAsia="Arial" w:hAnsi="Arial" w:cs="Arial"/>
          <w:szCs w:val="24"/>
        </w:rPr>
        <w:t xml:space="preserve">narrative.   </w:t>
      </w:r>
    </w:p>
    <w:p w14:paraId="1B5728B4" w14:textId="77777777" w:rsidR="0007093F" w:rsidRPr="00C62982" w:rsidRDefault="0007093F" w:rsidP="0007093F">
      <w:pPr>
        <w:rPr>
          <w:szCs w:val="24"/>
        </w:rPr>
      </w:pPr>
      <w:r w:rsidRPr="00C62982">
        <w:rPr>
          <w:rFonts w:ascii="Arial" w:eastAsia="Arial" w:hAnsi="Arial" w:cs="Arial"/>
          <w:szCs w:val="24"/>
        </w:rPr>
        <w:t xml:space="preserve"> </w:t>
      </w:r>
    </w:p>
    <w:p w14:paraId="79C13B4F" w14:textId="77777777" w:rsidR="0007093F" w:rsidRPr="00C62982" w:rsidRDefault="0007093F" w:rsidP="0007093F">
      <w:pPr>
        <w:rPr>
          <w:szCs w:val="24"/>
        </w:rPr>
      </w:pPr>
      <w:r w:rsidRPr="00C62982">
        <w:rPr>
          <w:rFonts w:ascii="Arial" w:eastAsia="Arial" w:hAnsi="Arial" w:cs="Arial"/>
          <w:szCs w:val="24"/>
        </w:rPr>
        <w:lastRenderedPageBreak/>
        <w:t xml:space="preserve">This table serves as a summary of the process and methods used to consult and identification of the stakeholders that were consulted.  Extensive documentary evidence such as meeting agendas, meeting minutes, transcripts, surveys, presentations, focus group materials, and any other form of consultation should not be submitted with the application but must be maintained locally.  Extensive documentation may be requested as part of a local Perkins V monitoring and compliance review.      </w:t>
      </w:r>
    </w:p>
    <w:p w14:paraId="050D2F34" w14:textId="77777777" w:rsidR="0007093F" w:rsidRPr="006429D0" w:rsidRDefault="0007093F" w:rsidP="0007093F">
      <w:pPr>
        <w:rPr>
          <w:i/>
          <w:iCs/>
          <w:szCs w:val="24"/>
        </w:rPr>
      </w:pPr>
      <w:r w:rsidRPr="00C62982">
        <w:rPr>
          <w:rFonts w:ascii="Arial" w:eastAsia="Arial" w:hAnsi="Arial" w:cs="Arial"/>
          <w:i/>
          <w:iCs/>
        </w:rPr>
        <w:t xml:space="preserve"> </w:t>
      </w:r>
    </w:p>
    <w:p w14:paraId="65D887C6" w14:textId="77777777" w:rsidR="0007093F" w:rsidRPr="00C62982" w:rsidRDefault="0007093F" w:rsidP="0007093F">
      <w:pPr>
        <w:rPr>
          <w:rFonts w:ascii="Arial" w:eastAsia="Arial" w:hAnsi="Arial" w:cs="Arial"/>
          <w:b/>
          <w:bCs/>
        </w:rPr>
      </w:pPr>
      <w:r w:rsidRPr="00C62982">
        <w:rPr>
          <w:rFonts w:ascii="Arial" w:eastAsia="Arial" w:hAnsi="Arial" w:cs="Arial"/>
          <w:b/>
          <w:bCs/>
          <w:sz w:val="28"/>
          <w:szCs w:val="28"/>
        </w:rPr>
        <w:t>CLNA: Stakeholder Consultation Summary Table:</w:t>
      </w: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3628"/>
        <w:gridCol w:w="3628"/>
        <w:gridCol w:w="3628"/>
      </w:tblGrid>
      <w:tr w:rsidR="0007093F" w:rsidRPr="00C62982" w14:paraId="44D0E2B9" w14:textId="77777777" w:rsidTr="004053F3">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EDDA560" w14:textId="77777777" w:rsidR="0007093F" w:rsidRPr="00C62982" w:rsidRDefault="0007093F" w:rsidP="004053F3">
            <w:pPr>
              <w:jc w:val="center"/>
            </w:pPr>
            <w:r w:rsidRPr="004053F3">
              <w:rPr>
                <w:rFonts w:ascii="Arial" w:eastAsia="Arial" w:hAnsi="Arial" w:cs="Arial"/>
                <w:b/>
                <w:bCs/>
                <w:sz w:val="22"/>
                <w:szCs w:val="22"/>
              </w:rPr>
              <w:t>[A]</w:t>
            </w:r>
            <w:r w:rsidRPr="004053F3">
              <w:rPr>
                <w:rFonts w:ascii="Arial" w:eastAsia="Arial" w:hAnsi="Arial" w:cs="Arial"/>
                <w:sz w:val="22"/>
                <w:szCs w:val="22"/>
              </w:rPr>
              <w:t xml:space="preserve"> </w:t>
            </w:r>
          </w:p>
          <w:p w14:paraId="581E23AC" w14:textId="77777777" w:rsidR="0007093F" w:rsidRPr="00C62982" w:rsidRDefault="0007093F" w:rsidP="004053F3">
            <w:r w:rsidRPr="004053F3">
              <w:rPr>
                <w:rFonts w:ascii="Arial" w:eastAsia="Arial" w:hAnsi="Arial" w:cs="Arial"/>
                <w:b/>
                <w:bCs/>
                <w:sz w:val="22"/>
                <w:szCs w:val="22"/>
              </w:rPr>
              <w:t>Stakeholder Category Required by Perkins V Law</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74B687C" w14:textId="77777777" w:rsidR="0007093F" w:rsidRPr="00C62982" w:rsidRDefault="0007093F" w:rsidP="004053F3">
            <w:pPr>
              <w:jc w:val="center"/>
            </w:pPr>
            <w:r w:rsidRPr="004053F3">
              <w:rPr>
                <w:rFonts w:ascii="Arial" w:eastAsia="Arial" w:hAnsi="Arial" w:cs="Arial"/>
                <w:b/>
                <w:bCs/>
                <w:sz w:val="22"/>
                <w:szCs w:val="22"/>
              </w:rPr>
              <w:t>[B]</w:t>
            </w:r>
            <w:r w:rsidRPr="004053F3">
              <w:rPr>
                <w:rFonts w:ascii="Arial" w:eastAsia="Arial" w:hAnsi="Arial" w:cs="Arial"/>
                <w:sz w:val="22"/>
                <w:szCs w:val="22"/>
              </w:rPr>
              <w:t xml:space="preserve"> </w:t>
            </w:r>
          </w:p>
          <w:p w14:paraId="42F41F35" w14:textId="77777777" w:rsidR="0007093F" w:rsidRPr="00C62982" w:rsidRDefault="0007093F" w:rsidP="004053F3">
            <w:r w:rsidRPr="004053F3">
              <w:rPr>
                <w:rFonts w:ascii="Arial" w:eastAsia="Arial" w:hAnsi="Arial" w:cs="Arial"/>
                <w:b/>
                <w:bCs/>
                <w:sz w:val="22"/>
                <w:szCs w:val="22"/>
              </w:rPr>
              <w:t>List the individuals, organizations, associations and other groups consulted locally for this category of stakeholder.</w:t>
            </w:r>
            <w:r w:rsidRPr="004053F3">
              <w:rPr>
                <w:rFonts w:ascii="Arial" w:eastAsia="Arial" w:hAnsi="Arial" w:cs="Arial"/>
                <w:b/>
                <w:bCs/>
                <w:i/>
                <w:iCs/>
                <w:sz w:val="22"/>
                <w:szCs w:val="22"/>
              </w:rPr>
              <w:t xml:space="preserve"> </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A5E1D01" w14:textId="77777777" w:rsidR="0007093F" w:rsidRPr="00C62982" w:rsidRDefault="0007093F" w:rsidP="004053F3">
            <w:pPr>
              <w:jc w:val="center"/>
            </w:pPr>
            <w:r w:rsidRPr="004053F3">
              <w:rPr>
                <w:rFonts w:ascii="Arial" w:eastAsia="Arial" w:hAnsi="Arial" w:cs="Arial"/>
                <w:b/>
                <w:bCs/>
                <w:sz w:val="22"/>
                <w:szCs w:val="22"/>
              </w:rPr>
              <w:t>[C]</w:t>
            </w:r>
            <w:r w:rsidRPr="004053F3">
              <w:rPr>
                <w:rFonts w:ascii="Arial" w:eastAsia="Arial" w:hAnsi="Arial" w:cs="Arial"/>
                <w:sz w:val="22"/>
                <w:szCs w:val="22"/>
              </w:rPr>
              <w:t xml:space="preserve"> </w:t>
            </w:r>
          </w:p>
          <w:p w14:paraId="778B86A7" w14:textId="77777777" w:rsidR="0007093F" w:rsidRPr="00C62982" w:rsidRDefault="0007093F" w:rsidP="004053F3">
            <w:r w:rsidRPr="004053F3">
              <w:rPr>
                <w:rFonts w:ascii="Arial" w:eastAsia="Arial" w:hAnsi="Arial" w:cs="Arial"/>
                <w:b/>
                <w:bCs/>
                <w:sz w:val="22"/>
                <w:szCs w:val="22"/>
              </w:rPr>
              <w:t xml:space="preserve"> Describe the process and methods (meetings, surveys, focus groups, etc.) used for stakeholder consultation for this category of stakeholder.</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EB9A5F6" w14:textId="77777777" w:rsidR="0007093F" w:rsidRPr="00C62982" w:rsidRDefault="0007093F" w:rsidP="004053F3">
            <w:pPr>
              <w:jc w:val="center"/>
            </w:pPr>
            <w:r w:rsidRPr="004053F3">
              <w:rPr>
                <w:rFonts w:ascii="Arial" w:eastAsia="Arial" w:hAnsi="Arial" w:cs="Arial"/>
                <w:b/>
                <w:bCs/>
                <w:sz w:val="22"/>
                <w:szCs w:val="22"/>
              </w:rPr>
              <w:t>[D]</w:t>
            </w:r>
            <w:r w:rsidRPr="004053F3">
              <w:rPr>
                <w:rFonts w:ascii="Arial" w:eastAsia="Arial" w:hAnsi="Arial" w:cs="Arial"/>
                <w:sz w:val="22"/>
                <w:szCs w:val="22"/>
              </w:rPr>
              <w:t xml:space="preserve"> </w:t>
            </w:r>
          </w:p>
          <w:p w14:paraId="73209A6B" w14:textId="77777777" w:rsidR="0007093F" w:rsidRPr="00C62982" w:rsidRDefault="0007093F" w:rsidP="004053F3">
            <w:r w:rsidRPr="004053F3">
              <w:rPr>
                <w:rFonts w:ascii="Arial" w:eastAsia="Arial" w:hAnsi="Arial" w:cs="Arial"/>
                <w:b/>
                <w:bCs/>
                <w:sz w:val="22"/>
                <w:szCs w:val="22"/>
              </w:rPr>
              <w:t>List the CLNA component(s) for which this category of stakeholder was consulted.</w:t>
            </w:r>
            <w:r w:rsidRPr="004053F3">
              <w:rPr>
                <w:rFonts w:ascii="Arial" w:eastAsia="Arial" w:hAnsi="Arial" w:cs="Arial"/>
                <w:sz w:val="22"/>
                <w:szCs w:val="22"/>
              </w:rPr>
              <w:t xml:space="preserve"> </w:t>
            </w:r>
          </w:p>
        </w:tc>
      </w:tr>
      <w:tr w:rsidR="0007093F" w:rsidRPr="00C62982" w14:paraId="1B4D6901" w14:textId="77777777" w:rsidTr="004053F3">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C96A39C" w14:textId="77777777" w:rsidR="0007093F" w:rsidRPr="00C62982" w:rsidRDefault="0007093F" w:rsidP="004053F3">
            <w:r w:rsidRPr="004053F3">
              <w:rPr>
                <w:rFonts w:ascii="Arial" w:eastAsia="Arial" w:hAnsi="Arial" w:cs="Arial"/>
                <w:b/>
                <w:bCs/>
                <w:sz w:val="22"/>
                <w:szCs w:val="22"/>
              </w:rPr>
              <w:t xml:space="preserve">(i)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 </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A0F4753"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7302913"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DA4834A" w14:textId="77777777" w:rsidR="0007093F" w:rsidRPr="00C62982" w:rsidRDefault="0007093F" w:rsidP="004053F3">
            <w:r w:rsidRPr="004053F3">
              <w:rPr>
                <w:rFonts w:ascii="Calibri" w:eastAsia="Calibri" w:hAnsi="Calibri" w:cs="Calibri"/>
                <w:sz w:val="22"/>
                <w:szCs w:val="22"/>
              </w:rPr>
              <w:t xml:space="preserve"> </w:t>
            </w:r>
          </w:p>
        </w:tc>
      </w:tr>
      <w:tr w:rsidR="0007093F" w:rsidRPr="00C62982" w14:paraId="58C54FA2" w14:textId="77777777" w:rsidTr="004053F3">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3C20AE8" w14:textId="77777777" w:rsidR="0007093F" w:rsidRPr="00C62982" w:rsidRDefault="0007093F" w:rsidP="004053F3">
            <w:r w:rsidRPr="004053F3">
              <w:rPr>
                <w:rFonts w:ascii="Arial" w:eastAsia="Arial" w:hAnsi="Arial" w:cs="Arial"/>
                <w:b/>
                <w:bCs/>
                <w:sz w:val="22"/>
                <w:szCs w:val="22"/>
              </w:rPr>
              <w:t>(ii) representatives of career and technical education programs at postsecondary educational institutions, including faculty and administrators</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6291AF5"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1FBF715"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A429E72" w14:textId="77777777" w:rsidR="0007093F" w:rsidRPr="00C62982" w:rsidRDefault="0007093F" w:rsidP="004053F3">
            <w:r w:rsidRPr="004053F3">
              <w:rPr>
                <w:rFonts w:ascii="Calibri" w:eastAsia="Calibri" w:hAnsi="Calibri" w:cs="Calibri"/>
                <w:sz w:val="22"/>
                <w:szCs w:val="22"/>
              </w:rPr>
              <w:t xml:space="preserve"> </w:t>
            </w:r>
          </w:p>
        </w:tc>
      </w:tr>
      <w:tr w:rsidR="0007093F" w:rsidRPr="00C62982" w14:paraId="33E00433" w14:textId="77777777" w:rsidTr="004053F3">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48CD9FD" w14:textId="77777777" w:rsidR="0007093F" w:rsidRPr="00C62982" w:rsidRDefault="0007093F" w:rsidP="004053F3">
            <w:r w:rsidRPr="004053F3">
              <w:rPr>
                <w:rFonts w:ascii="Arial" w:eastAsia="Arial" w:hAnsi="Arial" w:cs="Arial"/>
                <w:b/>
                <w:bCs/>
                <w:sz w:val="22"/>
                <w:szCs w:val="22"/>
              </w:rPr>
              <w:t>(iii) representatives of the State board or local workforce development boards and a range of local or regional businesses or industries</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A93741C"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5DA2EAA"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E3CF716" w14:textId="77777777" w:rsidR="0007093F" w:rsidRPr="00C62982" w:rsidRDefault="0007093F" w:rsidP="004053F3">
            <w:r w:rsidRPr="004053F3">
              <w:rPr>
                <w:rFonts w:ascii="Calibri" w:eastAsia="Calibri" w:hAnsi="Calibri" w:cs="Calibri"/>
                <w:sz w:val="22"/>
                <w:szCs w:val="22"/>
              </w:rPr>
              <w:t xml:space="preserve"> </w:t>
            </w:r>
          </w:p>
        </w:tc>
      </w:tr>
      <w:tr w:rsidR="0007093F" w:rsidRPr="00C62982" w14:paraId="35ADB968" w14:textId="77777777" w:rsidTr="004053F3">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40DE016" w14:textId="77777777" w:rsidR="0007093F" w:rsidRPr="00C62982" w:rsidRDefault="0007093F" w:rsidP="004053F3">
            <w:r w:rsidRPr="004053F3">
              <w:rPr>
                <w:rFonts w:ascii="Arial" w:eastAsia="Arial" w:hAnsi="Arial" w:cs="Arial"/>
                <w:b/>
                <w:bCs/>
                <w:sz w:val="22"/>
                <w:szCs w:val="22"/>
              </w:rPr>
              <w:t>(iv) parents and students</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35A7161"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FBC515C"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689F5F6" w14:textId="77777777" w:rsidR="0007093F" w:rsidRPr="00C62982" w:rsidRDefault="0007093F" w:rsidP="004053F3">
            <w:r w:rsidRPr="004053F3">
              <w:rPr>
                <w:rFonts w:ascii="Calibri" w:eastAsia="Calibri" w:hAnsi="Calibri" w:cs="Calibri"/>
                <w:sz w:val="22"/>
                <w:szCs w:val="22"/>
              </w:rPr>
              <w:t xml:space="preserve"> </w:t>
            </w:r>
          </w:p>
        </w:tc>
      </w:tr>
      <w:tr w:rsidR="0007093F" w:rsidRPr="00C62982" w14:paraId="3EF3B286" w14:textId="77777777" w:rsidTr="004053F3">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4AE98DB" w14:textId="77777777" w:rsidR="0007093F" w:rsidRPr="00C62982" w:rsidRDefault="0007093F" w:rsidP="004053F3">
            <w:r w:rsidRPr="004053F3">
              <w:rPr>
                <w:rFonts w:ascii="Arial" w:eastAsia="Arial" w:hAnsi="Arial" w:cs="Arial"/>
                <w:b/>
                <w:bCs/>
                <w:sz w:val="22"/>
                <w:szCs w:val="22"/>
              </w:rPr>
              <w:t>(v) representatives of special populations</w:t>
            </w:r>
            <w:r w:rsidRPr="004053F3">
              <w:rPr>
                <w:rFonts w:ascii="Arial" w:eastAsia="Arial" w:hAnsi="Arial" w:cs="Arial"/>
                <w:sz w:val="22"/>
                <w:szCs w:val="22"/>
              </w:rPr>
              <w:t xml:space="preserve"> </w:t>
            </w:r>
          </w:p>
          <w:p w14:paraId="192AEDBE" w14:textId="77777777" w:rsidR="0007093F" w:rsidRPr="004053F3" w:rsidRDefault="0007093F" w:rsidP="004053F3">
            <w:pPr>
              <w:rPr>
                <w:rFonts w:ascii="Arial" w:eastAsia="Arial" w:hAnsi="Arial" w:cs="Arial"/>
                <w:sz w:val="22"/>
                <w:szCs w:val="22"/>
              </w:rPr>
            </w:pPr>
          </w:p>
          <w:p w14:paraId="1EEF3FE2" w14:textId="77777777" w:rsidR="0007093F" w:rsidRPr="004053F3" w:rsidRDefault="0007093F" w:rsidP="004053F3">
            <w:pPr>
              <w:rPr>
                <w:rFonts w:ascii="Arial" w:eastAsia="Arial" w:hAnsi="Arial" w:cs="Arial"/>
                <w:sz w:val="22"/>
                <w:szCs w:val="22"/>
              </w:rPr>
            </w:pPr>
          </w:p>
          <w:p w14:paraId="5B727ADF" w14:textId="77777777" w:rsidR="0007093F" w:rsidRPr="004053F3" w:rsidRDefault="0007093F" w:rsidP="004053F3">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1E09893"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04A17E5"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5837386" w14:textId="77777777" w:rsidR="0007093F" w:rsidRPr="00C62982" w:rsidRDefault="0007093F" w:rsidP="004053F3">
            <w:r w:rsidRPr="004053F3">
              <w:rPr>
                <w:rFonts w:ascii="Calibri" w:eastAsia="Calibri" w:hAnsi="Calibri" w:cs="Calibri"/>
                <w:sz w:val="22"/>
                <w:szCs w:val="22"/>
              </w:rPr>
              <w:t xml:space="preserve"> </w:t>
            </w:r>
          </w:p>
        </w:tc>
      </w:tr>
    </w:tbl>
    <w:p w14:paraId="2614862A" w14:textId="77777777" w:rsidR="0007093F" w:rsidRPr="00C62982" w:rsidRDefault="0007093F" w:rsidP="0007093F">
      <w:r w:rsidRPr="00C62982">
        <w:br w:type="page"/>
      </w: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3628"/>
        <w:gridCol w:w="3628"/>
        <w:gridCol w:w="3628"/>
      </w:tblGrid>
      <w:tr w:rsidR="0007093F" w:rsidRPr="00C62982" w14:paraId="41246558" w14:textId="77777777" w:rsidTr="004053F3">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C6BB7AB" w14:textId="77777777" w:rsidR="0007093F" w:rsidRPr="004053F3" w:rsidRDefault="0007093F" w:rsidP="004053F3">
            <w:pPr>
              <w:jc w:val="center"/>
              <w:rPr>
                <w:rFonts w:ascii="Arial" w:eastAsia="Arial" w:hAnsi="Arial" w:cs="Arial"/>
                <w:b/>
                <w:bCs/>
                <w:sz w:val="22"/>
                <w:szCs w:val="22"/>
              </w:rPr>
            </w:pPr>
            <w:r w:rsidRPr="004053F3">
              <w:rPr>
                <w:rFonts w:ascii="Arial" w:eastAsia="Arial" w:hAnsi="Arial" w:cs="Arial"/>
                <w:b/>
                <w:bCs/>
                <w:sz w:val="22"/>
                <w:szCs w:val="22"/>
              </w:rPr>
              <w:lastRenderedPageBreak/>
              <w:t>[A]</w:t>
            </w:r>
            <w:r w:rsidRPr="004053F3">
              <w:rPr>
                <w:rFonts w:ascii="Arial" w:eastAsia="Arial" w:hAnsi="Arial" w:cs="Arial"/>
                <w:sz w:val="22"/>
                <w:szCs w:val="22"/>
              </w:rPr>
              <w:t xml:space="preserve"> </w:t>
            </w:r>
          </w:p>
          <w:p w14:paraId="4B722716" w14:textId="77777777" w:rsidR="0007093F" w:rsidRPr="00C62982" w:rsidRDefault="0007093F" w:rsidP="004053F3">
            <w:r w:rsidRPr="004053F3">
              <w:rPr>
                <w:rFonts w:ascii="Arial" w:eastAsia="Arial" w:hAnsi="Arial" w:cs="Arial"/>
                <w:b/>
                <w:bCs/>
                <w:sz w:val="22"/>
                <w:szCs w:val="22"/>
              </w:rPr>
              <w:t>Stakeholder Category Required by Perkins V Law</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5525C84" w14:textId="77777777" w:rsidR="0007093F" w:rsidRPr="00C62982" w:rsidRDefault="0007093F" w:rsidP="004053F3">
            <w:pPr>
              <w:jc w:val="center"/>
            </w:pPr>
            <w:r w:rsidRPr="004053F3">
              <w:rPr>
                <w:rFonts w:ascii="Arial" w:eastAsia="Arial" w:hAnsi="Arial" w:cs="Arial"/>
                <w:b/>
                <w:bCs/>
                <w:sz w:val="22"/>
                <w:szCs w:val="22"/>
              </w:rPr>
              <w:t>[B]</w:t>
            </w:r>
            <w:r w:rsidRPr="004053F3">
              <w:rPr>
                <w:rFonts w:ascii="Arial" w:eastAsia="Arial" w:hAnsi="Arial" w:cs="Arial"/>
                <w:sz w:val="22"/>
                <w:szCs w:val="22"/>
              </w:rPr>
              <w:t xml:space="preserve"> </w:t>
            </w:r>
          </w:p>
          <w:p w14:paraId="73B438E0" w14:textId="77777777" w:rsidR="0007093F" w:rsidRPr="00C62982" w:rsidRDefault="0007093F" w:rsidP="004053F3">
            <w:r w:rsidRPr="004053F3">
              <w:rPr>
                <w:rFonts w:ascii="Arial" w:eastAsia="Arial" w:hAnsi="Arial" w:cs="Arial"/>
                <w:b/>
                <w:bCs/>
                <w:sz w:val="22"/>
                <w:szCs w:val="22"/>
              </w:rPr>
              <w:t>List the individuals, organizations, associations and other groups consulted locally for this category of stakeholder.</w:t>
            </w:r>
            <w:r w:rsidRPr="004053F3">
              <w:rPr>
                <w:rFonts w:ascii="Arial" w:eastAsia="Arial" w:hAnsi="Arial" w:cs="Arial"/>
                <w:b/>
                <w:bCs/>
                <w:i/>
                <w:iCs/>
                <w:sz w:val="22"/>
                <w:szCs w:val="22"/>
              </w:rPr>
              <w:t xml:space="preserve"> </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3F6CC0E" w14:textId="77777777" w:rsidR="0007093F" w:rsidRPr="00C62982" w:rsidRDefault="0007093F" w:rsidP="004053F3">
            <w:pPr>
              <w:jc w:val="center"/>
            </w:pPr>
            <w:r w:rsidRPr="004053F3">
              <w:rPr>
                <w:rFonts w:ascii="Arial" w:eastAsia="Arial" w:hAnsi="Arial" w:cs="Arial"/>
                <w:b/>
                <w:bCs/>
                <w:sz w:val="22"/>
                <w:szCs w:val="22"/>
              </w:rPr>
              <w:t>[C]</w:t>
            </w:r>
            <w:r w:rsidRPr="004053F3">
              <w:rPr>
                <w:rFonts w:ascii="Arial" w:eastAsia="Arial" w:hAnsi="Arial" w:cs="Arial"/>
                <w:sz w:val="22"/>
                <w:szCs w:val="22"/>
              </w:rPr>
              <w:t xml:space="preserve"> </w:t>
            </w:r>
          </w:p>
          <w:p w14:paraId="0DFF1778" w14:textId="77777777" w:rsidR="0007093F" w:rsidRPr="00C62982" w:rsidRDefault="0007093F" w:rsidP="004053F3">
            <w:r w:rsidRPr="004053F3">
              <w:rPr>
                <w:rFonts w:ascii="Arial" w:eastAsia="Arial" w:hAnsi="Arial" w:cs="Arial"/>
                <w:b/>
                <w:bCs/>
                <w:sz w:val="22"/>
                <w:szCs w:val="22"/>
              </w:rPr>
              <w:t xml:space="preserve"> Describe the process and methods (meetings, surveys, focus groups, etc.) used for stakeholder consultation for this category of stakeholder.</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E341D08" w14:textId="77777777" w:rsidR="0007093F" w:rsidRPr="00C62982" w:rsidRDefault="0007093F" w:rsidP="004053F3">
            <w:pPr>
              <w:jc w:val="center"/>
            </w:pPr>
            <w:r w:rsidRPr="004053F3">
              <w:rPr>
                <w:rFonts w:ascii="Arial" w:eastAsia="Arial" w:hAnsi="Arial" w:cs="Arial"/>
                <w:b/>
                <w:bCs/>
                <w:sz w:val="22"/>
                <w:szCs w:val="22"/>
              </w:rPr>
              <w:t>[D]</w:t>
            </w:r>
            <w:r w:rsidRPr="004053F3">
              <w:rPr>
                <w:rFonts w:ascii="Arial" w:eastAsia="Arial" w:hAnsi="Arial" w:cs="Arial"/>
                <w:sz w:val="22"/>
                <w:szCs w:val="22"/>
              </w:rPr>
              <w:t xml:space="preserve"> </w:t>
            </w:r>
          </w:p>
          <w:p w14:paraId="004A657F" w14:textId="77777777" w:rsidR="0007093F" w:rsidRPr="00C62982" w:rsidRDefault="0007093F" w:rsidP="004053F3">
            <w:r w:rsidRPr="004053F3">
              <w:rPr>
                <w:rFonts w:ascii="Arial" w:eastAsia="Arial" w:hAnsi="Arial" w:cs="Arial"/>
                <w:b/>
                <w:bCs/>
                <w:sz w:val="22"/>
                <w:szCs w:val="22"/>
              </w:rPr>
              <w:t>List the CLNA component(s) for which this category of stakeholder was consulted.</w:t>
            </w:r>
            <w:r w:rsidRPr="004053F3">
              <w:rPr>
                <w:rFonts w:ascii="Arial" w:eastAsia="Arial" w:hAnsi="Arial" w:cs="Arial"/>
                <w:sz w:val="22"/>
                <w:szCs w:val="22"/>
              </w:rPr>
              <w:t xml:space="preserve"> </w:t>
            </w:r>
          </w:p>
        </w:tc>
      </w:tr>
      <w:tr w:rsidR="0007093F" w:rsidRPr="00C62982" w14:paraId="3EB331C8" w14:textId="77777777" w:rsidTr="004053F3">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C50C141" w14:textId="77777777" w:rsidR="0007093F" w:rsidRPr="00C62982" w:rsidRDefault="0007093F" w:rsidP="004053F3">
            <w:r w:rsidRPr="004053F3">
              <w:rPr>
                <w:rFonts w:ascii="Arial" w:eastAsia="Arial" w:hAnsi="Arial" w:cs="Arial"/>
                <w:b/>
                <w:bCs/>
                <w:sz w:val="22"/>
                <w:szCs w:val="22"/>
              </w:rPr>
              <w:t xml:space="preserve">(vi) representatives of regional or local agencies serving out-of-school youth, homeless children and youth, and at-risk youth (as defined in section 1432 of the Elementary and Secondary Education Act of 1965)  </w:t>
            </w:r>
            <w:r w:rsidRPr="004053F3">
              <w:rPr>
                <w:rFonts w:ascii="Arial" w:eastAsia="Arial" w:hAnsi="Arial" w:cs="Arial"/>
                <w:sz w:val="22"/>
                <w:szCs w:val="22"/>
              </w:rPr>
              <w:t xml:space="preserve"> </w:t>
            </w:r>
          </w:p>
          <w:p w14:paraId="3112AC23" w14:textId="77777777" w:rsidR="0007093F" w:rsidRPr="004053F3" w:rsidRDefault="0007093F" w:rsidP="004053F3">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462862B" w14:textId="77777777" w:rsidR="0007093F" w:rsidRPr="00C62982" w:rsidRDefault="0007093F" w:rsidP="004053F3">
            <w:r w:rsidRPr="004053F3">
              <w:rPr>
                <w:rFonts w:ascii="Arial" w:eastAsia="Arial" w:hAnsi="Arial" w:cs="Arial"/>
                <w:sz w:val="22"/>
                <w:szCs w:val="22"/>
              </w:rPr>
              <w:t xml:space="preserve">  </w:t>
            </w:r>
          </w:p>
          <w:p w14:paraId="42C1F617" w14:textId="77777777" w:rsidR="0007093F" w:rsidRPr="00C62982" w:rsidRDefault="0007093F" w:rsidP="004053F3">
            <w:r w:rsidRPr="004053F3">
              <w:rPr>
                <w:rFonts w:ascii="Arial" w:eastAsia="Arial" w:hAnsi="Arial" w:cs="Arial"/>
                <w:i/>
                <w:iCs/>
                <w:sz w:val="22"/>
                <w:szCs w:val="22"/>
              </w:rPr>
              <w:t xml:space="preserve"> </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60A9B5C"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FF6EB70" w14:textId="77777777" w:rsidR="0007093F" w:rsidRPr="00C62982" w:rsidRDefault="0007093F" w:rsidP="004053F3">
            <w:r w:rsidRPr="004053F3">
              <w:rPr>
                <w:rFonts w:ascii="Calibri" w:eastAsia="Calibri" w:hAnsi="Calibri" w:cs="Calibri"/>
                <w:sz w:val="22"/>
                <w:szCs w:val="22"/>
              </w:rPr>
              <w:t xml:space="preserve"> </w:t>
            </w:r>
          </w:p>
        </w:tc>
      </w:tr>
      <w:tr w:rsidR="0007093F" w:rsidRPr="00C62982" w14:paraId="5B99650D" w14:textId="77777777" w:rsidTr="004053F3">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B899680" w14:textId="77777777" w:rsidR="0007093F" w:rsidRPr="00C62982" w:rsidRDefault="0007093F" w:rsidP="004053F3">
            <w:r w:rsidRPr="004053F3">
              <w:rPr>
                <w:rFonts w:ascii="Arial" w:eastAsia="Arial" w:hAnsi="Arial" w:cs="Arial"/>
                <w:b/>
                <w:bCs/>
                <w:sz w:val="22"/>
                <w:szCs w:val="22"/>
              </w:rPr>
              <w:t xml:space="preserve">(vii) representatives of Indian Tribes and Tribal organizations in the State (where applicable) </w:t>
            </w:r>
            <w:r w:rsidRPr="004053F3">
              <w:rPr>
                <w:rFonts w:ascii="Arial" w:eastAsia="Arial" w:hAnsi="Arial" w:cs="Arial"/>
                <w:sz w:val="22"/>
                <w:szCs w:val="22"/>
              </w:rPr>
              <w:t xml:space="preserve"> </w:t>
            </w:r>
            <w:r w:rsidRPr="004053F3">
              <w:rPr>
                <w:rFonts w:ascii="Arial" w:eastAsia="Arial" w:hAnsi="Arial" w:cs="Arial"/>
                <w:b/>
                <w:bCs/>
                <w:sz w:val="22"/>
                <w:szCs w:val="22"/>
              </w:rPr>
              <w:t xml:space="preserve"> </w:t>
            </w:r>
            <w:r w:rsidRPr="004053F3">
              <w:rPr>
                <w:rFonts w:ascii="Arial" w:eastAsia="Arial" w:hAnsi="Arial" w:cs="Arial"/>
                <w:sz w:val="22"/>
                <w:szCs w:val="22"/>
              </w:rPr>
              <w:t xml:space="preserve"> </w:t>
            </w:r>
          </w:p>
          <w:p w14:paraId="685FAC53" w14:textId="77777777" w:rsidR="0007093F" w:rsidRPr="004053F3" w:rsidRDefault="0007093F" w:rsidP="004053F3">
            <w:pPr>
              <w:rPr>
                <w:rFonts w:ascii="Arial" w:eastAsia="Arial" w:hAnsi="Arial" w:cs="Arial"/>
                <w:sz w:val="22"/>
                <w:szCs w:val="22"/>
              </w:rPr>
            </w:pPr>
          </w:p>
          <w:p w14:paraId="3962E7B6" w14:textId="77777777" w:rsidR="0007093F" w:rsidRPr="004053F3" w:rsidRDefault="0007093F" w:rsidP="004053F3">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25FF8C0" w14:textId="77777777" w:rsidR="0007093F" w:rsidRPr="00C62982" w:rsidRDefault="0007093F" w:rsidP="004053F3">
            <w:r w:rsidRPr="004053F3">
              <w:rPr>
                <w:rFonts w:ascii="Arial" w:eastAsia="Arial" w:hAnsi="Arial" w:cs="Arial"/>
                <w:sz w:val="22"/>
                <w:szCs w:val="22"/>
              </w:rPr>
              <w:t xml:space="preserve">  </w:t>
            </w:r>
          </w:p>
          <w:p w14:paraId="56D6AA1A" w14:textId="77777777" w:rsidR="0007093F" w:rsidRPr="00C62982" w:rsidRDefault="0007093F" w:rsidP="004053F3">
            <w:r w:rsidRPr="004053F3">
              <w:rPr>
                <w:rFonts w:ascii="Arial" w:eastAsia="Arial" w:hAnsi="Arial" w:cs="Arial"/>
                <w:i/>
                <w:iCs/>
                <w:sz w:val="22"/>
                <w:szCs w:val="22"/>
              </w:rPr>
              <w:t xml:space="preserve"> NOTE: Provide a response, if applicable; otherwise, enter “N/A”</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44884CF"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D1BB91C" w14:textId="77777777" w:rsidR="0007093F" w:rsidRPr="00C62982" w:rsidRDefault="0007093F" w:rsidP="004053F3">
            <w:r w:rsidRPr="004053F3">
              <w:rPr>
                <w:rFonts w:ascii="Calibri" w:eastAsia="Calibri" w:hAnsi="Calibri" w:cs="Calibri"/>
                <w:sz w:val="22"/>
                <w:szCs w:val="22"/>
              </w:rPr>
              <w:t xml:space="preserve"> </w:t>
            </w:r>
          </w:p>
        </w:tc>
      </w:tr>
      <w:tr w:rsidR="0007093F" w:rsidRPr="00C62982" w14:paraId="02355C05" w14:textId="77777777" w:rsidTr="004053F3">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6C6838F" w14:textId="77777777" w:rsidR="0007093F" w:rsidRPr="00C62982" w:rsidRDefault="0007093F" w:rsidP="004053F3">
            <w:r w:rsidRPr="004053F3">
              <w:rPr>
                <w:rFonts w:ascii="Arial" w:eastAsia="Arial" w:hAnsi="Arial" w:cs="Arial"/>
                <w:b/>
                <w:bCs/>
                <w:sz w:val="22"/>
                <w:szCs w:val="22"/>
              </w:rPr>
              <w:t>(viii) any other stakeholders that the eligible agency may require the eligible recipient to consult (if applicable)</w:t>
            </w:r>
            <w:r w:rsidRPr="004053F3">
              <w:rPr>
                <w:rFonts w:ascii="Arial" w:eastAsia="Arial" w:hAnsi="Arial" w:cs="Arial"/>
                <w:sz w:val="22"/>
                <w:szCs w:val="22"/>
              </w:rPr>
              <w:t xml:space="preserve"> </w:t>
            </w:r>
          </w:p>
          <w:p w14:paraId="28B1C4A4" w14:textId="77777777" w:rsidR="0007093F" w:rsidRPr="00C62982" w:rsidRDefault="0007093F" w:rsidP="004053F3">
            <w:r w:rsidRPr="004053F3">
              <w:rPr>
                <w:rFonts w:ascii="Arial" w:eastAsia="Arial" w:hAnsi="Arial" w:cs="Arial"/>
                <w:b/>
                <w:bCs/>
                <w:sz w:val="22"/>
                <w:szCs w:val="22"/>
              </w:rPr>
              <w:t xml:space="preserve"> </w:t>
            </w:r>
            <w:r w:rsidRPr="004053F3">
              <w:rPr>
                <w:rFonts w:ascii="Arial" w:eastAsia="Arial" w:hAnsi="Arial" w:cs="Arial"/>
                <w:sz w:val="22"/>
                <w:szCs w:val="22"/>
              </w:rPr>
              <w:t xml:space="preserve"> </w:t>
            </w:r>
          </w:p>
          <w:p w14:paraId="46D18A30" w14:textId="77777777" w:rsidR="0007093F" w:rsidRPr="004053F3" w:rsidRDefault="0007093F" w:rsidP="004053F3">
            <w:pPr>
              <w:rPr>
                <w:rFonts w:ascii="Arial" w:eastAsia="Arial" w:hAnsi="Arial" w:cs="Arial"/>
                <w:sz w:val="22"/>
                <w:szCs w:val="22"/>
              </w:rPr>
            </w:pPr>
          </w:p>
          <w:p w14:paraId="6FAF3FA2" w14:textId="77777777" w:rsidR="0007093F" w:rsidRPr="004053F3" w:rsidRDefault="0007093F" w:rsidP="004053F3">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1290EC8" w14:textId="77777777" w:rsidR="0007093F" w:rsidRPr="00C62982" w:rsidRDefault="0007093F" w:rsidP="004053F3">
            <w:r w:rsidRPr="004053F3">
              <w:rPr>
                <w:rFonts w:ascii="Arial" w:eastAsia="Arial" w:hAnsi="Arial" w:cs="Arial"/>
                <w:sz w:val="22"/>
                <w:szCs w:val="22"/>
              </w:rPr>
              <w:t xml:space="preserve">  </w:t>
            </w:r>
          </w:p>
          <w:p w14:paraId="0F28DBE9" w14:textId="77777777" w:rsidR="0007093F" w:rsidRPr="00C62982" w:rsidRDefault="0007093F" w:rsidP="004053F3">
            <w:r w:rsidRPr="004053F3">
              <w:rPr>
                <w:rFonts w:ascii="Arial" w:eastAsia="Arial" w:hAnsi="Arial" w:cs="Arial"/>
                <w:i/>
                <w:iCs/>
                <w:sz w:val="22"/>
                <w:szCs w:val="22"/>
              </w:rPr>
              <w:t xml:space="preserve"> NOTE: Provide a response, if applicable; otherwise, enter “N/A”</w:t>
            </w:r>
            <w:r w:rsidRPr="004053F3">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D893789" w14:textId="77777777" w:rsidR="0007093F" w:rsidRPr="00C62982" w:rsidRDefault="0007093F" w:rsidP="004053F3">
            <w:r w:rsidRPr="004053F3">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4245DF6" w14:textId="77777777" w:rsidR="0007093F" w:rsidRPr="00C62982" w:rsidRDefault="0007093F" w:rsidP="004053F3">
            <w:r w:rsidRPr="004053F3">
              <w:rPr>
                <w:rFonts w:ascii="Calibri" w:eastAsia="Calibri" w:hAnsi="Calibri" w:cs="Calibri"/>
                <w:sz w:val="22"/>
                <w:szCs w:val="22"/>
              </w:rPr>
              <w:t xml:space="preserve"> </w:t>
            </w:r>
          </w:p>
        </w:tc>
      </w:tr>
    </w:tbl>
    <w:p w14:paraId="5417E164" w14:textId="77777777" w:rsidR="0007093F" w:rsidRPr="00C62982" w:rsidRDefault="0007093F" w:rsidP="0007093F">
      <w:pPr>
        <w:spacing w:after="160" w:line="257" w:lineRule="auto"/>
        <w:rPr>
          <w:rFonts w:ascii="Calibri" w:eastAsia="Calibri" w:hAnsi="Calibri" w:cs="Calibri"/>
          <w:sz w:val="22"/>
          <w:szCs w:val="22"/>
        </w:rPr>
      </w:pPr>
    </w:p>
    <w:p w14:paraId="332E8E4D" w14:textId="77777777" w:rsidR="0007093F" w:rsidRPr="00C62982" w:rsidRDefault="0007093F" w:rsidP="0007093F">
      <w:pPr>
        <w:rPr>
          <w:rFonts w:ascii="Calibri" w:eastAsia="Calibri" w:hAnsi="Calibri" w:cs="Calibri"/>
          <w:b/>
          <w:bCs/>
          <w:sz w:val="28"/>
          <w:szCs w:val="28"/>
        </w:rPr>
      </w:pPr>
    </w:p>
    <w:p w14:paraId="1C15E9B4" w14:textId="77777777" w:rsidR="0007093F" w:rsidRPr="00C62982" w:rsidRDefault="0007093F" w:rsidP="0007093F">
      <w:pPr>
        <w:rPr>
          <w:rFonts w:ascii="Calibri" w:eastAsia="Calibri" w:hAnsi="Calibri" w:cs="Calibri"/>
          <w:b/>
          <w:bCs/>
          <w:sz w:val="28"/>
          <w:szCs w:val="28"/>
        </w:rPr>
      </w:pPr>
    </w:p>
    <w:p w14:paraId="0FB36E0B" w14:textId="77777777" w:rsidR="0007093F" w:rsidRPr="00C62982" w:rsidRDefault="0007093F" w:rsidP="0007093F">
      <w:pPr>
        <w:rPr>
          <w:rFonts w:ascii="Calibri" w:eastAsia="Calibri" w:hAnsi="Calibri" w:cs="Calibri"/>
          <w:b/>
          <w:bCs/>
          <w:sz w:val="28"/>
          <w:szCs w:val="28"/>
        </w:rPr>
      </w:pPr>
    </w:p>
    <w:p w14:paraId="719152B1" w14:textId="77777777" w:rsidR="0007093F" w:rsidRPr="00C62982" w:rsidRDefault="0007093F" w:rsidP="0007093F">
      <w:pPr>
        <w:rPr>
          <w:rFonts w:ascii="Calibri" w:eastAsia="Calibri" w:hAnsi="Calibri" w:cs="Calibri"/>
          <w:b/>
          <w:bCs/>
          <w:sz w:val="28"/>
          <w:szCs w:val="28"/>
        </w:rPr>
      </w:pPr>
    </w:p>
    <w:p w14:paraId="6F1E4111" w14:textId="77777777" w:rsidR="0007093F" w:rsidRPr="00C62982" w:rsidRDefault="0007093F" w:rsidP="0007093F">
      <w:pPr>
        <w:rPr>
          <w:rFonts w:ascii="Arial" w:eastAsia="Arial" w:hAnsi="Arial" w:cs="Arial"/>
          <w:b/>
          <w:bCs/>
        </w:rPr>
      </w:pPr>
    </w:p>
    <w:p w14:paraId="76B31140" w14:textId="77777777" w:rsidR="0007093F" w:rsidRPr="00C62982" w:rsidRDefault="0007093F" w:rsidP="0007093F">
      <w:r w:rsidRPr="00C62982">
        <w:br w:type="page"/>
      </w:r>
    </w:p>
    <w:p w14:paraId="4EA9A9A1" w14:textId="77777777" w:rsidR="0007093F" w:rsidRPr="0007093F" w:rsidRDefault="0007093F" w:rsidP="0007093F">
      <w:pPr>
        <w:outlineLvl w:val="5"/>
        <w:rPr>
          <w:rFonts w:ascii="Arial" w:eastAsia="Arial" w:hAnsi="Arial" w:cs="Arial"/>
          <w:b/>
          <w:bCs/>
          <w:color w:val="000000"/>
        </w:rPr>
      </w:pPr>
      <w:r w:rsidRPr="00C62982">
        <w:rPr>
          <w:rFonts w:ascii="Arial" w:eastAsia="Arial" w:hAnsi="Arial" w:cs="Arial"/>
          <w:b/>
          <w:bCs/>
        </w:rPr>
        <w:lastRenderedPageBreak/>
        <w:t>C.  Size, Scope and Quality (SSQ) for Middle Grades Courses and Grades 9</w:t>
      </w:r>
      <w:r w:rsidRPr="00C62982">
        <w:rPr>
          <w:rFonts w:ascii="Arial" w:eastAsia="Arial" w:hAnsi="Arial" w:cs="Arial"/>
          <w:b/>
          <w:bCs/>
          <w:szCs w:val="24"/>
        </w:rPr>
        <w:t>–</w:t>
      </w:r>
      <w:r w:rsidRPr="00C62982">
        <w:rPr>
          <w:rFonts w:ascii="Arial" w:eastAsia="Arial" w:hAnsi="Arial" w:cs="Arial"/>
          <w:b/>
          <w:bCs/>
        </w:rPr>
        <w:t>12 Career Preparatory and Technology Education Programs</w:t>
      </w:r>
    </w:p>
    <w:p w14:paraId="5DDD562F" w14:textId="77777777" w:rsidR="0007093F" w:rsidRPr="0007093F" w:rsidRDefault="0007093F" w:rsidP="0007093F">
      <w:pPr>
        <w:rPr>
          <w:rFonts w:ascii="Arial" w:eastAsia="Arial" w:hAnsi="Arial" w:cs="Arial"/>
          <w:color w:val="000000"/>
          <w:szCs w:val="24"/>
        </w:rPr>
      </w:pPr>
    </w:p>
    <w:p w14:paraId="0F403AF8" w14:textId="77777777" w:rsidR="0007093F" w:rsidRPr="0007093F" w:rsidRDefault="0007093F" w:rsidP="0007093F">
      <w:pPr>
        <w:spacing w:line="259" w:lineRule="auto"/>
        <w:rPr>
          <w:rFonts w:ascii="Arial" w:eastAsia="Arial" w:hAnsi="Arial" w:cs="Arial"/>
          <w:color w:val="000000"/>
        </w:rPr>
      </w:pPr>
      <w:r w:rsidRPr="0007093F">
        <w:rPr>
          <w:rFonts w:ascii="Arial" w:eastAsia="Arial" w:hAnsi="Arial" w:cs="Arial"/>
          <w:color w:val="000000"/>
        </w:rPr>
        <w:t>The purpose of this section is to give local eligible recipients an opportunity to provide information related to size, scope and quality of career and technical education programs.</w:t>
      </w:r>
    </w:p>
    <w:p w14:paraId="2E22F32B" w14:textId="77777777" w:rsidR="0007093F" w:rsidRPr="00C62982" w:rsidRDefault="0007093F" w:rsidP="0007093F">
      <w:pPr>
        <w:rPr>
          <w:rFonts w:ascii="Arial" w:eastAsia="Arial" w:hAnsi="Arial" w:cs="Arial"/>
          <w:b/>
          <w:sz w:val="22"/>
          <w:szCs w:val="22"/>
        </w:rPr>
      </w:pPr>
    </w:p>
    <w:p w14:paraId="0DD77F82" w14:textId="77777777" w:rsidR="0007093F" w:rsidRPr="00C62982" w:rsidRDefault="0007093F" w:rsidP="00706AC8">
      <w:pPr>
        <w:numPr>
          <w:ilvl w:val="0"/>
          <w:numId w:val="49"/>
        </w:numPr>
        <w:spacing w:after="200" w:line="276" w:lineRule="auto"/>
        <w:contextualSpacing/>
        <w:rPr>
          <w:rFonts w:ascii="Arial" w:eastAsia="Arial" w:hAnsi="Arial" w:cs="Arial"/>
          <w:sz w:val="22"/>
          <w:szCs w:val="22"/>
        </w:rPr>
      </w:pPr>
      <w:r w:rsidRPr="00C62982">
        <w:rPr>
          <w:rFonts w:ascii="Arial" w:eastAsia="Arial" w:hAnsi="Arial" w:cs="Arial"/>
          <w:b/>
          <w:bCs/>
          <w:szCs w:val="24"/>
        </w:rPr>
        <w:t>Populate the CLNA Program Summary Worksheet in the Secondary</w:t>
      </w:r>
      <w:r w:rsidRPr="00C62982">
        <w:rPr>
          <w:rFonts w:ascii="Arial" w:eastAsia="Arial" w:hAnsi="Arial" w:cs="Arial"/>
          <w:b/>
          <w:bCs/>
          <w:szCs w:val="24"/>
          <w:u w:val="single"/>
        </w:rPr>
        <w:t xml:space="preserve"> CLNA and Budget Excel Workbook</w:t>
      </w:r>
      <w:r w:rsidRPr="00C62982">
        <w:rPr>
          <w:rFonts w:ascii="Arial" w:eastAsia="Arial" w:hAnsi="Arial" w:cs="Arial"/>
          <w:b/>
          <w:bCs/>
          <w:szCs w:val="24"/>
        </w:rPr>
        <w:t xml:space="preserve"> with the required SSQ information. </w:t>
      </w:r>
      <w:r w:rsidRPr="00C62982">
        <w:rPr>
          <w:rFonts w:ascii="Arial" w:eastAsia="Arial" w:hAnsi="Arial" w:cs="Arial"/>
          <w:i/>
          <w:iCs/>
          <w:szCs w:val="24"/>
        </w:rPr>
        <w:t>Report both middle grades and secondary.</w:t>
      </w:r>
      <w:r w:rsidRPr="00C62982">
        <w:rPr>
          <w:rFonts w:ascii="Arial" w:eastAsia="Arial" w:hAnsi="Arial" w:cs="Arial"/>
          <w:b/>
          <w:bCs/>
          <w:sz w:val="22"/>
          <w:szCs w:val="22"/>
        </w:rPr>
        <w:t xml:space="preserve"> </w:t>
      </w:r>
    </w:p>
    <w:p w14:paraId="1F434B43" w14:textId="77777777" w:rsidR="0007093F" w:rsidRPr="00C62982" w:rsidRDefault="0007093F" w:rsidP="00706AC8">
      <w:pPr>
        <w:numPr>
          <w:ilvl w:val="0"/>
          <w:numId w:val="49"/>
        </w:numPr>
        <w:spacing w:after="200" w:line="276" w:lineRule="auto"/>
        <w:contextualSpacing/>
        <w:rPr>
          <w:rFonts w:ascii="Arial" w:eastAsia="Arial" w:hAnsi="Arial" w:cs="Arial"/>
          <w:sz w:val="22"/>
          <w:szCs w:val="22"/>
        </w:rPr>
      </w:pPr>
      <w:r w:rsidRPr="00C62982">
        <w:rPr>
          <w:rFonts w:ascii="Arial" w:eastAsia="Arial" w:hAnsi="Arial" w:cs="Arial"/>
          <w:sz w:val="22"/>
          <w:szCs w:val="22"/>
        </w:rPr>
        <w:t>Complete the following narrative summaries.</w:t>
      </w:r>
    </w:p>
    <w:p w14:paraId="73AB032F" w14:textId="77777777" w:rsidR="0007093F" w:rsidRPr="00C62982" w:rsidRDefault="0007093F" w:rsidP="0007093F">
      <w:pPr>
        <w:spacing w:after="120" w:line="257" w:lineRule="auto"/>
        <w:rPr>
          <w:rFonts w:ascii="Arial" w:eastAsia="Arial" w:hAnsi="Arial" w:cs="Arial"/>
          <w:b/>
          <w:bCs/>
        </w:rPr>
      </w:pPr>
      <w:r w:rsidRPr="00C62982">
        <w:rPr>
          <w:rFonts w:ascii="Arial" w:eastAsia="Arial" w:hAnsi="Arial" w:cs="Arial"/>
        </w:rPr>
        <w:t xml:space="preserve"> </w:t>
      </w:r>
      <w:r w:rsidRPr="00C62982">
        <w:rPr>
          <w:rFonts w:ascii="Arial" w:eastAsia="Arial" w:hAnsi="Arial" w:cs="Arial"/>
          <w:b/>
          <w:bCs/>
        </w:rPr>
        <w:t>Middle Grades Narrative Summary for SSQ</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5130"/>
        <w:gridCol w:w="6735"/>
      </w:tblGrid>
      <w:tr w:rsidR="0007093F" w:rsidRPr="00C62982" w14:paraId="72A3F4CA" w14:textId="77777777" w:rsidTr="004053F3">
        <w:tc>
          <w:tcPr>
            <w:tcW w:w="6810" w:type="dxa"/>
            <w:gridSpan w:val="2"/>
            <w:tcBorders>
              <w:top w:val="single" w:sz="12" w:space="0" w:color="auto"/>
              <w:left w:val="single" w:sz="12" w:space="0" w:color="auto"/>
              <w:bottom w:val="single" w:sz="12" w:space="0" w:color="auto"/>
              <w:right w:val="single" w:sz="12" w:space="0" w:color="auto"/>
            </w:tcBorders>
            <w:shd w:val="clear" w:color="auto" w:fill="auto"/>
          </w:tcPr>
          <w:p w14:paraId="02A6049C" w14:textId="77777777" w:rsidR="0007093F" w:rsidRPr="00C62982" w:rsidRDefault="0007093F" w:rsidP="004053F3">
            <w:r w:rsidRPr="004053F3">
              <w:rPr>
                <w:rFonts w:ascii="Arial" w:eastAsia="Arial" w:hAnsi="Arial" w:cs="Arial"/>
                <w:szCs w:val="24"/>
              </w:rPr>
              <w:t xml:space="preserve"> </w:t>
            </w:r>
          </w:p>
        </w:tc>
        <w:tc>
          <w:tcPr>
            <w:tcW w:w="6735" w:type="dxa"/>
            <w:tcBorders>
              <w:top w:val="single" w:sz="12" w:space="0" w:color="auto"/>
              <w:left w:val="nil"/>
              <w:bottom w:val="single" w:sz="12" w:space="0" w:color="auto"/>
              <w:right w:val="single" w:sz="12" w:space="0" w:color="auto"/>
            </w:tcBorders>
            <w:shd w:val="clear" w:color="auto" w:fill="auto"/>
          </w:tcPr>
          <w:p w14:paraId="360B82C1"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259A452C" w14:textId="77777777" w:rsidTr="004053F3">
        <w:tc>
          <w:tcPr>
            <w:tcW w:w="1680" w:type="dxa"/>
            <w:tcBorders>
              <w:top w:val="single" w:sz="12" w:space="0" w:color="auto"/>
              <w:left w:val="single" w:sz="12" w:space="0" w:color="auto"/>
              <w:bottom w:val="single" w:sz="8" w:space="0" w:color="auto"/>
              <w:right w:val="single" w:sz="12" w:space="0" w:color="auto"/>
            </w:tcBorders>
            <w:shd w:val="clear" w:color="auto" w:fill="auto"/>
          </w:tcPr>
          <w:p w14:paraId="16F2CF96" w14:textId="77777777" w:rsidR="0007093F" w:rsidRPr="004053F3" w:rsidRDefault="0007093F" w:rsidP="004053F3">
            <w:pPr>
              <w:rPr>
                <w:rFonts w:ascii="Arial" w:eastAsia="Arial" w:hAnsi="Arial" w:cs="Arial"/>
                <w:b/>
                <w:bCs/>
                <w:sz w:val="22"/>
                <w:szCs w:val="22"/>
              </w:rPr>
            </w:pPr>
            <w:r w:rsidRPr="004053F3">
              <w:rPr>
                <w:rFonts w:ascii="Arial" w:eastAsia="Arial" w:hAnsi="Arial" w:cs="Arial"/>
                <w:b/>
                <w:bCs/>
                <w:sz w:val="22"/>
                <w:szCs w:val="22"/>
              </w:rPr>
              <w:t>(a) SIZE:  Intentionally Designed Pathways</w:t>
            </w:r>
          </w:p>
        </w:tc>
        <w:tc>
          <w:tcPr>
            <w:tcW w:w="5130" w:type="dxa"/>
            <w:tcBorders>
              <w:top w:val="nil"/>
              <w:left w:val="single" w:sz="12" w:space="0" w:color="auto"/>
              <w:bottom w:val="single" w:sz="12" w:space="0" w:color="auto"/>
              <w:right w:val="single" w:sz="12" w:space="0" w:color="auto"/>
            </w:tcBorders>
            <w:shd w:val="clear" w:color="auto" w:fill="auto"/>
          </w:tcPr>
          <w:p w14:paraId="7C127E09" w14:textId="77777777" w:rsidR="0007093F" w:rsidRPr="004053F3" w:rsidRDefault="0007093F" w:rsidP="004053F3">
            <w:pPr>
              <w:rPr>
                <w:rFonts w:ascii="Arial" w:eastAsia="Arial" w:hAnsi="Arial" w:cs="Arial"/>
                <w:sz w:val="22"/>
                <w:szCs w:val="22"/>
              </w:rPr>
            </w:pPr>
            <w:r w:rsidRPr="004053F3">
              <w:rPr>
                <w:rFonts w:ascii="Arial" w:eastAsia="Arial" w:hAnsi="Arial" w:cs="Arial"/>
                <w:sz w:val="22"/>
                <w:szCs w:val="22"/>
              </w:rPr>
              <w:t>Explain how your middle school CTE programs are selected and how they link to high school and postsecondary CTE programs.</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6C7A2996" w14:textId="77777777" w:rsidR="0007093F" w:rsidRPr="00C62982" w:rsidRDefault="0007093F" w:rsidP="004053F3">
            <w:r w:rsidRPr="004053F3">
              <w:rPr>
                <w:rFonts w:ascii="Arial" w:eastAsia="Arial" w:hAnsi="Arial" w:cs="Arial"/>
                <w:szCs w:val="24"/>
              </w:rPr>
              <w:t xml:space="preserve"> </w:t>
            </w:r>
          </w:p>
        </w:tc>
      </w:tr>
      <w:tr w:rsidR="0007093F" w:rsidRPr="00C62982" w14:paraId="47FF8C99" w14:textId="77777777" w:rsidTr="004053F3">
        <w:tc>
          <w:tcPr>
            <w:tcW w:w="1680" w:type="dxa"/>
            <w:tcBorders>
              <w:top w:val="nil"/>
              <w:left w:val="single" w:sz="12" w:space="0" w:color="auto"/>
              <w:bottom w:val="single" w:sz="12" w:space="0" w:color="auto"/>
              <w:right w:val="single" w:sz="12" w:space="0" w:color="auto"/>
            </w:tcBorders>
            <w:shd w:val="clear" w:color="auto" w:fill="auto"/>
          </w:tcPr>
          <w:p w14:paraId="2A5C6F32" w14:textId="77777777" w:rsidR="0007093F" w:rsidRPr="004053F3" w:rsidRDefault="0007093F" w:rsidP="004053F3">
            <w:pPr>
              <w:rPr>
                <w:rFonts w:ascii="Arial" w:eastAsia="Arial" w:hAnsi="Arial" w:cs="Arial"/>
                <w:b/>
                <w:bCs/>
                <w:sz w:val="22"/>
                <w:szCs w:val="22"/>
              </w:rPr>
            </w:pPr>
            <w:r w:rsidRPr="004053F3">
              <w:rPr>
                <w:rFonts w:ascii="Arial" w:eastAsia="Arial" w:hAnsi="Arial" w:cs="Arial"/>
                <w:b/>
                <w:bCs/>
                <w:sz w:val="22"/>
                <w:szCs w:val="22"/>
              </w:rPr>
              <w:t>(b) SCOPE:  Engaging Instruction</w:t>
            </w:r>
          </w:p>
        </w:tc>
        <w:tc>
          <w:tcPr>
            <w:tcW w:w="5130" w:type="dxa"/>
            <w:tcBorders>
              <w:top w:val="single" w:sz="8" w:space="0" w:color="auto"/>
              <w:left w:val="single" w:sz="12" w:space="0" w:color="auto"/>
              <w:bottom w:val="single" w:sz="12" w:space="0" w:color="auto"/>
              <w:right w:val="single" w:sz="12" w:space="0" w:color="auto"/>
            </w:tcBorders>
            <w:shd w:val="clear" w:color="auto" w:fill="auto"/>
          </w:tcPr>
          <w:p w14:paraId="37228C35" w14:textId="77777777" w:rsidR="0007093F" w:rsidRPr="00C62982" w:rsidRDefault="0007093F" w:rsidP="004053F3">
            <w:r w:rsidRPr="004053F3">
              <w:rPr>
                <w:rFonts w:ascii="Arial" w:eastAsia="Arial" w:hAnsi="Arial" w:cs="Arial"/>
                <w:sz w:val="22"/>
                <w:szCs w:val="22"/>
              </w:rPr>
              <w:t xml:space="preserve">Describe how your district’s middle grades exploratory courses provide instruction that integrates academic, technical, and employability skills.  </w:t>
            </w:r>
          </w:p>
        </w:tc>
        <w:tc>
          <w:tcPr>
            <w:tcW w:w="6735" w:type="dxa"/>
            <w:tcBorders>
              <w:top w:val="single" w:sz="8" w:space="0" w:color="auto"/>
              <w:left w:val="single" w:sz="12" w:space="0" w:color="auto"/>
              <w:bottom w:val="single" w:sz="12" w:space="0" w:color="auto"/>
              <w:right w:val="single" w:sz="12" w:space="0" w:color="auto"/>
            </w:tcBorders>
            <w:shd w:val="clear" w:color="auto" w:fill="auto"/>
          </w:tcPr>
          <w:p w14:paraId="4369AC30" w14:textId="77777777" w:rsidR="0007093F" w:rsidRPr="00C62982" w:rsidRDefault="0007093F" w:rsidP="004053F3">
            <w:r w:rsidRPr="004053F3">
              <w:rPr>
                <w:rFonts w:ascii="Arial" w:eastAsia="Arial" w:hAnsi="Arial" w:cs="Arial"/>
                <w:szCs w:val="24"/>
              </w:rPr>
              <w:t xml:space="preserve"> </w:t>
            </w:r>
          </w:p>
        </w:tc>
      </w:tr>
      <w:tr w:rsidR="0007093F" w:rsidRPr="00C62982" w14:paraId="3E9BA309" w14:textId="77777777" w:rsidTr="004053F3">
        <w:tc>
          <w:tcPr>
            <w:tcW w:w="1680" w:type="dxa"/>
            <w:tcBorders>
              <w:top w:val="single" w:sz="12" w:space="0" w:color="auto"/>
              <w:left w:val="single" w:sz="12" w:space="0" w:color="auto"/>
              <w:bottom w:val="single" w:sz="12" w:space="0" w:color="auto"/>
              <w:right w:val="single" w:sz="12" w:space="0" w:color="auto"/>
            </w:tcBorders>
            <w:shd w:val="clear" w:color="auto" w:fill="auto"/>
          </w:tcPr>
          <w:p w14:paraId="31C19749" w14:textId="77777777" w:rsidR="0007093F" w:rsidRPr="004053F3" w:rsidRDefault="0007093F" w:rsidP="004053F3">
            <w:pPr>
              <w:rPr>
                <w:rFonts w:ascii="Arial" w:eastAsia="Arial" w:hAnsi="Arial" w:cs="Arial"/>
                <w:b/>
                <w:bCs/>
                <w:sz w:val="22"/>
                <w:szCs w:val="22"/>
              </w:rPr>
            </w:pPr>
            <w:r w:rsidRPr="004053F3">
              <w:rPr>
                <w:rFonts w:ascii="Arial" w:eastAsia="Arial" w:hAnsi="Arial" w:cs="Arial"/>
                <w:b/>
                <w:bCs/>
                <w:sz w:val="22"/>
                <w:szCs w:val="22"/>
              </w:rPr>
              <w:t>(c) QUALITY:  Appropriate Instructional Supports</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6AD58CDB" w14:textId="77777777" w:rsidR="0007093F" w:rsidRPr="00C62982" w:rsidRDefault="0007093F" w:rsidP="004053F3">
            <w:r w:rsidRPr="004053F3">
              <w:rPr>
                <w:rFonts w:ascii="Arial" w:eastAsia="Arial" w:hAnsi="Arial" w:cs="Arial"/>
                <w:sz w:val="22"/>
                <w:szCs w:val="22"/>
              </w:rPr>
              <w:t>Describe how your district’s middle grades exploratory courses provide instruction that incorporates relevant equipment, technology, and materials to support learning.</w:t>
            </w:r>
          </w:p>
          <w:p w14:paraId="1D899663" w14:textId="77777777" w:rsidR="0007093F" w:rsidRPr="00C62982" w:rsidRDefault="0007093F" w:rsidP="004053F3">
            <w:r w:rsidRPr="004053F3">
              <w:rPr>
                <w:rFonts w:ascii="Arial" w:eastAsia="Arial" w:hAnsi="Arial" w:cs="Arial"/>
                <w:sz w:val="22"/>
                <w:szCs w:val="22"/>
              </w:rPr>
              <w:t xml:space="preserve"> </w:t>
            </w:r>
          </w:p>
          <w:p w14:paraId="425B0BF0" w14:textId="77777777" w:rsidR="0007093F" w:rsidRPr="00C62982" w:rsidRDefault="0007093F" w:rsidP="004053F3">
            <w:r w:rsidRPr="004053F3">
              <w:rPr>
                <w:rFonts w:ascii="Arial" w:eastAsia="Arial" w:hAnsi="Arial" w:cs="Arial"/>
                <w:sz w:val="22"/>
                <w:szCs w:val="22"/>
              </w:rPr>
              <w:t xml:space="preserve"> </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39E5C3F7" w14:textId="77777777" w:rsidR="0007093F" w:rsidRPr="00C62982" w:rsidRDefault="0007093F" w:rsidP="004053F3">
            <w:r w:rsidRPr="004053F3">
              <w:rPr>
                <w:rFonts w:ascii="Arial" w:eastAsia="Arial" w:hAnsi="Arial" w:cs="Arial"/>
                <w:szCs w:val="24"/>
              </w:rPr>
              <w:t xml:space="preserve"> </w:t>
            </w:r>
          </w:p>
        </w:tc>
      </w:tr>
      <w:tr w:rsidR="0007093F" w:rsidRPr="00C62982" w14:paraId="5F577B6B" w14:textId="77777777" w:rsidTr="004053F3">
        <w:tc>
          <w:tcPr>
            <w:tcW w:w="1680" w:type="dxa"/>
            <w:tcBorders>
              <w:top w:val="single" w:sz="12" w:space="0" w:color="auto"/>
              <w:left w:val="single" w:sz="12" w:space="0" w:color="auto"/>
              <w:bottom w:val="single" w:sz="12" w:space="0" w:color="auto"/>
              <w:right w:val="single" w:sz="12" w:space="0" w:color="auto"/>
            </w:tcBorders>
            <w:shd w:val="clear" w:color="auto" w:fill="auto"/>
          </w:tcPr>
          <w:p w14:paraId="73CA74F8" w14:textId="77777777" w:rsidR="0007093F" w:rsidRPr="004053F3" w:rsidRDefault="0007093F" w:rsidP="004053F3">
            <w:pPr>
              <w:rPr>
                <w:rFonts w:ascii="Arial" w:eastAsia="Arial" w:hAnsi="Arial" w:cs="Arial"/>
                <w:b/>
                <w:bCs/>
                <w:sz w:val="22"/>
                <w:szCs w:val="22"/>
              </w:rPr>
            </w:pPr>
            <w:r w:rsidRPr="004053F3">
              <w:rPr>
                <w:rFonts w:ascii="Arial" w:eastAsia="Arial" w:hAnsi="Arial" w:cs="Arial"/>
                <w:b/>
                <w:bCs/>
                <w:sz w:val="22"/>
                <w:szCs w:val="22"/>
              </w:rPr>
              <w:t>(d) QUALITY:  Prepared and Effective Teachers</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38F65318" w14:textId="77777777" w:rsidR="0007093F" w:rsidRPr="00C62982" w:rsidRDefault="0007093F" w:rsidP="004053F3">
            <w:r w:rsidRPr="004053F3">
              <w:rPr>
                <w:rFonts w:ascii="Arial" w:eastAsia="Arial" w:hAnsi="Arial" w:cs="Arial"/>
                <w:sz w:val="22"/>
                <w:szCs w:val="22"/>
              </w:rPr>
              <w:t>Describe how your district’s middle grades exploratory courses provide CTE instructors support to maintain up-to-date skills and knowledge necessary to support learning.</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5CDE8314" w14:textId="77777777" w:rsidR="0007093F" w:rsidRPr="00C62982" w:rsidRDefault="0007093F" w:rsidP="004053F3">
            <w:r w:rsidRPr="004053F3">
              <w:rPr>
                <w:rFonts w:ascii="Arial" w:eastAsia="Arial" w:hAnsi="Arial" w:cs="Arial"/>
                <w:szCs w:val="24"/>
              </w:rPr>
              <w:t xml:space="preserve"> </w:t>
            </w:r>
          </w:p>
        </w:tc>
      </w:tr>
      <w:tr w:rsidR="0007093F" w:rsidRPr="00C62982" w14:paraId="1950E8BF" w14:textId="77777777" w:rsidTr="004053F3">
        <w:tc>
          <w:tcPr>
            <w:tcW w:w="1680" w:type="dxa"/>
            <w:tcBorders>
              <w:top w:val="single" w:sz="12" w:space="0" w:color="auto"/>
              <w:left w:val="single" w:sz="12" w:space="0" w:color="auto"/>
              <w:bottom w:val="single" w:sz="12" w:space="0" w:color="auto"/>
              <w:right w:val="single" w:sz="12" w:space="0" w:color="auto"/>
            </w:tcBorders>
            <w:shd w:val="clear" w:color="auto" w:fill="auto"/>
          </w:tcPr>
          <w:p w14:paraId="3A2699F4" w14:textId="77777777" w:rsidR="0007093F" w:rsidRPr="004053F3" w:rsidRDefault="0007093F" w:rsidP="004053F3">
            <w:pPr>
              <w:rPr>
                <w:rFonts w:ascii="Arial" w:eastAsia="Arial" w:hAnsi="Arial" w:cs="Arial"/>
                <w:b/>
                <w:bCs/>
                <w:sz w:val="22"/>
                <w:szCs w:val="22"/>
              </w:rPr>
            </w:pPr>
            <w:r w:rsidRPr="004053F3">
              <w:rPr>
                <w:rFonts w:ascii="Arial" w:eastAsia="Arial" w:hAnsi="Arial" w:cs="Arial"/>
                <w:b/>
                <w:bCs/>
                <w:sz w:val="22"/>
                <w:szCs w:val="22"/>
              </w:rPr>
              <w:t>(e) QUALITY:  Access and Equity</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75ECF68F" w14:textId="77777777" w:rsidR="0007093F" w:rsidRPr="00C62982" w:rsidRDefault="0007093F" w:rsidP="004053F3">
            <w:r w:rsidRPr="004053F3">
              <w:rPr>
                <w:rFonts w:ascii="Arial" w:eastAsia="Arial" w:hAnsi="Arial" w:cs="Arial"/>
                <w:sz w:val="22"/>
                <w:szCs w:val="22"/>
              </w:rPr>
              <w:t>Describe how your district’s middle grades exploratory courses implement measures to eliminate barriers and create opportunities for all students to succeed in CTE.</w:t>
            </w:r>
          </w:p>
          <w:p w14:paraId="1EBBD2BF" w14:textId="77777777" w:rsidR="0007093F" w:rsidRPr="00C62982" w:rsidRDefault="0007093F" w:rsidP="004053F3">
            <w:r w:rsidRPr="004053F3">
              <w:rPr>
                <w:rFonts w:ascii="Arial" w:eastAsia="Arial" w:hAnsi="Arial" w:cs="Arial"/>
                <w:sz w:val="22"/>
                <w:szCs w:val="22"/>
              </w:rPr>
              <w:t xml:space="preserve"> </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2690BA89" w14:textId="77777777" w:rsidR="0007093F" w:rsidRPr="004053F3" w:rsidRDefault="0007093F" w:rsidP="004053F3">
            <w:pPr>
              <w:rPr>
                <w:rFonts w:ascii="Arial" w:eastAsia="Arial" w:hAnsi="Arial" w:cs="Arial"/>
                <w:szCs w:val="24"/>
              </w:rPr>
            </w:pPr>
          </w:p>
        </w:tc>
      </w:tr>
    </w:tbl>
    <w:p w14:paraId="4FFDAC18" w14:textId="77777777" w:rsidR="0007093F" w:rsidRPr="00C62982" w:rsidRDefault="0007093F" w:rsidP="0007093F">
      <w:pPr>
        <w:rPr>
          <w:rFonts w:ascii="Arial" w:eastAsia="Arial" w:hAnsi="Arial" w:cs="Arial"/>
          <w:b/>
          <w:bCs/>
          <w:szCs w:val="24"/>
        </w:rPr>
      </w:pPr>
      <w:r w:rsidRPr="00C62982">
        <w:br w:type="page"/>
      </w:r>
      <w:r w:rsidRPr="00C62982">
        <w:rPr>
          <w:rFonts w:ascii="Arial" w:eastAsia="Arial" w:hAnsi="Arial" w:cs="Arial"/>
          <w:b/>
          <w:bCs/>
          <w:szCs w:val="24"/>
        </w:rPr>
        <w:lastRenderedPageBreak/>
        <w:t>9-12 Career Preparatory/Technology Education Programs Narrative Summary for SSQ</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5130"/>
        <w:gridCol w:w="6735"/>
      </w:tblGrid>
      <w:tr w:rsidR="0007093F" w:rsidRPr="00C62982" w14:paraId="7DD4F88D" w14:textId="77777777" w:rsidTr="004053F3">
        <w:tc>
          <w:tcPr>
            <w:tcW w:w="6810" w:type="dxa"/>
            <w:gridSpan w:val="2"/>
            <w:tcBorders>
              <w:top w:val="single" w:sz="12" w:space="0" w:color="auto"/>
              <w:left w:val="single" w:sz="12" w:space="0" w:color="auto"/>
              <w:bottom w:val="single" w:sz="12" w:space="0" w:color="auto"/>
              <w:right w:val="single" w:sz="8" w:space="0" w:color="auto"/>
            </w:tcBorders>
            <w:shd w:val="clear" w:color="auto" w:fill="auto"/>
          </w:tcPr>
          <w:p w14:paraId="51C00436" w14:textId="77777777" w:rsidR="0007093F" w:rsidRPr="00C62982" w:rsidRDefault="0007093F" w:rsidP="004053F3">
            <w:r w:rsidRPr="004053F3">
              <w:rPr>
                <w:rFonts w:ascii="Arial" w:eastAsia="Arial" w:hAnsi="Arial" w:cs="Arial"/>
                <w:b/>
                <w:bCs/>
                <w:szCs w:val="24"/>
              </w:rPr>
              <w:t xml:space="preserve"> </w:t>
            </w:r>
            <w:r w:rsidRPr="004053F3">
              <w:rPr>
                <w:rFonts w:ascii="Arial" w:eastAsia="Arial" w:hAnsi="Arial" w:cs="Arial"/>
                <w:szCs w:val="24"/>
              </w:rPr>
              <w:t xml:space="preserve"> </w:t>
            </w:r>
          </w:p>
        </w:tc>
        <w:tc>
          <w:tcPr>
            <w:tcW w:w="6735" w:type="dxa"/>
            <w:tcBorders>
              <w:top w:val="single" w:sz="12" w:space="0" w:color="auto"/>
              <w:left w:val="nil"/>
              <w:bottom w:val="single" w:sz="12" w:space="0" w:color="auto"/>
              <w:right w:val="single" w:sz="8" w:space="0" w:color="auto"/>
            </w:tcBorders>
            <w:shd w:val="clear" w:color="auto" w:fill="auto"/>
          </w:tcPr>
          <w:p w14:paraId="4E6E703F"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56A95A2D" w14:textId="77777777" w:rsidTr="004053F3">
        <w:tc>
          <w:tcPr>
            <w:tcW w:w="1680" w:type="dxa"/>
            <w:tcBorders>
              <w:top w:val="single" w:sz="12" w:space="0" w:color="auto"/>
              <w:left w:val="single" w:sz="12" w:space="0" w:color="auto"/>
              <w:bottom w:val="single" w:sz="12" w:space="0" w:color="auto"/>
              <w:right w:val="single" w:sz="12" w:space="0" w:color="auto"/>
            </w:tcBorders>
            <w:shd w:val="clear" w:color="auto" w:fill="auto"/>
          </w:tcPr>
          <w:p w14:paraId="6E5026FD" w14:textId="77777777" w:rsidR="0007093F" w:rsidRPr="004053F3" w:rsidRDefault="0007093F" w:rsidP="004053F3">
            <w:pPr>
              <w:rPr>
                <w:rFonts w:ascii="Arial" w:eastAsia="Arial" w:hAnsi="Arial" w:cs="Arial"/>
                <w:b/>
                <w:bCs/>
                <w:sz w:val="22"/>
                <w:szCs w:val="22"/>
              </w:rPr>
            </w:pPr>
            <w:r w:rsidRPr="004053F3">
              <w:rPr>
                <w:rFonts w:ascii="Arial" w:eastAsia="Arial" w:hAnsi="Arial" w:cs="Arial"/>
                <w:b/>
                <w:bCs/>
                <w:sz w:val="22"/>
                <w:szCs w:val="22"/>
              </w:rPr>
              <w:t>(f) SCOPE:  Business and Industry Engagement and Workforce Alignment</w:t>
            </w:r>
          </w:p>
        </w:tc>
        <w:tc>
          <w:tcPr>
            <w:tcW w:w="5130" w:type="dxa"/>
            <w:tcBorders>
              <w:top w:val="nil"/>
              <w:left w:val="single" w:sz="12" w:space="0" w:color="auto"/>
              <w:bottom w:val="single" w:sz="12" w:space="0" w:color="auto"/>
              <w:right w:val="single" w:sz="12" w:space="0" w:color="auto"/>
            </w:tcBorders>
            <w:shd w:val="clear" w:color="auto" w:fill="auto"/>
          </w:tcPr>
          <w:p w14:paraId="13F4BC29" w14:textId="77777777" w:rsidR="0007093F" w:rsidRPr="00C62982" w:rsidRDefault="0007093F" w:rsidP="004053F3">
            <w:r w:rsidRPr="004053F3">
              <w:rPr>
                <w:rFonts w:ascii="Arial" w:eastAsia="Arial" w:hAnsi="Arial" w:cs="Arial"/>
                <w:sz w:val="22"/>
                <w:szCs w:val="22"/>
              </w:rPr>
              <w:t>Describe how your district’s CTE programs strategically engage business and industry to ensure the program meets workforce demand as substantiated by the CLNA Labor Market Alignment.</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2EE33B4D" w14:textId="77777777" w:rsidR="0007093F" w:rsidRPr="00C62982" w:rsidRDefault="0007093F" w:rsidP="004053F3">
            <w:r w:rsidRPr="004053F3">
              <w:rPr>
                <w:rFonts w:ascii="Arial" w:eastAsia="Arial" w:hAnsi="Arial" w:cs="Arial"/>
                <w:szCs w:val="24"/>
              </w:rPr>
              <w:t xml:space="preserve"> </w:t>
            </w:r>
          </w:p>
          <w:p w14:paraId="5E66BA9C" w14:textId="77777777" w:rsidR="0007093F" w:rsidRPr="00C62982" w:rsidRDefault="0007093F" w:rsidP="004053F3">
            <w:r w:rsidRPr="004053F3">
              <w:rPr>
                <w:rFonts w:ascii="Arial" w:eastAsia="Arial" w:hAnsi="Arial" w:cs="Arial"/>
                <w:szCs w:val="24"/>
              </w:rPr>
              <w:t xml:space="preserve"> </w:t>
            </w:r>
          </w:p>
          <w:p w14:paraId="2611D102" w14:textId="77777777" w:rsidR="0007093F" w:rsidRPr="00C62982" w:rsidRDefault="0007093F" w:rsidP="004053F3">
            <w:r w:rsidRPr="004053F3">
              <w:rPr>
                <w:rFonts w:ascii="Arial" w:eastAsia="Arial" w:hAnsi="Arial" w:cs="Arial"/>
                <w:szCs w:val="24"/>
              </w:rPr>
              <w:t xml:space="preserve"> </w:t>
            </w:r>
          </w:p>
          <w:p w14:paraId="148C0781" w14:textId="77777777" w:rsidR="0007093F" w:rsidRPr="00C62982" w:rsidRDefault="0007093F" w:rsidP="004053F3">
            <w:r w:rsidRPr="004053F3">
              <w:rPr>
                <w:rFonts w:ascii="Arial" w:eastAsia="Arial" w:hAnsi="Arial" w:cs="Arial"/>
                <w:szCs w:val="24"/>
              </w:rPr>
              <w:t xml:space="preserve"> </w:t>
            </w:r>
          </w:p>
          <w:p w14:paraId="5B08A82B" w14:textId="77777777" w:rsidR="0007093F" w:rsidRPr="00C62982" w:rsidRDefault="0007093F" w:rsidP="004053F3">
            <w:r w:rsidRPr="004053F3">
              <w:rPr>
                <w:rFonts w:ascii="Arial" w:eastAsia="Arial" w:hAnsi="Arial" w:cs="Arial"/>
                <w:szCs w:val="24"/>
              </w:rPr>
              <w:t xml:space="preserve"> </w:t>
            </w:r>
          </w:p>
          <w:p w14:paraId="76285E52" w14:textId="77777777" w:rsidR="0007093F" w:rsidRPr="00C62982" w:rsidRDefault="0007093F" w:rsidP="004053F3">
            <w:r w:rsidRPr="004053F3">
              <w:rPr>
                <w:rFonts w:ascii="Arial" w:eastAsia="Arial" w:hAnsi="Arial" w:cs="Arial"/>
                <w:szCs w:val="24"/>
              </w:rPr>
              <w:t xml:space="preserve"> </w:t>
            </w:r>
          </w:p>
          <w:p w14:paraId="05B774CA" w14:textId="77777777" w:rsidR="0007093F" w:rsidRPr="00C62982" w:rsidRDefault="0007093F" w:rsidP="004053F3">
            <w:r w:rsidRPr="004053F3">
              <w:rPr>
                <w:rFonts w:ascii="Arial" w:eastAsia="Arial" w:hAnsi="Arial" w:cs="Arial"/>
                <w:szCs w:val="24"/>
              </w:rPr>
              <w:t xml:space="preserve"> </w:t>
            </w:r>
          </w:p>
          <w:p w14:paraId="6A082CBE" w14:textId="77777777" w:rsidR="0007093F" w:rsidRPr="00C62982" w:rsidRDefault="0007093F" w:rsidP="004053F3">
            <w:r w:rsidRPr="004053F3">
              <w:rPr>
                <w:rFonts w:ascii="Arial" w:eastAsia="Arial" w:hAnsi="Arial" w:cs="Arial"/>
                <w:szCs w:val="24"/>
              </w:rPr>
              <w:t xml:space="preserve"> </w:t>
            </w:r>
          </w:p>
        </w:tc>
      </w:tr>
      <w:tr w:rsidR="0007093F" w:rsidRPr="00C62982" w14:paraId="6A47A4D7" w14:textId="77777777" w:rsidTr="004053F3">
        <w:tc>
          <w:tcPr>
            <w:tcW w:w="1680" w:type="dxa"/>
            <w:tcBorders>
              <w:top w:val="single" w:sz="12" w:space="0" w:color="auto"/>
              <w:left w:val="single" w:sz="12" w:space="0" w:color="auto"/>
              <w:bottom w:val="single" w:sz="8" w:space="0" w:color="auto"/>
              <w:right w:val="single" w:sz="12" w:space="0" w:color="auto"/>
            </w:tcBorders>
            <w:shd w:val="clear" w:color="auto" w:fill="auto"/>
          </w:tcPr>
          <w:p w14:paraId="39F5526E" w14:textId="77777777" w:rsidR="0007093F" w:rsidRPr="004053F3" w:rsidRDefault="0007093F" w:rsidP="004053F3">
            <w:pPr>
              <w:rPr>
                <w:rFonts w:ascii="Arial" w:eastAsia="Arial" w:hAnsi="Arial" w:cs="Arial"/>
                <w:b/>
                <w:bCs/>
                <w:sz w:val="22"/>
                <w:szCs w:val="22"/>
              </w:rPr>
            </w:pPr>
            <w:r w:rsidRPr="004053F3">
              <w:rPr>
                <w:rFonts w:ascii="Arial" w:eastAsia="Arial" w:hAnsi="Arial" w:cs="Arial"/>
                <w:b/>
                <w:bCs/>
                <w:sz w:val="22"/>
                <w:szCs w:val="22"/>
              </w:rPr>
              <w:t>(g) QUALITY:  Engaging Instruction</w:t>
            </w:r>
          </w:p>
        </w:tc>
        <w:tc>
          <w:tcPr>
            <w:tcW w:w="5130" w:type="dxa"/>
            <w:tcBorders>
              <w:top w:val="single" w:sz="12" w:space="0" w:color="auto"/>
              <w:left w:val="single" w:sz="12" w:space="0" w:color="auto"/>
              <w:bottom w:val="single" w:sz="8" w:space="0" w:color="auto"/>
              <w:right w:val="single" w:sz="12" w:space="0" w:color="auto"/>
            </w:tcBorders>
            <w:shd w:val="clear" w:color="auto" w:fill="auto"/>
          </w:tcPr>
          <w:p w14:paraId="136816E3" w14:textId="77777777" w:rsidR="0007093F" w:rsidRPr="00C62982" w:rsidRDefault="0007093F" w:rsidP="004053F3">
            <w:r w:rsidRPr="004053F3">
              <w:rPr>
                <w:rFonts w:ascii="Arial" w:eastAsia="Arial" w:hAnsi="Arial" w:cs="Arial"/>
                <w:sz w:val="22"/>
                <w:szCs w:val="22"/>
              </w:rPr>
              <w:t>Describe how your district’s CTE programs provide instruction that integrates academic, technical and employability skills and how those programs support the integration of academic skills into your CTE programs.</w:t>
            </w:r>
          </w:p>
        </w:tc>
        <w:tc>
          <w:tcPr>
            <w:tcW w:w="6735" w:type="dxa"/>
            <w:tcBorders>
              <w:top w:val="single" w:sz="12" w:space="0" w:color="auto"/>
              <w:left w:val="single" w:sz="12" w:space="0" w:color="auto"/>
              <w:bottom w:val="single" w:sz="8" w:space="0" w:color="auto"/>
              <w:right w:val="single" w:sz="12" w:space="0" w:color="auto"/>
            </w:tcBorders>
            <w:shd w:val="clear" w:color="auto" w:fill="auto"/>
          </w:tcPr>
          <w:p w14:paraId="1B42BC89" w14:textId="77777777" w:rsidR="0007093F" w:rsidRPr="00C62982" w:rsidRDefault="0007093F" w:rsidP="004053F3">
            <w:r w:rsidRPr="004053F3">
              <w:rPr>
                <w:rFonts w:ascii="Arial" w:eastAsia="Arial" w:hAnsi="Arial" w:cs="Arial"/>
                <w:szCs w:val="24"/>
              </w:rPr>
              <w:t xml:space="preserve"> </w:t>
            </w:r>
          </w:p>
        </w:tc>
      </w:tr>
      <w:tr w:rsidR="0007093F" w:rsidRPr="00C62982" w14:paraId="55B060E2" w14:textId="77777777" w:rsidTr="004053F3">
        <w:tc>
          <w:tcPr>
            <w:tcW w:w="1680" w:type="dxa"/>
            <w:tcBorders>
              <w:top w:val="single" w:sz="8" w:space="0" w:color="auto"/>
              <w:left w:val="single" w:sz="12" w:space="0" w:color="auto"/>
              <w:bottom w:val="single" w:sz="12" w:space="0" w:color="auto"/>
              <w:right w:val="single" w:sz="12" w:space="0" w:color="auto"/>
            </w:tcBorders>
            <w:shd w:val="clear" w:color="auto" w:fill="auto"/>
          </w:tcPr>
          <w:p w14:paraId="598BBA79" w14:textId="77777777" w:rsidR="0007093F" w:rsidRPr="004053F3" w:rsidRDefault="0007093F" w:rsidP="004053F3">
            <w:pPr>
              <w:rPr>
                <w:rFonts w:ascii="Arial" w:eastAsia="Arial" w:hAnsi="Arial" w:cs="Arial"/>
                <w:b/>
                <w:bCs/>
                <w:sz w:val="22"/>
                <w:szCs w:val="22"/>
              </w:rPr>
            </w:pPr>
            <w:r w:rsidRPr="004053F3">
              <w:rPr>
                <w:rFonts w:ascii="Arial" w:eastAsia="Arial" w:hAnsi="Arial" w:cs="Arial"/>
                <w:b/>
                <w:bCs/>
                <w:sz w:val="22"/>
                <w:szCs w:val="22"/>
              </w:rPr>
              <w:t>(h) QUALITY:  Appropriate Instructional Supports</w:t>
            </w:r>
          </w:p>
        </w:tc>
        <w:tc>
          <w:tcPr>
            <w:tcW w:w="5130" w:type="dxa"/>
            <w:tcBorders>
              <w:top w:val="single" w:sz="8" w:space="0" w:color="auto"/>
              <w:left w:val="single" w:sz="12" w:space="0" w:color="auto"/>
              <w:bottom w:val="single" w:sz="12" w:space="0" w:color="auto"/>
              <w:right w:val="single" w:sz="12" w:space="0" w:color="auto"/>
            </w:tcBorders>
            <w:shd w:val="clear" w:color="auto" w:fill="auto"/>
          </w:tcPr>
          <w:p w14:paraId="607DA326" w14:textId="77777777" w:rsidR="0007093F" w:rsidRPr="00C62982" w:rsidRDefault="0007093F" w:rsidP="004053F3">
            <w:r w:rsidRPr="004053F3">
              <w:rPr>
                <w:rFonts w:ascii="Arial" w:eastAsia="Arial" w:hAnsi="Arial" w:cs="Arial"/>
                <w:sz w:val="22"/>
                <w:szCs w:val="22"/>
              </w:rPr>
              <w:t>Describe how your CTE programs provide instruction that incorporates relevant equipment, technology, and materials to support learning.</w:t>
            </w:r>
          </w:p>
        </w:tc>
        <w:tc>
          <w:tcPr>
            <w:tcW w:w="6735" w:type="dxa"/>
            <w:tcBorders>
              <w:top w:val="single" w:sz="8" w:space="0" w:color="auto"/>
              <w:left w:val="single" w:sz="12" w:space="0" w:color="auto"/>
              <w:bottom w:val="single" w:sz="12" w:space="0" w:color="auto"/>
              <w:right w:val="single" w:sz="12" w:space="0" w:color="auto"/>
            </w:tcBorders>
            <w:shd w:val="clear" w:color="auto" w:fill="auto"/>
          </w:tcPr>
          <w:p w14:paraId="4EE8D7EC" w14:textId="77777777" w:rsidR="0007093F" w:rsidRPr="00C62982" w:rsidRDefault="0007093F" w:rsidP="004053F3">
            <w:r w:rsidRPr="004053F3">
              <w:rPr>
                <w:rFonts w:ascii="Arial" w:eastAsia="Arial" w:hAnsi="Arial" w:cs="Arial"/>
                <w:szCs w:val="24"/>
              </w:rPr>
              <w:t xml:space="preserve"> </w:t>
            </w:r>
          </w:p>
        </w:tc>
      </w:tr>
      <w:tr w:rsidR="0007093F" w:rsidRPr="00C62982" w14:paraId="5C618D30" w14:textId="77777777" w:rsidTr="004053F3">
        <w:tc>
          <w:tcPr>
            <w:tcW w:w="1680" w:type="dxa"/>
            <w:tcBorders>
              <w:top w:val="single" w:sz="12" w:space="0" w:color="auto"/>
              <w:left w:val="single" w:sz="12" w:space="0" w:color="auto"/>
              <w:bottom w:val="single" w:sz="12" w:space="0" w:color="auto"/>
              <w:right w:val="single" w:sz="12" w:space="0" w:color="auto"/>
            </w:tcBorders>
            <w:shd w:val="clear" w:color="auto" w:fill="auto"/>
          </w:tcPr>
          <w:p w14:paraId="6A81AA5F" w14:textId="77777777" w:rsidR="0007093F" w:rsidRPr="004053F3" w:rsidRDefault="0007093F" w:rsidP="004053F3">
            <w:pPr>
              <w:rPr>
                <w:rFonts w:ascii="Arial" w:eastAsia="Arial" w:hAnsi="Arial" w:cs="Arial"/>
                <w:b/>
                <w:bCs/>
              </w:rPr>
            </w:pPr>
            <w:r w:rsidRPr="004053F3">
              <w:rPr>
                <w:rFonts w:ascii="Arial" w:eastAsia="Arial" w:hAnsi="Arial" w:cs="Arial"/>
                <w:b/>
                <w:bCs/>
                <w:sz w:val="22"/>
                <w:szCs w:val="22"/>
              </w:rPr>
              <w:t>(i</w:t>
            </w:r>
            <w:r w:rsidRPr="004053F3">
              <w:rPr>
                <w:rFonts w:eastAsia="Arial"/>
              </w:rPr>
              <w:t xml:space="preserve">) </w:t>
            </w:r>
            <w:r w:rsidRPr="004053F3">
              <w:rPr>
                <w:rFonts w:ascii="Arial" w:eastAsia="Arial" w:hAnsi="Arial" w:cs="Arial"/>
                <w:b/>
                <w:bCs/>
              </w:rPr>
              <w:t>QUALITY:  Prepared and Effective Faculty and Staff</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0B71EA69" w14:textId="77777777" w:rsidR="0007093F" w:rsidRPr="00C62982" w:rsidRDefault="0007093F" w:rsidP="004053F3">
            <w:r w:rsidRPr="004053F3">
              <w:rPr>
                <w:rFonts w:ascii="Arial" w:eastAsia="Arial" w:hAnsi="Arial" w:cs="Arial"/>
                <w:sz w:val="22"/>
                <w:szCs w:val="22"/>
              </w:rPr>
              <w:t>Describe how your CTE programs provide CTE instructors support to maintain up to date skills and knowledge necessary to support learning.</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2C3A8733" w14:textId="77777777" w:rsidR="0007093F" w:rsidRPr="00C62982" w:rsidRDefault="0007093F" w:rsidP="004053F3">
            <w:r w:rsidRPr="004053F3">
              <w:rPr>
                <w:rFonts w:ascii="Arial" w:eastAsia="Arial" w:hAnsi="Arial" w:cs="Arial"/>
                <w:szCs w:val="24"/>
              </w:rPr>
              <w:t xml:space="preserve"> </w:t>
            </w:r>
          </w:p>
        </w:tc>
      </w:tr>
    </w:tbl>
    <w:p w14:paraId="2572463A" w14:textId="77777777" w:rsidR="0007093F" w:rsidRPr="00C62982" w:rsidRDefault="0007093F" w:rsidP="0007093F">
      <w:pPr>
        <w:spacing w:after="120"/>
        <w:rPr>
          <w:rFonts w:ascii="Arial" w:eastAsia="Arial" w:hAnsi="Arial" w:cs="Arial"/>
          <w:b/>
          <w:bCs/>
          <w:szCs w:val="24"/>
        </w:rPr>
      </w:pPr>
    </w:p>
    <w:p w14:paraId="2BFCE61B" w14:textId="77777777" w:rsidR="0007093F" w:rsidRPr="00C62982" w:rsidRDefault="0007093F" w:rsidP="0007093F">
      <w:pPr>
        <w:rPr>
          <w:rFonts w:ascii="Arial" w:eastAsia="Arial" w:hAnsi="Arial" w:cs="Arial"/>
          <w:b/>
          <w:bCs/>
          <w:szCs w:val="24"/>
        </w:rPr>
      </w:pPr>
      <w:r w:rsidRPr="00C62982">
        <w:rPr>
          <w:rFonts w:ascii="Arial" w:eastAsia="Arial" w:hAnsi="Arial" w:cs="Arial"/>
          <w:b/>
          <w:bCs/>
          <w:szCs w:val="24"/>
        </w:rPr>
        <w:br w:type="page"/>
      </w:r>
    </w:p>
    <w:p w14:paraId="201454C8" w14:textId="77777777" w:rsidR="0007093F" w:rsidRPr="00C62982" w:rsidRDefault="0007093F" w:rsidP="0007093F">
      <w:pPr>
        <w:rPr>
          <w:b/>
          <w:szCs w:val="24"/>
        </w:rPr>
      </w:pPr>
    </w:p>
    <w:p w14:paraId="47052E42" w14:textId="77777777" w:rsidR="0007093F" w:rsidRPr="00C62982" w:rsidRDefault="0007093F" w:rsidP="00706AC8">
      <w:pPr>
        <w:numPr>
          <w:ilvl w:val="0"/>
          <w:numId w:val="33"/>
        </w:numPr>
        <w:spacing w:after="120" w:line="276" w:lineRule="auto"/>
        <w:contextualSpacing/>
        <w:rPr>
          <w:rFonts w:ascii="Arial" w:eastAsia="Arial" w:hAnsi="Arial" w:cs="Arial"/>
          <w:b/>
          <w:bCs/>
          <w:szCs w:val="24"/>
        </w:rPr>
      </w:pPr>
      <w:r w:rsidRPr="00C62982">
        <w:rPr>
          <w:rFonts w:ascii="Arial" w:eastAsia="Arial" w:hAnsi="Arial" w:cs="Arial"/>
          <w:b/>
          <w:bCs/>
          <w:sz w:val="22"/>
          <w:szCs w:val="22"/>
        </w:rPr>
        <w:t xml:space="preserve">List High-Priority SSQ Needs: </w:t>
      </w:r>
      <w:r w:rsidRPr="00C62982">
        <w:rPr>
          <w:rFonts w:ascii="Arial" w:eastAsia="Arial" w:hAnsi="Arial" w:cs="Arial"/>
          <w:sz w:val="22"/>
          <w:szCs w:val="22"/>
        </w:rPr>
        <w:t xml:space="preserve">As a result of your CLNA review, provide a </w:t>
      </w:r>
      <w:r w:rsidRPr="00C62982">
        <w:rPr>
          <w:rFonts w:ascii="Arial" w:eastAsia="Arial" w:hAnsi="Arial" w:cs="Arial"/>
          <w:b/>
          <w:bCs/>
          <w:sz w:val="22"/>
          <w:szCs w:val="22"/>
        </w:rPr>
        <w:t>numbered list</w:t>
      </w:r>
      <w:r w:rsidRPr="00C62982">
        <w:rPr>
          <w:rFonts w:ascii="Arial" w:eastAsia="Arial" w:hAnsi="Arial" w:cs="Arial"/>
          <w:sz w:val="22"/>
          <w:szCs w:val="22"/>
        </w:rPr>
        <w:t xml:space="preserve"> of the high-priority need(s) that will be addressed in the 202</w:t>
      </w:r>
      <w:r w:rsidR="008153EA">
        <w:rPr>
          <w:rFonts w:ascii="Arial" w:eastAsia="Arial" w:hAnsi="Arial" w:cs="Arial"/>
          <w:sz w:val="22"/>
          <w:szCs w:val="22"/>
        </w:rPr>
        <w:t>5</w:t>
      </w:r>
      <w:r w:rsidRPr="00C62982">
        <w:rPr>
          <w:rFonts w:ascii="Arial" w:eastAsia="Arial" w:hAnsi="Arial" w:cs="Arial"/>
          <w:sz w:val="22"/>
          <w:szCs w:val="22"/>
        </w:rPr>
        <w:t>–202</w:t>
      </w:r>
      <w:r w:rsidR="008153EA">
        <w:rPr>
          <w:rFonts w:ascii="Arial" w:eastAsia="Arial" w:hAnsi="Arial" w:cs="Arial"/>
          <w:sz w:val="22"/>
          <w:szCs w:val="22"/>
        </w:rPr>
        <w:t>6</w:t>
      </w:r>
      <w:r w:rsidRPr="00C62982">
        <w:rPr>
          <w:rFonts w:ascii="Arial" w:eastAsia="Arial" w:hAnsi="Arial" w:cs="Arial"/>
          <w:sz w:val="22"/>
          <w:szCs w:val="22"/>
        </w:rPr>
        <w:t xml:space="preserve"> program year. </w:t>
      </w:r>
    </w:p>
    <w:p w14:paraId="2CCC7D42" w14:textId="77777777" w:rsidR="0007093F" w:rsidRPr="00C62982" w:rsidRDefault="0007093F" w:rsidP="0007093F">
      <w:pPr>
        <w:spacing w:after="120" w:line="257" w:lineRule="auto"/>
        <w:ind w:left="720"/>
        <w:rPr>
          <w:rFonts w:ascii="Arial" w:eastAsia="Arial" w:hAnsi="Arial" w:cs="Arial"/>
        </w:rPr>
      </w:pPr>
      <w:r w:rsidRPr="00C62982">
        <w:rPr>
          <w:rFonts w:ascii="Arial" w:eastAsia="Arial" w:hAnsi="Arial" w:cs="Arial"/>
          <w:b/>
          <w:bCs/>
        </w:rPr>
        <w:t xml:space="preserve">Note: </w:t>
      </w:r>
      <w:r w:rsidRPr="00C62982">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w:t>
      </w:r>
      <w:r w:rsidR="008153EA">
        <w:rPr>
          <w:rFonts w:ascii="Arial" w:eastAsia="Arial" w:hAnsi="Arial" w:cs="Arial"/>
        </w:rPr>
        <w:t>5</w:t>
      </w:r>
      <w:r w:rsidRPr="00C62982">
        <w:rPr>
          <w:rFonts w:ascii="Arial" w:eastAsia="Arial" w:hAnsi="Arial" w:cs="Arial"/>
        </w:rPr>
        <w:t>–202</w:t>
      </w:r>
      <w:r w:rsidR="008153EA">
        <w:rPr>
          <w:rFonts w:ascii="Arial" w:eastAsia="Arial" w:hAnsi="Arial" w:cs="Arial"/>
        </w:rPr>
        <w:t>6</w:t>
      </w:r>
      <w:r w:rsidRPr="00C62982">
        <w:rPr>
          <w:rFonts w:ascii="Arial" w:eastAsia="Arial" w:hAnsi="Arial" w:cs="Arial"/>
        </w:rPr>
        <w:t xml:space="preserve"> program year.</w:t>
      </w:r>
    </w:p>
    <w:p w14:paraId="3BEE1A4E" w14:textId="77777777" w:rsidR="0007093F" w:rsidRPr="00C62982" w:rsidRDefault="0007093F" w:rsidP="0007093F">
      <w:pPr>
        <w:ind w:firstLine="720"/>
        <w:rPr>
          <w:rFonts w:ascii="Arial" w:eastAsia="Arial" w:hAnsi="Arial" w:cs="Arial"/>
        </w:rPr>
      </w:pPr>
      <w:r w:rsidRPr="00C62982">
        <w:rPr>
          <w:rFonts w:ascii="Arial" w:eastAsia="Arial" w:hAnsi="Arial" w:cs="Arial"/>
        </w:rPr>
        <w:t>Add additional rows as necessary.</w:t>
      </w:r>
    </w:p>
    <w:p w14:paraId="3873E732" w14:textId="77777777" w:rsidR="0007093F" w:rsidRPr="00C62982" w:rsidRDefault="0007093F" w:rsidP="0007093F">
      <w:pPr>
        <w:ind w:firstLine="720"/>
        <w:rPr>
          <w:rFonts w:ascii="Arial" w:eastAsia="Arial" w:hAnsi="Arial" w:cs="Arial"/>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105"/>
      </w:tblGrid>
      <w:tr w:rsidR="0007093F" w:rsidRPr="00C62982" w14:paraId="671397B4" w14:textId="77777777" w:rsidTr="004053F3">
        <w:tc>
          <w:tcPr>
            <w:tcW w:w="1440" w:type="dxa"/>
            <w:tcBorders>
              <w:top w:val="single" w:sz="12" w:space="0" w:color="auto"/>
              <w:left w:val="single" w:sz="12" w:space="0" w:color="auto"/>
              <w:bottom w:val="single" w:sz="12" w:space="0" w:color="auto"/>
              <w:right w:val="single" w:sz="12" w:space="0" w:color="auto"/>
            </w:tcBorders>
            <w:shd w:val="clear" w:color="auto" w:fill="auto"/>
          </w:tcPr>
          <w:p w14:paraId="5179403B" w14:textId="77777777" w:rsidR="0007093F" w:rsidRPr="004053F3" w:rsidRDefault="0007093F" w:rsidP="004053F3">
            <w:pPr>
              <w:rPr>
                <w:rFonts w:ascii="Arial" w:eastAsia="Arial" w:hAnsi="Arial" w:cs="Arial"/>
                <w:b/>
                <w:bCs/>
              </w:rPr>
            </w:pPr>
            <w:r w:rsidRPr="004053F3">
              <w:rPr>
                <w:rFonts w:ascii="Arial" w:eastAsia="Arial" w:hAnsi="Arial" w:cs="Arial"/>
                <w:b/>
                <w:bCs/>
              </w:rPr>
              <w:t>Reference Number</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33A1F3D2" w14:textId="77777777" w:rsidR="0007093F" w:rsidRPr="004053F3" w:rsidRDefault="0007093F" w:rsidP="004053F3">
            <w:pPr>
              <w:jc w:val="center"/>
              <w:rPr>
                <w:rFonts w:ascii="Arial" w:eastAsia="Arial" w:hAnsi="Arial" w:cs="Arial"/>
                <w:b/>
                <w:bCs/>
              </w:rPr>
            </w:pPr>
            <w:r w:rsidRPr="004053F3">
              <w:rPr>
                <w:rFonts w:ascii="Arial" w:eastAsia="Arial" w:hAnsi="Arial" w:cs="Arial"/>
                <w:b/>
                <w:bCs/>
              </w:rPr>
              <w:t>Need (Use for Planning and Budgeting)</w:t>
            </w:r>
          </w:p>
        </w:tc>
      </w:tr>
      <w:tr w:rsidR="0007093F" w:rsidRPr="00C62982" w14:paraId="2CBA0D65" w14:textId="77777777" w:rsidTr="004053F3">
        <w:tc>
          <w:tcPr>
            <w:tcW w:w="1440" w:type="dxa"/>
            <w:tcBorders>
              <w:top w:val="single" w:sz="12" w:space="0" w:color="auto"/>
              <w:left w:val="single" w:sz="12" w:space="0" w:color="auto"/>
              <w:bottom w:val="single" w:sz="12" w:space="0" w:color="auto"/>
              <w:right w:val="single" w:sz="12" w:space="0" w:color="auto"/>
            </w:tcBorders>
            <w:shd w:val="clear" w:color="auto" w:fill="auto"/>
          </w:tcPr>
          <w:p w14:paraId="75AFBB1D" w14:textId="77777777" w:rsidR="0007093F" w:rsidRPr="004053F3" w:rsidRDefault="0007093F" w:rsidP="004053F3">
            <w:pPr>
              <w:jc w:val="center"/>
              <w:rPr>
                <w:rFonts w:ascii="Arial" w:eastAsia="Arial" w:hAnsi="Arial" w:cs="Arial"/>
              </w:rPr>
            </w:pPr>
            <w:r w:rsidRPr="004053F3">
              <w:rPr>
                <w:rFonts w:ascii="Arial" w:eastAsia="Arial" w:hAnsi="Arial" w:cs="Arial"/>
              </w:rPr>
              <w:t>1</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71AA48DC"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4F08F36C" w14:textId="77777777" w:rsidTr="004053F3">
        <w:tc>
          <w:tcPr>
            <w:tcW w:w="1440" w:type="dxa"/>
            <w:tcBorders>
              <w:top w:val="single" w:sz="12" w:space="0" w:color="auto"/>
              <w:left w:val="single" w:sz="12" w:space="0" w:color="auto"/>
              <w:bottom w:val="single" w:sz="12" w:space="0" w:color="auto"/>
              <w:right w:val="single" w:sz="12" w:space="0" w:color="auto"/>
            </w:tcBorders>
            <w:shd w:val="clear" w:color="auto" w:fill="auto"/>
          </w:tcPr>
          <w:p w14:paraId="78A09DB3" w14:textId="77777777" w:rsidR="0007093F" w:rsidRPr="004053F3" w:rsidRDefault="0007093F" w:rsidP="004053F3">
            <w:pPr>
              <w:jc w:val="center"/>
              <w:rPr>
                <w:rFonts w:ascii="Arial" w:eastAsia="Arial" w:hAnsi="Arial" w:cs="Arial"/>
              </w:rPr>
            </w:pPr>
            <w:r w:rsidRPr="004053F3">
              <w:rPr>
                <w:rFonts w:ascii="Arial" w:eastAsia="Arial" w:hAnsi="Arial" w:cs="Arial"/>
              </w:rPr>
              <w:t>2</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44CEDD34"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0ADCC7AB" w14:textId="77777777" w:rsidTr="004053F3">
        <w:tc>
          <w:tcPr>
            <w:tcW w:w="1440" w:type="dxa"/>
            <w:tcBorders>
              <w:top w:val="single" w:sz="12" w:space="0" w:color="auto"/>
              <w:left w:val="single" w:sz="12" w:space="0" w:color="auto"/>
              <w:bottom w:val="single" w:sz="12" w:space="0" w:color="auto"/>
              <w:right w:val="single" w:sz="12" w:space="0" w:color="auto"/>
            </w:tcBorders>
            <w:shd w:val="clear" w:color="auto" w:fill="auto"/>
          </w:tcPr>
          <w:p w14:paraId="256F66C7" w14:textId="77777777" w:rsidR="0007093F" w:rsidRPr="004053F3" w:rsidRDefault="0007093F" w:rsidP="004053F3">
            <w:pPr>
              <w:jc w:val="center"/>
              <w:rPr>
                <w:rFonts w:ascii="Arial" w:eastAsia="Arial" w:hAnsi="Arial" w:cs="Arial"/>
              </w:rPr>
            </w:pPr>
            <w:r w:rsidRPr="004053F3">
              <w:rPr>
                <w:rFonts w:ascii="Arial" w:eastAsia="Arial" w:hAnsi="Arial" w:cs="Arial"/>
              </w:rPr>
              <w:t>3</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3DC6B364"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352A3B3F" w14:textId="77777777" w:rsidTr="004053F3">
        <w:tc>
          <w:tcPr>
            <w:tcW w:w="1440" w:type="dxa"/>
            <w:tcBorders>
              <w:top w:val="single" w:sz="12" w:space="0" w:color="auto"/>
              <w:left w:val="single" w:sz="12" w:space="0" w:color="auto"/>
              <w:bottom w:val="single" w:sz="12" w:space="0" w:color="auto"/>
              <w:right w:val="single" w:sz="12" w:space="0" w:color="auto"/>
            </w:tcBorders>
            <w:shd w:val="clear" w:color="auto" w:fill="auto"/>
          </w:tcPr>
          <w:p w14:paraId="52E49169" w14:textId="77777777" w:rsidR="0007093F" w:rsidRPr="004053F3" w:rsidRDefault="0007093F" w:rsidP="004053F3">
            <w:pPr>
              <w:jc w:val="center"/>
              <w:rPr>
                <w:rFonts w:ascii="Arial" w:eastAsia="Arial" w:hAnsi="Arial" w:cs="Arial"/>
              </w:rPr>
            </w:pPr>
            <w:r w:rsidRPr="004053F3">
              <w:rPr>
                <w:rFonts w:ascii="Arial" w:eastAsia="Arial" w:hAnsi="Arial" w:cs="Arial"/>
              </w:rPr>
              <w:t>4</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25AB3C04"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bl>
    <w:p w14:paraId="302FB8E7" w14:textId="77777777" w:rsidR="0007093F" w:rsidRPr="00C62982" w:rsidRDefault="0007093F" w:rsidP="0007093F">
      <w:pPr>
        <w:spacing w:after="120" w:line="257" w:lineRule="auto"/>
        <w:ind w:firstLine="720"/>
        <w:rPr>
          <w:rFonts w:ascii="Calibri" w:eastAsia="Calibri" w:hAnsi="Calibri"/>
          <w:szCs w:val="24"/>
        </w:rPr>
      </w:pPr>
      <w:r w:rsidRPr="00C62982">
        <w:rPr>
          <w:rFonts w:ascii="Arial" w:eastAsia="Arial" w:hAnsi="Arial" w:cs="Arial"/>
          <w:i/>
        </w:rPr>
        <w:t>Add additional rows, as needed</w:t>
      </w:r>
    </w:p>
    <w:p w14:paraId="31D547AA" w14:textId="77777777" w:rsidR="0007093F" w:rsidRPr="00C62982" w:rsidRDefault="0007093F" w:rsidP="0007093F">
      <w:pPr>
        <w:rPr>
          <w:rFonts w:ascii="Arial" w:eastAsia="Arial" w:hAnsi="Arial" w:cs="Arial"/>
          <w:b/>
          <w:bCs/>
          <w:szCs w:val="24"/>
        </w:rPr>
      </w:pPr>
    </w:p>
    <w:p w14:paraId="5E2B251D" w14:textId="77777777" w:rsidR="0007093F" w:rsidRPr="00C62982" w:rsidRDefault="0007093F" w:rsidP="0007093F">
      <w:r w:rsidRPr="00C62982">
        <w:br w:type="page"/>
      </w:r>
    </w:p>
    <w:p w14:paraId="383BBA01" w14:textId="77777777" w:rsidR="0007093F" w:rsidRPr="00C62982" w:rsidRDefault="0007093F" w:rsidP="0007093F">
      <w:pPr>
        <w:outlineLvl w:val="5"/>
        <w:rPr>
          <w:rFonts w:ascii="Arial" w:eastAsia="Arial" w:hAnsi="Arial" w:cs="Arial"/>
          <w:b/>
          <w:bCs/>
        </w:rPr>
      </w:pPr>
      <w:r w:rsidRPr="00C62982">
        <w:rPr>
          <w:rFonts w:ascii="Arial" w:eastAsia="Arial" w:hAnsi="Arial" w:cs="Arial"/>
          <w:b/>
          <w:bCs/>
        </w:rPr>
        <w:lastRenderedPageBreak/>
        <w:t>D.  Labor Market Alignment (LMA)</w:t>
      </w:r>
    </w:p>
    <w:p w14:paraId="665B847D" w14:textId="77777777" w:rsidR="0007093F" w:rsidRPr="00C62982" w:rsidRDefault="0007093F" w:rsidP="0007093F">
      <w:pPr>
        <w:rPr>
          <w:rFonts w:ascii="Arial" w:eastAsia="Arial" w:hAnsi="Arial" w:cs="Arial"/>
          <w:b/>
          <w:bCs/>
        </w:rPr>
      </w:pPr>
    </w:p>
    <w:p w14:paraId="5FF69E3A" w14:textId="77777777" w:rsidR="0007093F" w:rsidRPr="00C62982" w:rsidRDefault="0007093F" w:rsidP="0007093F">
      <w:pPr>
        <w:ind w:left="720" w:hanging="720"/>
        <w:rPr>
          <w:rFonts w:ascii="Arial" w:hAnsi="Arial" w:cs="Arial"/>
          <w:szCs w:val="24"/>
        </w:rPr>
      </w:pPr>
      <w:r w:rsidRPr="0007093F">
        <w:rPr>
          <w:rFonts w:ascii="Arial" w:eastAsia="Arial" w:hAnsi="Arial" w:cs="Arial"/>
          <w:color w:val="000000"/>
          <w:szCs w:val="24"/>
        </w:rPr>
        <w:t>The purpose of this section is to give local eligible recipients an opportunity to provide information and identify high priority needs related to labor market alignment for career and technical education programs.</w:t>
      </w:r>
      <w:r w:rsidRPr="00C62982">
        <w:rPr>
          <w:rFonts w:ascii="Arial" w:hAnsi="Arial" w:cs="Arial"/>
          <w:szCs w:val="24"/>
        </w:rPr>
        <w:t xml:space="preserve"> </w:t>
      </w:r>
    </w:p>
    <w:p w14:paraId="132109B7" w14:textId="77777777" w:rsidR="0007093F" w:rsidRPr="00C62982" w:rsidRDefault="0007093F" w:rsidP="0007093F">
      <w:pPr>
        <w:ind w:left="720" w:hanging="720"/>
        <w:rPr>
          <w:rFonts w:ascii="Arial" w:eastAsia="Calibri" w:hAnsi="Arial" w:cs="Arial"/>
          <w:szCs w:val="24"/>
        </w:rPr>
      </w:pPr>
      <w:r w:rsidRPr="00C62982">
        <w:rPr>
          <w:szCs w:val="24"/>
        </w:rPr>
        <w:tab/>
      </w:r>
    </w:p>
    <w:p w14:paraId="757E6182" w14:textId="77777777" w:rsidR="0007093F" w:rsidRPr="00C62982" w:rsidRDefault="0007093F" w:rsidP="00706AC8">
      <w:pPr>
        <w:numPr>
          <w:ilvl w:val="0"/>
          <w:numId w:val="34"/>
        </w:numPr>
        <w:spacing w:after="120" w:line="276" w:lineRule="auto"/>
        <w:contextualSpacing/>
        <w:rPr>
          <w:rFonts w:ascii="Calibri" w:eastAsia="Arial" w:hAnsi="Calibri"/>
          <w:b/>
          <w:bCs/>
          <w:color w:val="0000FF"/>
          <w:sz w:val="22"/>
          <w:szCs w:val="22"/>
          <w:u w:val="single"/>
        </w:rPr>
      </w:pPr>
      <w:r w:rsidRPr="00C62982">
        <w:rPr>
          <w:rFonts w:ascii="Arial" w:eastAsia="Arial" w:hAnsi="Arial" w:cs="Arial"/>
          <w:b/>
          <w:bCs/>
          <w:sz w:val="22"/>
          <w:szCs w:val="22"/>
        </w:rPr>
        <w:t>Populate the CLNA Program Summary Worksheet in the Secondary</w:t>
      </w:r>
      <w:r w:rsidRPr="0007093F">
        <w:rPr>
          <w:rFonts w:ascii="Calibri" w:eastAsia="Calibri" w:hAnsi="Calibri"/>
          <w:b/>
          <w:bCs/>
          <w:color w:val="000000"/>
          <w:szCs w:val="24"/>
          <w:u w:val="single"/>
        </w:rPr>
        <w:t xml:space="preserve"> CLNA and Budget Excel Workbook</w:t>
      </w:r>
      <w:r w:rsidRPr="00C62982">
        <w:rPr>
          <w:rFonts w:ascii="Arial" w:eastAsia="Arial" w:hAnsi="Arial" w:cs="Arial"/>
          <w:b/>
          <w:bCs/>
          <w:sz w:val="22"/>
          <w:szCs w:val="22"/>
        </w:rPr>
        <w:t xml:space="preserve"> with the required LMA information. </w:t>
      </w:r>
    </w:p>
    <w:p w14:paraId="0C6FA2A1" w14:textId="77777777" w:rsidR="0007093F" w:rsidRPr="0007093F" w:rsidRDefault="0007093F" w:rsidP="0007093F">
      <w:pPr>
        <w:spacing w:after="120" w:line="257" w:lineRule="auto"/>
        <w:ind w:left="720"/>
        <w:rPr>
          <w:rFonts w:ascii="Arial" w:eastAsia="Arial" w:hAnsi="Arial" w:cs="Arial"/>
          <w:color w:val="000000"/>
        </w:rPr>
      </w:pPr>
      <w:r w:rsidRPr="0007093F">
        <w:rPr>
          <w:rFonts w:ascii="Arial" w:eastAsia="Arial" w:hAnsi="Arial" w:cs="Arial"/>
          <w:color w:val="000000"/>
        </w:rPr>
        <w:t>As a result of your CLNA review of labor market alignment, indicate if your district has identified programs that will be phased out and/or programs that you are considering for program development in the program year 202</w:t>
      </w:r>
      <w:r w:rsidR="008153EA">
        <w:rPr>
          <w:rFonts w:ascii="Arial" w:eastAsia="Arial" w:hAnsi="Arial" w:cs="Arial"/>
          <w:color w:val="000000"/>
        </w:rPr>
        <w:t>5</w:t>
      </w:r>
      <w:r w:rsidRPr="00C62982">
        <w:rPr>
          <w:rFonts w:ascii="Arial" w:eastAsia="Arial" w:hAnsi="Arial" w:cs="Arial"/>
        </w:rPr>
        <w:t>–</w:t>
      </w:r>
      <w:r w:rsidRPr="0007093F">
        <w:rPr>
          <w:rFonts w:ascii="Arial" w:eastAsia="Arial" w:hAnsi="Arial" w:cs="Arial"/>
          <w:color w:val="000000"/>
        </w:rPr>
        <w:t>202</w:t>
      </w:r>
      <w:r w:rsidR="008153EA">
        <w:rPr>
          <w:rFonts w:ascii="Arial" w:eastAsia="Arial" w:hAnsi="Arial" w:cs="Arial"/>
          <w:color w:val="000000"/>
        </w:rPr>
        <w:t>6</w:t>
      </w:r>
      <w:r w:rsidRPr="0007093F">
        <w:rPr>
          <w:rFonts w:ascii="Arial" w:eastAsia="Arial" w:hAnsi="Arial" w:cs="Arial"/>
          <w:color w:val="000000"/>
        </w:rPr>
        <w:t>. If your district has identified these programs, please complete the appropriate table.</w:t>
      </w:r>
    </w:p>
    <w:p w14:paraId="31BEAB45" w14:textId="77777777" w:rsidR="0007093F" w:rsidRPr="0007093F" w:rsidRDefault="0007093F" w:rsidP="00706AC8">
      <w:pPr>
        <w:numPr>
          <w:ilvl w:val="0"/>
          <w:numId w:val="34"/>
        </w:numPr>
        <w:spacing w:after="200" w:line="276" w:lineRule="auto"/>
        <w:contextualSpacing/>
        <w:rPr>
          <w:rFonts w:ascii="Arial" w:eastAsia="Arial" w:hAnsi="Arial" w:cs="Arial"/>
          <w:color w:val="000000"/>
          <w:sz w:val="22"/>
          <w:szCs w:val="22"/>
        </w:rPr>
      </w:pPr>
      <w:r w:rsidRPr="0007093F">
        <w:rPr>
          <w:rFonts w:ascii="Arial" w:eastAsia="Arial" w:hAnsi="Arial" w:cs="Arial"/>
          <w:b/>
          <w:bCs/>
          <w:color w:val="000000"/>
          <w:sz w:val="22"/>
          <w:szCs w:val="22"/>
        </w:rPr>
        <w:t>Programs to be Phased Out (if applicable)</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600"/>
        <w:gridCol w:w="2700"/>
        <w:gridCol w:w="2685"/>
        <w:gridCol w:w="2415"/>
      </w:tblGrid>
      <w:tr w:rsidR="0007093F" w:rsidRPr="00C62982" w14:paraId="5E7F0002" w14:textId="77777777" w:rsidTr="004053F3">
        <w:tc>
          <w:tcPr>
            <w:tcW w:w="1980" w:type="dxa"/>
            <w:shd w:val="clear" w:color="auto" w:fill="auto"/>
          </w:tcPr>
          <w:p w14:paraId="7ABD330E" w14:textId="77777777" w:rsidR="0007093F" w:rsidRPr="004053F3" w:rsidRDefault="0007093F" w:rsidP="004053F3">
            <w:pPr>
              <w:jc w:val="center"/>
              <w:rPr>
                <w:rFonts w:ascii="Arial" w:eastAsia="Arial" w:hAnsi="Arial" w:cs="Arial"/>
                <w:szCs w:val="24"/>
              </w:rPr>
            </w:pPr>
            <w:r w:rsidRPr="004053F3">
              <w:rPr>
                <w:rFonts w:ascii="Arial" w:eastAsia="Arial" w:hAnsi="Arial" w:cs="Arial"/>
                <w:b/>
                <w:bCs/>
                <w:szCs w:val="24"/>
              </w:rPr>
              <w:t>Program Number</w:t>
            </w:r>
          </w:p>
        </w:tc>
        <w:tc>
          <w:tcPr>
            <w:tcW w:w="3600" w:type="dxa"/>
            <w:shd w:val="clear" w:color="auto" w:fill="auto"/>
          </w:tcPr>
          <w:p w14:paraId="475C9ABE" w14:textId="77777777" w:rsidR="0007093F" w:rsidRPr="004053F3" w:rsidRDefault="0007093F" w:rsidP="004053F3">
            <w:pPr>
              <w:jc w:val="center"/>
              <w:rPr>
                <w:rFonts w:ascii="Arial" w:eastAsia="Arial" w:hAnsi="Arial" w:cs="Arial"/>
                <w:szCs w:val="24"/>
              </w:rPr>
            </w:pPr>
            <w:r w:rsidRPr="004053F3">
              <w:rPr>
                <w:rFonts w:ascii="Arial" w:eastAsia="Arial" w:hAnsi="Arial" w:cs="Arial"/>
                <w:b/>
                <w:bCs/>
                <w:szCs w:val="24"/>
              </w:rPr>
              <w:t>Program Name</w:t>
            </w:r>
          </w:p>
        </w:tc>
        <w:tc>
          <w:tcPr>
            <w:tcW w:w="2700" w:type="dxa"/>
            <w:shd w:val="clear" w:color="auto" w:fill="auto"/>
          </w:tcPr>
          <w:p w14:paraId="46A95233" w14:textId="77777777" w:rsidR="0007093F" w:rsidRPr="004053F3" w:rsidRDefault="0007093F" w:rsidP="004053F3">
            <w:pPr>
              <w:jc w:val="center"/>
              <w:rPr>
                <w:rFonts w:ascii="Arial" w:eastAsia="Arial" w:hAnsi="Arial" w:cs="Arial"/>
              </w:rPr>
            </w:pPr>
            <w:r w:rsidRPr="004053F3">
              <w:rPr>
                <w:rFonts w:ascii="Arial" w:eastAsia="Arial" w:hAnsi="Arial" w:cs="Arial"/>
                <w:b/>
                <w:bCs/>
              </w:rPr>
              <w:t># of 202</w:t>
            </w:r>
            <w:r w:rsidR="008153EA">
              <w:rPr>
                <w:rFonts w:ascii="Arial" w:eastAsia="Arial" w:hAnsi="Arial" w:cs="Arial"/>
                <w:b/>
                <w:bCs/>
              </w:rPr>
              <w:t>3</w:t>
            </w:r>
            <w:r w:rsidRPr="004053F3">
              <w:rPr>
                <w:rFonts w:ascii="Arial" w:eastAsia="Arial" w:hAnsi="Arial" w:cs="Arial"/>
                <w:b/>
                <w:bCs/>
              </w:rPr>
              <w:t>–202</w:t>
            </w:r>
            <w:r w:rsidR="008153EA">
              <w:rPr>
                <w:rFonts w:ascii="Arial" w:eastAsia="Arial" w:hAnsi="Arial" w:cs="Arial"/>
                <w:b/>
                <w:bCs/>
              </w:rPr>
              <w:t>4</w:t>
            </w:r>
            <w:r w:rsidRPr="004053F3">
              <w:rPr>
                <w:rFonts w:ascii="Arial" w:eastAsia="Arial" w:hAnsi="Arial" w:cs="Arial"/>
                <w:b/>
                <w:bCs/>
              </w:rPr>
              <w:t xml:space="preserve"> Enrolled Students</w:t>
            </w:r>
          </w:p>
        </w:tc>
        <w:tc>
          <w:tcPr>
            <w:tcW w:w="2685" w:type="dxa"/>
            <w:shd w:val="clear" w:color="auto" w:fill="auto"/>
          </w:tcPr>
          <w:p w14:paraId="68C34CEF" w14:textId="77777777" w:rsidR="0007093F" w:rsidRPr="004053F3" w:rsidRDefault="0007093F" w:rsidP="004053F3">
            <w:pPr>
              <w:jc w:val="center"/>
              <w:rPr>
                <w:rFonts w:ascii="Arial" w:eastAsia="Arial" w:hAnsi="Arial" w:cs="Arial"/>
                <w:szCs w:val="24"/>
              </w:rPr>
            </w:pPr>
            <w:r w:rsidRPr="004053F3">
              <w:rPr>
                <w:rFonts w:ascii="Arial" w:eastAsia="Arial" w:hAnsi="Arial" w:cs="Arial"/>
                <w:b/>
                <w:bCs/>
                <w:szCs w:val="24"/>
              </w:rPr>
              <w:t># of Schools at which this program is offered</w:t>
            </w:r>
          </w:p>
        </w:tc>
        <w:tc>
          <w:tcPr>
            <w:tcW w:w="2415" w:type="dxa"/>
            <w:shd w:val="clear" w:color="auto" w:fill="auto"/>
          </w:tcPr>
          <w:p w14:paraId="276B67EF" w14:textId="77777777" w:rsidR="0007093F" w:rsidRPr="004053F3" w:rsidRDefault="0007093F" w:rsidP="004053F3">
            <w:pPr>
              <w:jc w:val="center"/>
              <w:rPr>
                <w:rFonts w:ascii="Arial" w:eastAsia="Arial" w:hAnsi="Arial" w:cs="Arial"/>
              </w:rPr>
            </w:pPr>
            <w:r w:rsidRPr="004053F3">
              <w:rPr>
                <w:rFonts w:ascii="Arial" w:eastAsia="Arial" w:hAnsi="Arial" w:cs="Arial"/>
                <w:b/>
                <w:bCs/>
              </w:rPr>
              <w:t>Last Year program will be offered</w:t>
            </w:r>
          </w:p>
        </w:tc>
      </w:tr>
      <w:tr w:rsidR="0007093F" w:rsidRPr="00C62982" w14:paraId="6EBB5935" w14:textId="77777777" w:rsidTr="004053F3">
        <w:tc>
          <w:tcPr>
            <w:tcW w:w="1980" w:type="dxa"/>
            <w:shd w:val="clear" w:color="auto" w:fill="auto"/>
          </w:tcPr>
          <w:p w14:paraId="493031CE" w14:textId="77777777" w:rsidR="0007093F" w:rsidRPr="004053F3" w:rsidRDefault="0007093F" w:rsidP="004053F3">
            <w:pPr>
              <w:rPr>
                <w:rFonts w:ascii="Arial" w:eastAsia="Arial" w:hAnsi="Arial" w:cs="Arial"/>
                <w:sz w:val="28"/>
                <w:szCs w:val="28"/>
              </w:rPr>
            </w:pPr>
          </w:p>
        </w:tc>
        <w:tc>
          <w:tcPr>
            <w:tcW w:w="3600" w:type="dxa"/>
            <w:shd w:val="clear" w:color="auto" w:fill="auto"/>
          </w:tcPr>
          <w:p w14:paraId="58F386F3" w14:textId="77777777" w:rsidR="0007093F" w:rsidRPr="004053F3" w:rsidRDefault="0007093F" w:rsidP="004053F3">
            <w:pPr>
              <w:rPr>
                <w:rFonts w:ascii="Arial" w:eastAsia="Arial" w:hAnsi="Arial" w:cs="Arial"/>
                <w:sz w:val="28"/>
                <w:szCs w:val="28"/>
              </w:rPr>
            </w:pPr>
          </w:p>
        </w:tc>
        <w:tc>
          <w:tcPr>
            <w:tcW w:w="2700" w:type="dxa"/>
            <w:shd w:val="clear" w:color="auto" w:fill="auto"/>
          </w:tcPr>
          <w:p w14:paraId="118CED53" w14:textId="77777777" w:rsidR="0007093F" w:rsidRPr="004053F3" w:rsidRDefault="0007093F" w:rsidP="004053F3">
            <w:pPr>
              <w:rPr>
                <w:rFonts w:ascii="Arial" w:eastAsia="Arial" w:hAnsi="Arial" w:cs="Arial"/>
                <w:sz w:val="28"/>
                <w:szCs w:val="28"/>
              </w:rPr>
            </w:pPr>
          </w:p>
        </w:tc>
        <w:tc>
          <w:tcPr>
            <w:tcW w:w="2685" w:type="dxa"/>
            <w:shd w:val="clear" w:color="auto" w:fill="auto"/>
          </w:tcPr>
          <w:p w14:paraId="667942D8" w14:textId="77777777" w:rsidR="0007093F" w:rsidRPr="004053F3" w:rsidRDefault="0007093F" w:rsidP="004053F3">
            <w:pPr>
              <w:rPr>
                <w:rFonts w:ascii="Arial" w:eastAsia="Arial" w:hAnsi="Arial" w:cs="Arial"/>
                <w:sz w:val="28"/>
                <w:szCs w:val="28"/>
              </w:rPr>
            </w:pPr>
          </w:p>
        </w:tc>
        <w:tc>
          <w:tcPr>
            <w:tcW w:w="2415" w:type="dxa"/>
            <w:shd w:val="clear" w:color="auto" w:fill="auto"/>
          </w:tcPr>
          <w:p w14:paraId="5506536D" w14:textId="77777777" w:rsidR="0007093F" w:rsidRPr="004053F3" w:rsidRDefault="0007093F" w:rsidP="004053F3">
            <w:pPr>
              <w:rPr>
                <w:rFonts w:ascii="Arial" w:eastAsia="Arial" w:hAnsi="Arial" w:cs="Arial"/>
                <w:sz w:val="28"/>
                <w:szCs w:val="28"/>
              </w:rPr>
            </w:pPr>
          </w:p>
        </w:tc>
      </w:tr>
      <w:tr w:rsidR="0007093F" w:rsidRPr="00C62982" w14:paraId="2B2A1645" w14:textId="77777777" w:rsidTr="004053F3">
        <w:tc>
          <w:tcPr>
            <w:tcW w:w="1980" w:type="dxa"/>
            <w:shd w:val="clear" w:color="auto" w:fill="auto"/>
          </w:tcPr>
          <w:p w14:paraId="245A3394" w14:textId="77777777" w:rsidR="0007093F" w:rsidRPr="004053F3" w:rsidRDefault="0007093F" w:rsidP="004053F3">
            <w:pPr>
              <w:rPr>
                <w:rFonts w:ascii="Arial" w:eastAsia="Arial" w:hAnsi="Arial" w:cs="Arial"/>
                <w:sz w:val="28"/>
                <w:szCs w:val="28"/>
              </w:rPr>
            </w:pPr>
          </w:p>
        </w:tc>
        <w:tc>
          <w:tcPr>
            <w:tcW w:w="3600" w:type="dxa"/>
            <w:shd w:val="clear" w:color="auto" w:fill="auto"/>
          </w:tcPr>
          <w:p w14:paraId="337968D8" w14:textId="77777777" w:rsidR="0007093F" w:rsidRPr="004053F3" w:rsidRDefault="0007093F" w:rsidP="004053F3">
            <w:pPr>
              <w:rPr>
                <w:rFonts w:ascii="Arial" w:eastAsia="Arial" w:hAnsi="Arial" w:cs="Arial"/>
                <w:sz w:val="28"/>
                <w:szCs w:val="28"/>
              </w:rPr>
            </w:pPr>
          </w:p>
        </w:tc>
        <w:tc>
          <w:tcPr>
            <w:tcW w:w="2700" w:type="dxa"/>
            <w:shd w:val="clear" w:color="auto" w:fill="auto"/>
          </w:tcPr>
          <w:p w14:paraId="53B7E329" w14:textId="77777777" w:rsidR="0007093F" w:rsidRPr="004053F3" w:rsidRDefault="0007093F" w:rsidP="004053F3">
            <w:pPr>
              <w:rPr>
                <w:rFonts w:ascii="Arial" w:eastAsia="Arial" w:hAnsi="Arial" w:cs="Arial"/>
                <w:sz w:val="28"/>
                <w:szCs w:val="28"/>
              </w:rPr>
            </w:pPr>
          </w:p>
        </w:tc>
        <w:tc>
          <w:tcPr>
            <w:tcW w:w="2685" w:type="dxa"/>
            <w:shd w:val="clear" w:color="auto" w:fill="auto"/>
          </w:tcPr>
          <w:p w14:paraId="50927AAE" w14:textId="77777777" w:rsidR="0007093F" w:rsidRPr="004053F3" w:rsidRDefault="0007093F" w:rsidP="004053F3">
            <w:pPr>
              <w:rPr>
                <w:rFonts w:ascii="Arial" w:eastAsia="Arial" w:hAnsi="Arial" w:cs="Arial"/>
                <w:sz w:val="28"/>
                <w:szCs w:val="28"/>
              </w:rPr>
            </w:pPr>
          </w:p>
        </w:tc>
        <w:tc>
          <w:tcPr>
            <w:tcW w:w="2415" w:type="dxa"/>
            <w:shd w:val="clear" w:color="auto" w:fill="auto"/>
          </w:tcPr>
          <w:p w14:paraId="1E793670" w14:textId="77777777" w:rsidR="0007093F" w:rsidRPr="004053F3" w:rsidRDefault="0007093F" w:rsidP="004053F3">
            <w:pPr>
              <w:rPr>
                <w:rFonts w:ascii="Arial" w:eastAsia="Arial" w:hAnsi="Arial" w:cs="Arial"/>
                <w:sz w:val="28"/>
                <w:szCs w:val="28"/>
              </w:rPr>
            </w:pPr>
          </w:p>
        </w:tc>
      </w:tr>
      <w:tr w:rsidR="0007093F" w:rsidRPr="00C62982" w14:paraId="27CF8E30" w14:textId="77777777" w:rsidTr="004053F3">
        <w:tc>
          <w:tcPr>
            <w:tcW w:w="1980" w:type="dxa"/>
            <w:shd w:val="clear" w:color="auto" w:fill="auto"/>
          </w:tcPr>
          <w:p w14:paraId="08A515A9" w14:textId="77777777" w:rsidR="0007093F" w:rsidRPr="004053F3" w:rsidRDefault="0007093F" w:rsidP="004053F3">
            <w:pPr>
              <w:rPr>
                <w:rFonts w:ascii="Arial" w:eastAsia="Arial" w:hAnsi="Arial" w:cs="Arial"/>
                <w:sz w:val="28"/>
                <w:szCs w:val="28"/>
              </w:rPr>
            </w:pPr>
          </w:p>
        </w:tc>
        <w:tc>
          <w:tcPr>
            <w:tcW w:w="3600" w:type="dxa"/>
            <w:shd w:val="clear" w:color="auto" w:fill="auto"/>
          </w:tcPr>
          <w:p w14:paraId="403C9789" w14:textId="77777777" w:rsidR="0007093F" w:rsidRPr="004053F3" w:rsidRDefault="0007093F" w:rsidP="004053F3">
            <w:pPr>
              <w:rPr>
                <w:rFonts w:ascii="Arial" w:eastAsia="Arial" w:hAnsi="Arial" w:cs="Arial"/>
                <w:sz w:val="28"/>
                <w:szCs w:val="28"/>
              </w:rPr>
            </w:pPr>
          </w:p>
        </w:tc>
        <w:tc>
          <w:tcPr>
            <w:tcW w:w="2700" w:type="dxa"/>
            <w:shd w:val="clear" w:color="auto" w:fill="auto"/>
          </w:tcPr>
          <w:p w14:paraId="6F8E43E0" w14:textId="77777777" w:rsidR="0007093F" w:rsidRPr="004053F3" w:rsidRDefault="0007093F" w:rsidP="004053F3">
            <w:pPr>
              <w:rPr>
                <w:rFonts w:ascii="Arial" w:eastAsia="Arial" w:hAnsi="Arial" w:cs="Arial"/>
                <w:sz w:val="28"/>
                <w:szCs w:val="28"/>
              </w:rPr>
            </w:pPr>
          </w:p>
        </w:tc>
        <w:tc>
          <w:tcPr>
            <w:tcW w:w="2685" w:type="dxa"/>
            <w:shd w:val="clear" w:color="auto" w:fill="auto"/>
          </w:tcPr>
          <w:p w14:paraId="3FCED1CD" w14:textId="77777777" w:rsidR="0007093F" w:rsidRPr="004053F3" w:rsidRDefault="0007093F" w:rsidP="004053F3">
            <w:pPr>
              <w:rPr>
                <w:rFonts w:ascii="Arial" w:eastAsia="Arial" w:hAnsi="Arial" w:cs="Arial"/>
                <w:sz w:val="28"/>
                <w:szCs w:val="28"/>
              </w:rPr>
            </w:pPr>
          </w:p>
        </w:tc>
        <w:tc>
          <w:tcPr>
            <w:tcW w:w="2415" w:type="dxa"/>
            <w:shd w:val="clear" w:color="auto" w:fill="auto"/>
          </w:tcPr>
          <w:p w14:paraId="7C536ED3" w14:textId="77777777" w:rsidR="0007093F" w:rsidRPr="004053F3" w:rsidRDefault="0007093F" w:rsidP="004053F3">
            <w:pPr>
              <w:rPr>
                <w:rFonts w:ascii="Arial" w:eastAsia="Arial" w:hAnsi="Arial" w:cs="Arial"/>
                <w:sz w:val="28"/>
                <w:szCs w:val="28"/>
              </w:rPr>
            </w:pPr>
          </w:p>
        </w:tc>
      </w:tr>
    </w:tbl>
    <w:p w14:paraId="608E92BD" w14:textId="77777777" w:rsidR="0007093F" w:rsidRPr="00C62982" w:rsidRDefault="0007093F" w:rsidP="0007093F">
      <w:pPr>
        <w:spacing w:after="120" w:line="257" w:lineRule="auto"/>
        <w:ind w:firstLine="720"/>
        <w:rPr>
          <w:rFonts w:ascii="Calibri" w:eastAsia="Calibri" w:hAnsi="Calibri"/>
        </w:rPr>
      </w:pPr>
      <w:r w:rsidRPr="00C62982">
        <w:rPr>
          <w:rFonts w:ascii="Arial" w:eastAsia="Arial" w:hAnsi="Arial" w:cs="Arial"/>
          <w:i/>
          <w:iCs/>
        </w:rPr>
        <w:t xml:space="preserve"> Add additional rows, as needed</w:t>
      </w:r>
    </w:p>
    <w:p w14:paraId="58A04B8E" w14:textId="77777777" w:rsidR="0007093F" w:rsidRPr="0007093F" w:rsidRDefault="0007093F" w:rsidP="0007093F">
      <w:pPr>
        <w:ind w:left="1260" w:hanging="360"/>
        <w:rPr>
          <w:rFonts w:ascii="Arial" w:eastAsia="Arial" w:hAnsi="Arial" w:cs="Arial"/>
          <w:color w:val="000000"/>
          <w:sz w:val="28"/>
          <w:szCs w:val="28"/>
        </w:rPr>
      </w:pPr>
    </w:p>
    <w:p w14:paraId="187F59D6" w14:textId="77777777" w:rsidR="0007093F" w:rsidRPr="0007093F" w:rsidRDefault="0007093F" w:rsidP="00706AC8">
      <w:pPr>
        <w:numPr>
          <w:ilvl w:val="0"/>
          <w:numId w:val="34"/>
        </w:numPr>
        <w:spacing w:after="200" w:line="276" w:lineRule="auto"/>
        <w:contextualSpacing/>
        <w:rPr>
          <w:rFonts w:ascii="Arial" w:eastAsia="Arial" w:hAnsi="Arial" w:cs="Arial"/>
          <w:color w:val="000000"/>
          <w:sz w:val="22"/>
          <w:szCs w:val="22"/>
        </w:rPr>
      </w:pPr>
      <w:r w:rsidRPr="0007093F">
        <w:rPr>
          <w:rFonts w:ascii="Arial" w:eastAsia="Arial" w:hAnsi="Arial" w:cs="Arial"/>
          <w:b/>
          <w:bCs/>
          <w:color w:val="000000"/>
          <w:sz w:val="22"/>
          <w:szCs w:val="22"/>
        </w:rPr>
        <w:t>Programs Considered for Development (if applicable)</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5985"/>
        <w:gridCol w:w="5580"/>
      </w:tblGrid>
      <w:tr w:rsidR="0007093F" w:rsidRPr="00C62982" w14:paraId="14F3DA38" w14:textId="77777777" w:rsidTr="004053F3">
        <w:tc>
          <w:tcPr>
            <w:tcW w:w="1920" w:type="dxa"/>
            <w:shd w:val="clear" w:color="auto" w:fill="auto"/>
          </w:tcPr>
          <w:p w14:paraId="68A612A6" w14:textId="77777777" w:rsidR="0007093F" w:rsidRPr="004053F3" w:rsidRDefault="0007093F" w:rsidP="004053F3">
            <w:pPr>
              <w:jc w:val="center"/>
              <w:rPr>
                <w:rFonts w:ascii="Arial" w:eastAsia="Arial" w:hAnsi="Arial" w:cs="Arial"/>
                <w:szCs w:val="24"/>
              </w:rPr>
            </w:pPr>
            <w:r w:rsidRPr="004053F3">
              <w:rPr>
                <w:rFonts w:ascii="Arial" w:eastAsia="Arial" w:hAnsi="Arial" w:cs="Arial"/>
                <w:b/>
                <w:bCs/>
                <w:szCs w:val="24"/>
              </w:rPr>
              <w:t>Program Number</w:t>
            </w:r>
          </w:p>
        </w:tc>
        <w:tc>
          <w:tcPr>
            <w:tcW w:w="5985" w:type="dxa"/>
            <w:shd w:val="clear" w:color="auto" w:fill="auto"/>
          </w:tcPr>
          <w:p w14:paraId="46265514" w14:textId="77777777" w:rsidR="0007093F" w:rsidRPr="004053F3" w:rsidRDefault="0007093F" w:rsidP="004053F3">
            <w:pPr>
              <w:jc w:val="center"/>
              <w:rPr>
                <w:rFonts w:ascii="Arial" w:eastAsia="Arial" w:hAnsi="Arial" w:cs="Arial"/>
                <w:szCs w:val="24"/>
              </w:rPr>
            </w:pPr>
            <w:r w:rsidRPr="004053F3">
              <w:rPr>
                <w:rFonts w:ascii="Arial" w:eastAsia="Arial" w:hAnsi="Arial" w:cs="Arial"/>
                <w:b/>
                <w:bCs/>
                <w:szCs w:val="24"/>
              </w:rPr>
              <w:t>Program Name</w:t>
            </w:r>
          </w:p>
        </w:tc>
        <w:tc>
          <w:tcPr>
            <w:tcW w:w="5580" w:type="dxa"/>
            <w:shd w:val="clear" w:color="auto" w:fill="auto"/>
          </w:tcPr>
          <w:p w14:paraId="479AB3E3" w14:textId="77777777" w:rsidR="0007093F" w:rsidRPr="004053F3" w:rsidRDefault="0007093F" w:rsidP="004053F3">
            <w:pPr>
              <w:jc w:val="center"/>
              <w:rPr>
                <w:rFonts w:ascii="Arial" w:eastAsia="Arial" w:hAnsi="Arial" w:cs="Arial"/>
                <w:szCs w:val="24"/>
              </w:rPr>
            </w:pPr>
            <w:r w:rsidRPr="004053F3">
              <w:rPr>
                <w:rFonts w:ascii="Arial" w:eastAsia="Arial" w:hAnsi="Arial" w:cs="Arial"/>
                <w:b/>
                <w:bCs/>
                <w:szCs w:val="24"/>
              </w:rPr>
              <w:t>Documentation of Local Need</w:t>
            </w:r>
          </w:p>
        </w:tc>
      </w:tr>
      <w:tr w:rsidR="0007093F" w:rsidRPr="00C62982" w14:paraId="287862C5" w14:textId="77777777" w:rsidTr="004053F3">
        <w:tc>
          <w:tcPr>
            <w:tcW w:w="1920" w:type="dxa"/>
            <w:shd w:val="clear" w:color="auto" w:fill="auto"/>
          </w:tcPr>
          <w:p w14:paraId="6A074625" w14:textId="77777777" w:rsidR="0007093F" w:rsidRPr="004053F3" w:rsidRDefault="0007093F" w:rsidP="004053F3">
            <w:pPr>
              <w:rPr>
                <w:rFonts w:ascii="Arial" w:eastAsia="Arial" w:hAnsi="Arial" w:cs="Arial"/>
                <w:sz w:val="28"/>
                <w:szCs w:val="28"/>
              </w:rPr>
            </w:pPr>
          </w:p>
        </w:tc>
        <w:tc>
          <w:tcPr>
            <w:tcW w:w="5985" w:type="dxa"/>
            <w:shd w:val="clear" w:color="auto" w:fill="auto"/>
          </w:tcPr>
          <w:p w14:paraId="341AF54D" w14:textId="77777777" w:rsidR="0007093F" w:rsidRPr="004053F3" w:rsidRDefault="0007093F" w:rsidP="004053F3">
            <w:pPr>
              <w:rPr>
                <w:rFonts w:ascii="Arial" w:eastAsia="Arial" w:hAnsi="Arial" w:cs="Arial"/>
                <w:sz w:val="28"/>
                <w:szCs w:val="28"/>
              </w:rPr>
            </w:pPr>
          </w:p>
        </w:tc>
        <w:tc>
          <w:tcPr>
            <w:tcW w:w="5580" w:type="dxa"/>
            <w:shd w:val="clear" w:color="auto" w:fill="auto"/>
          </w:tcPr>
          <w:p w14:paraId="0941481E" w14:textId="77777777" w:rsidR="0007093F" w:rsidRPr="004053F3" w:rsidRDefault="0007093F" w:rsidP="004053F3">
            <w:pPr>
              <w:rPr>
                <w:rFonts w:ascii="Arial" w:eastAsia="Arial" w:hAnsi="Arial" w:cs="Arial"/>
                <w:sz w:val="28"/>
                <w:szCs w:val="28"/>
              </w:rPr>
            </w:pPr>
          </w:p>
        </w:tc>
      </w:tr>
      <w:tr w:rsidR="0007093F" w:rsidRPr="00C62982" w14:paraId="7950F066" w14:textId="77777777" w:rsidTr="004053F3">
        <w:tc>
          <w:tcPr>
            <w:tcW w:w="1920" w:type="dxa"/>
            <w:shd w:val="clear" w:color="auto" w:fill="auto"/>
          </w:tcPr>
          <w:p w14:paraId="2D71D810" w14:textId="77777777" w:rsidR="0007093F" w:rsidRPr="004053F3" w:rsidRDefault="0007093F" w:rsidP="004053F3">
            <w:pPr>
              <w:rPr>
                <w:rFonts w:ascii="Arial" w:eastAsia="Arial" w:hAnsi="Arial" w:cs="Arial"/>
                <w:sz w:val="28"/>
                <w:szCs w:val="28"/>
              </w:rPr>
            </w:pPr>
          </w:p>
        </w:tc>
        <w:tc>
          <w:tcPr>
            <w:tcW w:w="5985" w:type="dxa"/>
            <w:shd w:val="clear" w:color="auto" w:fill="auto"/>
          </w:tcPr>
          <w:p w14:paraId="037AB602" w14:textId="77777777" w:rsidR="0007093F" w:rsidRPr="004053F3" w:rsidRDefault="0007093F" w:rsidP="004053F3">
            <w:pPr>
              <w:rPr>
                <w:rFonts w:ascii="Arial" w:eastAsia="Arial" w:hAnsi="Arial" w:cs="Arial"/>
                <w:sz w:val="28"/>
                <w:szCs w:val="28"/>
              </w:rPr>
            </w:pPr>
          </w:p>
        </w:tc>
        <w:tc>
          <w:tcPr>
            <w:tcW w:w="5580" w:type="dxa"/>
            <w:shd w:val="clear" w:color="auto" w:fill="auto"/>
          </w:tcPr>
          <w:p w14:paraId="15A51630" w14:textId="77777777" w:rsidR="0007093F" w:rsidRPr="004053F3" w:rsidRDefault="0007093F" w:rsidP="004053F3">
            <w:pPr>
              <w:rPr>
                <w:rFonts w:ascii="Arial" w:eastAsia="Arial" w:hAnsi="Arial" w:cs="Arial"/>
                <w:sz w:val="28"/>
                <w:szCs w:val="28"/>
              </w:rPr>
            </w:pPr>
          </w:p>
        </w:tc>
      </w:tr>
      <w:tr w:rsidR="0007093F" w:rsidRPr="00C62982" w14:paraId="22012429" w14:textId="77777777" w:rsidTr="004053F3">
        <w:tc>
          <w:tcPr>
            <w:tcW w:w="1920" w:type="dxa"/>
            <w:shd w:val="clear" w:color="auto" w:fill="auto"/>
          </w:tcPr>
          <w:p w14:paraId="31236567" w14:textId="77777777" w:rsidR="0007093F" w:rsidRPr="004053F3" w:rsidRDefault="0007093F" w:rsidP="004053F3">
            <w:pPr>
              <w:rPr>
                <w:rFonts w:ascii="Arial" w:eastAsia="Arial" w:hAnsi="Arial" w:cs="Arial"/>
                <w:sz w:val="28"/>
                <w:szCs w:val="28"/>
              </w:rPr>
            </w:pPr>
          </w:p>
        </w:tc>
        <w:tc>
          <w:tcPr>
            <w:tcW w:w="5985" w:type="dxa"/>
            <w:shd w:val="clear" w:color="auto" w:fill="auto"/>
          </w:tcPr>
          <w:p w14:paraId="35F5ECEC" w14:textId="77777777" w:rsidR="0007093F" w:rsidRPr="004053F3" w:rsidRDefault="0007093F" w:rsidP="004053F3">
            <w:pPr>
              <w:rPr>
                <w:rFonts w:ascii="Arial" w:eastAsia="Arial" w:hAnsi="Arial" w:cs="Arial"/>
                <w:sz w:val="28"/>
                <w:szCs w:val="28"/>
              </w:rPr>
            </w:pPr>
          </w:p>
        </w:tc>
        <w:tc>
          <w:tcPr>
            <w:tcW w:w="5580" w:type="dxa"/>
            <w:shd w:val="clear" w:color="auto" w:fill="auto"/>
          </w:tcPr>
          <w:p w14:paraId="368EDEAB" w14:textId="77777777" w:rsidR="0007093F" w:rsidRPr="004053F3" w:rsidRDefault="0007093F" w:rsidP="004053F3">
            <w:pPr>
              <w:rPr>
                <w:rFonts w:ascii="Arial" w:eastAsia="Arial" w:hAnsi="Arial" w:cs="Arial"/>
                <w:sz w:val="28"/>
                <w:szCs w:val="28"/>
              </w:rPr>
            </w:pPr>
          </w:p>
        </w:tc>
      </w:tr>
    </w:tbl>
    <w:p w14:paraId="20D4EACD" w14:textId="77777777" w:rsidR="0007093F" w:rsidRPr="00C62982" w:rsidRDefault="0007093F" w:rsidP="0007093F">
      <w:pPr>
        <w:spacing w:after="120" w:line="257" w:lineRule="auto"/>
        <w:ind w:firstLine="720"/>
        <w:rPr>
          <w:rFonts w:ascii="Calibri" w:eastAsia="Calibri" w:hAnsi="Calibri"/>
        </w:rPr>
      </w:pPr>
      <w:r w:rsidRPr="00C62982">
        <w:rPr>
          <w:rFonts w:ascii="Arial" w:eastAsia="Arial" w:hAnsi="Arial" w:cs="Arial"/>
          <w:i/>
          <w:iCs/>
        </w:rPr>
        <w:t xml:space="preserve"> Add additional rows, as needed</w:t>
      </w:r>
    </w:p>
    <w:p w14:paraId="23406CE7" w14:textId="77777777" w:rsidR="0007093F" w:rsidRPr="00C62982" w:rsidRDefault="0007093F" w:rsidP="0007093F">
      <w:r w:rsidRPr="00C62982">
        <w:br w:type="page"/>
      </w:r>
    </w:p>
    <w:p w14:paraId="799E96C2" w14:textId="77777777" w:rsidR="0007093F" w:rsidRPr="00C62982" w:rsidRDefault="0007093F" w:rsidP="0007093F">
      <w:pPr>
        <w:outlineLvl w:val="5"/>
        <w:rPr>
          <w:rFonts w:ascii="Arial" w:eastAsia="Arial" w:hAnsi="Arial" w:cs="Arial"/>
          <w:b/>
          <w:bCs/>
        </w:rPr>
      </w:pPr>
      <w:r w:rsidRPr="00C62982">
        <w:rPr>
          <w:rFonts w:ascii="Arial" w:eastAsia="Arial" w:hAnsi="Arial" w:cs="Arial"/>
          <w:b/>
          <w:bCs/>
        </w:rPr>
        <w:lastRenderedPageBreak/>
        <w:t>E.  Development and Implementation of CTE Programs and Programs of Study (POS)</w:t>
      </w:r>
    </w:p>
    <w:p w14:paraId="540A7D32" w14:textId="77777777" w:rsidR="0007093F" w:rsidRPr="0007093F" w:rsidRDefault="0007093F" w:rsidP="0007093F">
      <w:pPr>
        <w:ind w:left="540" w:hanging="540"/>
        <w:rPr>
          <w:rFonts w:ascii="Arial" w:eastAsia="Arial" w:hAnsi="Arial" w:cs="Arial"/>
          <w:color w:val="000000"/>
        </w:rPr>
      </w:pPr>
    </w:p>
    <w:p w14:paraId="3171D695" w14:textId="77777777" w:rsidR="0007093F" w:rsidRPr="0007093F" w:rsidRDefault="0007093F" w:rsidP="0007093F">
      <w:pPr>
        <w:ind w:left="540" w:hanging="540"/>
        <w:rPr>
          <w:rFonts w:ascii="Arial" w:eastAsia="Arial" w:hAnsi="Arial" w:cs="Arial"/>
          <w:color w:val="000000"/>
        </w:rPr>
      </w:pPr>
      <w:r w:rsidRPr="0007093F">
        <w:rPr>
          <w:rFonts w:ascii="Arial" w:eastAsia="Arial" w:hAnsi="Arial" w:cs="Arial"/>
          <w:color w:val="000000"/>
        </w:rPr>
        <w:t xml:space="preserve">The purpose of this section is to give local eligible recipients an opportunity to identify high priority needs related to program and program of study development and implementation.    </w:t>
      </w:r>
    </w:p>
    <w:p w14:paraId="7741EFC9" w14:textId="77777777" w:rsidR="0007093F" w:rsidRPr="0007093F" w:rsidRDefault="0007093F" w:rsidP="0007093F">
      <w:pPr>
        <w:ind w:left="1080"/>
        <w:rPr>
          <w:rFonts w:ascii="Arial" w:eastAsia="Arial" w:hAnsi="Arial" w:cs="Arial"/>
          <w:color w:val="000000"/>
          <w:szCs w:val="24"/>
          <w:highlight w:val="yellow"/>
        </w:rPr>
      </w:pPr>
    </w:p>
    <w:p w14:paraId="3798F42C" w14:textId="77777777" w:rsidR="0007093F" w:rsidRPr="0007093F" w:rsidRDefault="0007093F" w:rsidP="0007093F">
      <w:pPr>
        <w:rPr>
          <w:rFonts w:ascii="Arial" w:eastAsia="Arial" w:hAnsi="Arial" w:cs="Arial"/>
          <w:b/>
          <w:bCs/>
          <w:color w:val="000000"/>
          <w:szCs w:val="24"/>
        </w:rPr>
      </w:pPr>
    </w:p>
    <w:p w14:paraId="01DC0318" w14:textId="77777777" w:rsidR="0007093F" w:rsidRPr="0007093F" w:rsidRDefault="0007093F" w:rsidP="00706AC8">
      <w:pPr>
        <w:numPr>
          <w:ilvl w:val="0"/>
          <w:numId w:val="35"/>
        </w:numPr>
        <w:spacing w:after="200" w:line="276" w:lineRule="auto"/>
        <w:contextualSpacing/>
        <w:rPr>
          <w:rFonts w:ascii="Arial" w:eastAsia="Arial" w:hAnsi="Arial" w:cs="Arial"/>
          <w:b/>
          <w:bCs/>
          <w:color w:val="000000"/>
          <w:sz w:val="22"/>
          <w:szCs w:val="22"/>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6300"/>
        <w:gridCol w:w="6735"/>
      </w:tblGrid>
      <w:tr w:rsidR="0007093F" w:rsidRPr="00C62982" w14:paraId="78E94508" w14:textId="77777777" w:rsidTr="004053F3">
        <w:tc>
          <w:tcPr>
            <w:tcW w:w="6810" w:type="dxa"/>
            <w:gridSpan w:val="2"/>
            <w:tcBorders>
              <w:top w:val="single" w:sz="12" w:space="0" w:color="auto"/>
              <w:left w:val="single" w:sz="12" w:space="0" w:color="auto"/>
              <w:bottom w:val="single" w:sz="12" w:space="0" w:color="auto"/>
              <w:right w:val="single" w:sz="8" w:space="0" w:color="auto"/>
            </w:tcBorders>
            <w:shd w:val="clear" w:color="auto" w:fill="auto"/>
          </w:tcPr>
          <w:p w14:paraId="706F71A7" w14:textId="77777777" w:rsidR="0007093F" w:rsidRPr="004053F3" w:rsidRDefault="0007093F" w:rsidP="004053F3">
            <w:pPr>
              <w:rPr>
                <w:rFonts w:ascii="Arial" w:eastAsia="Arial" w:hAnsi="Arial" w:cs="Arial"/>
              </w:rPr>
            </w:pPr>
          </w:p>
        </w:tc>
        <w:tc>
          <w:tcPr>
            <w:tcW w:w="6735" w:type="dxa"/>
            <w:tcBorders>
              <w:top w:val="single" w:sz="12" w:space="0" w:color="auto"/>
              <w:left w:val="nil"/>
              <w:bottom w:val="single" w:sz="12" w:space="0" w:color="auto"/>
              <w:right w:val="single" w:sz="8" w:space="0" w:color="auto"/>
            </w:tcBorders>
            <w:shd w:val="clear" w:color="auto" w:fill="auto"/>
          </w:tcPr>
          <w:p w14:paraId="7E680DE0" w14:textId="77777777" w:rsidR="0007093F" w:rsidRPr="004053F3" w:rsidRDefault="0007093F" w:rsidP="004053F3">
            <w:pPr>
              <w:jc w:val="center"/>
              <w:rPr>
                <w:rFonts w:ascii="Arial" w:eastAsia="Arial" w:hAnsi="Arial" w:cs="Arial"/>
                <w:b/>
                <w:bCs/>
              </w:rPr>
            </w:pPr>
            <w:r w:rsidRPr="004053F3">
              <w:rPr>
                <w:rFonts w:ascii="Arial" w:eastAsia="Arial" w:hAnsi="Arial" w:cs="Arial"/>
                <w:b/>
                <w:bCs/>
              </w:rPr>
              <w:t>RESPONSE</w:t>
            </w:r>
          </w:p>
        </w:tc>
      </w:tr>
      <w:tr w:rsidR="0007093F" w:rsidRPr="00C62982" w14:paraId="37603651" w14:textId="77777777" w:rsidTr="004053F3">
        <w:trPr>
          <w:trHeight w:val="40"/>
        </w:trPr>
        <w:tc>
          <w:tcPr>
            <w:tcW w:w="510" w:type="dxa"/>
            <w:tcBorders>
              <w:top w:val="single" w:sz="12" w:space="0" w:color="auto"/>
              <w:left w:val="single" w:sz="12" w:space="0" w:color="auto"/>
              <w:bottom w:val="single" w:sz="12" w:space="0" w:color="auto"/>
              <w:right w:val="single" w:sz="12" w:space="0" w:color="auto"/>
            </w:tcBorders>
            <w:shd w:val="clear" w:color="auto" w:fill="auto"/>
          </w:tcPr>
          <w:p w14:paraId="280A2B16" w14:textId="77777777" w:rsidR="0007093F" w:rsidRPr="004053F3" w:rsidRDefault="0007093F" w:rsidP="004053F3">
            <w:pPr>
              <w:jc w:val="center"/>
              <w:rPr>
                <w:rFonts w:ascii="Arial" w:eastAsia="Arial" w:hAnsi="Arial" w:cs="Arial"/>
                <w:sz w:val="22"/>
                <w:szCs w:val="22"/>
              </w:rPr>
            </w:pPr>
            <w:r w:rsidRPr="004053F3">
              <w:rPr>
                <w:rFonts w:ascii="Arial" w:eastAsia="Arial" w:hAnsi="Arial" w:cs="Arial"/>
                <w:sz w:val="22"/>
                <w:szCs w:val="22"/>
              </w:rPr>
              <w:t>a.</w:t>
            </w:r>
          </w:p>
        </w:tc>
        <w:tc>
          <w:tcPr>
            <w:tcW w:w="6300" w:type="dxa"/>
            <w:tcBorders>
              <w:top w:val="nil"/>
              <w:left w:val="single" w:sz="12" w:space="0" w:color="auto"/>
              <w:bottom w:val="single" w:sz="12" w:space="0" w:color="auto"/>
              <w:right w:val="single" w:sz="12" w:space="0" w:color="auto"/>
            </w:tcBorders>
            <w:shd w:val="clear" w:color="auto" w:fill="auto"/>
          </w:tcPr>
          <w:p w14:paraId="2923A31D" w14:textId="77777777" w:rsidR="0007093F" w:rsidRPr="004053F3" w:rsidRDefault="0007093F" w:rsidP="004053F3">
            <w:pPr>
              <w:rPr>
                <w:rFonts w:ascii="Arial" w:eastAsia="Arial" w:hAnsi="Arial" w:cs="Arial"/>
              </w:rPr>
            </w:pPr>
            <w:r w:rsidRPr="004053F3">
              <w:rPr>
                <w:rFonts w:ascii="Arial" w:eastAsia="Arial" w:hAnsi="Arial" w:cs="Arial"/>
                <w:b/>
                <w:bCs/>
              </w:rPr>
              <w:t>Alignment</w:t>
            </w:r>
            <w:r w:rsidRPr="004053F3">
              <w:rPr>
                <w:rFonts w:ascii="Arial" w:eastAsia="Arial" w:hAnsi="Arial" w:cs="Arial"/>
              </w:rPr>
              <w:t>: Which of your district’s locally offered programs would benefit from additional postsecondary program, course, and/or curriculum alignment?</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57356B3F" w14:textId="77777777" w:rsidR="0007093F" w:rsidRPr="004053F3" w:rsidRDefault="0007093F" w:rsidP="004053F3">
            <w:pPr>
              <w:rPr>
                <w:rFonts w:ascii="Arial" w:eastAsia="Arial" w:hAnsi="Arial" w:cs="Arial"/>
              </w:rPr>
            </w:pPr>
            <w:r w:rsidRPr="004053F3">
              <w:rPr>
                <w:rFonts w:ascii="Arial" w:eastAsia="Arial" w:hAnsi="Arial" w:cs="Arial"/>
              </w:rPr>
              <w:t xml:space="preserve"> </w:t>
            </w:r>
          </w:p>
        </w:tc>
      </w:tr>
      <w:tr w:rsidR="0007093F" w:rsidRPr="00C62982" w14:paraId="646D9714" w14:textId="77777777" w:rsidTr="004053F3">
        <w:tc>
          <w:tcPr>
            <w:tcW w:w="510" w:type="dxa"/>
            <w:tcBorders>
              <w:top w:val="single" w:sz="12" w:space="0" w:color="auto"/>
              <w:left w:val="single" w:sz="12" w:space="0" w:color="auto"/>
              <w:bottom w:val="single" w:sz="8" w:space="0" w:color="auto"/>
              <w:right w:val="single" w:sz="12" w:space="0" w:color="auto"/>
            </w:tcBorders>
            <w:shd w:val="clear" w:color="auto" w:fill="auto"/>
          </w:tcPr>
          <w:p w14:paraId="01108085" w14:textId="77777777" w:rsidR="0007093F" w:rsidRPr="004053F3" w:rsidRDefault="0007093F" w:rsidP="004053F3">
            <w:pPr>
              <w:jc w:val="center"/>
              <w:rPr>
                <w:rFonts w:ascii="Arial" w:eastAsia="Arial" w:hAnsi="Arial" w:cs="Arial"/>
                <w:sz w:val="22"/>
                <w:szCs w:val="22"/>
              </w:rPr>
            </w:pPr>
            <w:r w:rsidRPr="004053F3">
              <w:rPr>
                <w:rFonts w:ascii="Arial" w:eastAsia="Arial" w:hAnsi="Arial" w:cs="Arial"/>
                <w:sz w:val="22"/>
                <w:szCs w:val="22"/>
              </w:rPr>
              <w:t>b.</w:t>
            </w:r>
          </w:p>
        </w:tc>
        <w:tc>
          <w:tcPr>
            <w:tcW w:w="6300" w:type="dxa"/>
            <w:tcBorders>
              <w:top w:val="single" w:sz="12" w:space="0" w:color="auto"/>
              <w:left w:val="single" w:sz="12" w:space="0" w:color="auto"/>
              <w:bottom w:val="single" w:sz="8" w:space="0" w:color="auto"/>
              <w:right w:val="single" w:sz="12" w:space="0" w:color="auto"/>
            </w:tcBorders>
            <w:shd w:val="clear" w:color="auto" w:fill="auto"/>
          </w:tcPr>
          <w:p w14:paraId="711F1F8B" w14:textId="77777777" w:rsidR="0007093F" w:rsidRPr="004053F3" w:rsidRDefault="0007093F" w:rsidP="004053F3">
            <w:pPr>
              <w:rPr>
                <w:rFonts w:ascii="Arial" w:eastAsia="Arial" w:hAnsi="Arial" w:cs="Arial"/>
              </w:rPr>
            </w:pPr>
            <w:r w:rsidRPr="004053F3">
              <w:rPr>
                <w:rFonts w:ascii="Arial" w:eastAsia="Arial" w:hAnsi="Arial" w:cs="Arial"/>
                <w:b/>
                <w:bCs/>
              </w:rPr>
              <w:t>Acceleration</w:t>
            </w:r>
            <w:r w:rsidRPr="004053F3">
              <w:rPr>
                <w:rFonts w:ascii="Arial" w:eastAsia="Arial" w:hAnsi="Arial" w:cs="Arial"/>
              </w:rPr>
              <w:t>: Which programs of study, or potential programs of study, would benefit from additional accelerated credit opportunities, including dual or concurrent enrollment, local/statewide articulation agreements, or aligned academic accelerated credit courses?</w:t>
            </w:r>
          </w:p>
        </w:tc>
        <w:tc>
          <w:tcPr>
            <w:tcW w:w="6735" w:type="dxa"/>
            <w:tcBorders>
              <w:top w:val="single" w:sz="12" w:space="0" w:color="auto"/>
              <w:left w:val="single" w:sz="12" w:space="0" w:color="auto"/>
              <w:bottom w:val="single" w:sz="8" w:space="0" w:color="auto"/>
              <w:right w:val="single" w:sz="12" w:space="0" w:color="auto"/>
            </w:tcBorders>
            <w:shd w:val="clear" w:color="auto" w:fill="auto"/>
          </w:tcPr>
          <w:p w14:paraId="5209FE4C" w14:textId="77777777" w:rsidR="0007093F" w:rsidRPr="004053F3" w:rsidRDefault="0007093F" w:rsidP="004053F3">
            <w:pPr>
              <w:rPr>
                <w:rFonts w:ascii="Arial" w:eastAsia="Arial" w:hAnsi="Arial" w:cs="Arial"/>
              </w:rPr>
            </w:pPr>
            <w:r w:rsidRPr="004053F3">
              <w:rPr>
                <w:rFonts w:ascii="Arial" w:eastAsia="Arial" w:hAnsi="Arial" w:cs="Arial"/>
              </w:rPr>
              <w:t xml:space="preserve"> </w:t>
            </w:r>
          </w:p>
        </w:tc>
      </w:tr>
      <w:tr w:rsidR="0007093F" w:rsidRPr="00C62982" w14:paraId="661C4F42" w14:textId="77777777" w:rsidTr="004053F3">
        <w:tc>
          <w:tcPr>
            <w:tcW w:w="510" w:type="dxa"/>
            <w:tcBorders>
              <w:top w:val="single" w:sz="8" w:space="0" w:color="auto"/>
              <w:left w:val="single" w:sz="12" w:space="0" w:color="auto"/>
              <w:bottom w:val="single" w:sz="8" w:space="0" w:color="auto"/>
              <w:right w:val="single" w:sz="12" w:space="0" w:color="auto"/>
            </w:tcBorders>
            <w:shd w:val="clear" w:color="auto" w:fill="auto"/>
          </w:tcPr>
          <w:p w14:paraId="5B49C291" w14:textId="77777777" w:rsidR="0007093F" w:rsidRPr="004053F3" w:rsidRDefault="0007093F" w:rsidP="004053F3">
            <w:pPr>
              <w:jc w:val="center"/>
              <w:rPr>
                <w:rFonts w:ascii="Arial" w:eastAsia="Arial" w:hAnsi="Arial" w:cs="Arial"/>
                <w:sz w:val="22"/>
                <w:szCs w:val="22"/>
              </w:rPr>
            </w:pPr>
            <w:r w:rsidRPr="004053F3">
              <w:rPr>
                <w:rFonts w:ascii="Arial" w:eastAsia="Arial" w:hAnsi="Arial" w:cs="Arial"/>
                <w:sz w:val="22"/>
                <w:szCs w:val="22"/>
              </w:rPr>
              <w:t>c.</w:t>
            </w:r>
          </w:p>
        </w:tc>
        <w:tc>
          <w:tcPr>
            <w:tcW w:w="6300" w:type="dxa"/>
            <w:tcBorders>
              <w:top w:val="single" w:sz="8" w:space="0" w:color="auto"/>
              <w:left w:val="single" w:sz="12" w:space="0" w:color="auto"/>
              <w:bottom w:val="single" w:sz="8" w:space="0" w:color="auto"/>
              <w:right w:val="single" w:sz="12" w:space="0" w:color="auto"/>
            </w:tcBorders>
            <w:shd w:val="clear" w:color="auto" w:fill="auto"/>
          </w:tcPr>
          <w:p w14:paraId="37BA0885" w14:textId="77777777" w:rsidR="0007093F" w:rsidRPr="004053F3" w:rsidRDefault="0007093F" w:rsidP="004053F3">
            <w:pPr>
              <w:rPr>
                <w:rFonts w:ascii="Arial" w:eastAsia="Arial" w:hAnsi="Arial" w:cs="Arial"/>
              </w:rPr>
            </w:pPr>
            <w:r w:rsidRPr="004053F3">
              <w:rPr>
                <w:rFonts w:ascii="Arial" w:eastAsia="Arial" w:hAnsi="Arial" w:cs="Arial"/>
                <w:b/>
                <w:bCs/>
              </w:rPr>
              <w:t>Coordination</w:t>
            </w:r>
            <w:r w:rsidRPr="004053F3">
              <w:rPr>
                <w:rFonts w:ascii="Arial" w:eastAsia="Arial" w:hAnsi="Arial" w:cs="Arial"/>
              </w:rPr>
              <w:t>: Which program areas are un- or underrepresented on your advisory council(s)?</w:t>
            </w:r>
          </w:p>
        </w:tc>
        <w:tc>
          <w:tcPr>
            <w:tcW w:w="6735" w:type="dxa"/>
            <w:tcBorders>
              <w:top w:val="single" w:sz="8" w:space="0" w:color="auto"/>
              <w:left w:val="single" w:sz="12" w:space="0" w:color="auto"/>
              <w:bottom w:val="single" w:sz="8" w:space="0" w:color="auto"/>
              <w:right w:val="single" w:sz="12" w:space="0" w:color="auto"/>
            </w:tcBorders>
            <w:shd w:val="clear" w:color="auto" w:fill="auto"/>
          </w:tcPr>
          <w:p w14:paraId="76E5B9F8" w14:textId="77777777" w:rsidR="0007093F" w:rsidRPr="004053F3" w:rsidRDefault="0007093F" w:rsidP="004053F3">
            <w:pPr>
              <w:rPr>
                <w:rFonts w:ascii="Arial" w:eastAsia="Arial" w:hAnsi="Arial" w:cs="Arial"/>
              </w:rPr>
            </w:pPr>
            <w:r w:rsidRPr="004053F3">
              <w:rPr>
                <w:rFonts w:ascii="Arial" w:eastAsia="Arial" w:hAnsi="Arial" w:cs="Arial"/>
              </w:rPr>
              <w:t xml:space="preserve"> </w:t>
            </w:r>
          </w:p>
        </w:tc>
      </w:tr>
      <w:tr w:rsidR="0007093F" w:rsidRPr="00C62982" w14:paraId="102DF6FC" w14:textId="77777777" w:rsidTr="004053F3">
        <w:tc>
          <w:tcPr>
            <w:tcW w:w="510" w:type="dxa"/>
            <w:tcBorders>
              <w:top w:val="single" w:sz="8" w:space="0" w:color="auto"/>
              <w:left w:val="single" w:sz="12" w:space="0" w:color="auto"/>
              <w:bottom w:val="single" w:sz="12" w:space="0" w:color="auto"/>
              <w:right w:val="single" w:sz="12" w:space="0" w:color="auto"/>
            </w:tcBorders>
            <w:shd w:val="clear" w:color="auto" w:fill="auto"/>
          </w:tcPr>
          <w:p w14:paraId="67199408" w14:textId="77777777" w:rsidR="0007093F" w:rsidRPr="004053F3" w:rsidRDefault="0007093F" w:rsidP="004053F3">
            <w:pPr>
              <w:jc w:val="center"/>
              <w:rPr>
                <w:rFonts w:ascii="Arial" w:eastAsia="Arial" w:hAnsi="Arial" w:cs="Arial"/>
                <w:sz w:val="22"/>
                <w:szCs w:val="22"/>
              </w:rPr>
            </w:pPr>
            <w:r w:rsidRPr="004053F3">
              <w:rPr>
                <w:rFonts w:ascii="Arial" w:eastAsia="Arial" w:hAnsi="Arial" w:cs="Arial"/>
                <w:sz w:val="22"/>
                <w:szCs w:val="22"/>
              </w:rPr>
              <w:t>d.</w:t>
            </w:r>
          </w:p>
        </w:tc>
        <w:tc>
          <w:tcPr>
            <w:tcW w:w="6300" w:type="dxa"/>
            <w:tcBorders>
              <w:top w:val="single" w:sz="8" w:space="0" w:color="auto"/>
              <w:left w:val="single" w:sz="12" w:space="0" w:color="auto"/>
              <w:bottom w:val="single" w:sz="12" w:space="0" w:color="auto"/>
              <w:right w:val="single" w:sz="12" w:space="0" w:color="auto"/>
            </w:tcBorders>
            <w:shd w:val="clear" w:color="auto" w:fill="auto"/>
          </w:tcPr>
          <w:p w14:paraId="5B50D6D0" w14:textId="77777777" w:rsidR="0007093F" w:rsidRPr="004053F3" w:rsidRDefault="0007093F" w:rsidP="004053F3">
            <w:pPr>
              <w:rPr>
                <w:rFonts w:ascii="Arial" w:eastAsia="Arial" w:hAnsi="Arial" w:cs="Arial"/>
              </w:rPr>
            </w:pPr>
            <w:r w:rsidRPr="004053F3">
              <w:rPr>
                <w:rFonts w:ascii="Arial" w:eastAsia="Arial" w:hAnsi="Arial" w:cs="Arial"/>
                <w:b/>
                <w:bCs/>
              </w:rPr>
              <w:t>Percent Enrollment</w:t>
            </w:r>
            <w:r w:rsidRPr="004053F3">
              <w:rPr>
                <w:rFonts w:ascii="Arial" w:eastAsia="Arial" w:hAnsi="Arial" w:cs="Arial"/>
              </w:rPr>
              <w:t>: Per Florida’s Perkins V State Plan, all secondary eligible recipients are to have 75% enrollment in fully compliant Programs of Study in 202</w:t>
            </w:r>
            <w:r w:rsidR="008153EA">
              <w:rPr>
                <w:rFonts w:ascii="Arial" w:eastAsia="Arial" w:hAnsi="Arial" w:cs="Arial"/>
              </w:rPr>
              <w:t>5</w:t>
            </w:r>
            <w:r w:rsidRPr="004053F3">
              <w:rPr>
                <w:rFonts w:ascii="Arial" w:eastAsia="Arial" w:hAnsi="Arial" w:cs="Arial"/>
              </w:rPr>
              <w:t>–202</w:t>
            </w:r>
            <w:r w:rsidR="008153EA">
              <w:rPr>
                <w:rFonts w:ascii="Arial" w:eastAsia="Arial" w:hAnsi="Arial" w:cs="Arial"/>
              </w:rPr>
              <w:t>6</w:t>
            </w:r>
            <w:r w:rsidRPr="004053F3">
              <w:rPr>
                <w:rFonts w:ascii="Arial" w:eastAsia="Arial" w:hAnsi="Arial" w:cs="Arial"/>
              </w:rPr>
              <w:t>.  Estimate your percent enrollment in programs of study (columns E and R of the CLNA Excel can help) and determine how many additional programs of study will need to be launched in 202</w:t>
            </w:r>
            <w:r w:rsidR="008153EA">
              <w:rPr>
                <w:rFonts w:ascii="Arial" w:eastAsia="Arial" w:hAnsi="Arial" w:cs="Arial"/>
              </w:rPr>
              <w:t>5</w:t>
            </w:r>
            <w:r w:rsidRPr="004053F3">
              <w:rPr>
                <w:rFonts w:ascii="Arial" w:eastAsia="Arial" w:hAnsi="Arial" w:cs="Arial"/>
              </w:rPr>
              <w:t>–202</w:t>
            </w:r>
            <w:r w:rsidR="008153EA">
              <w:rPr>
                <w:rFonts w:ascii="Arial" w:eastAsia="Arial" w:hAnsi="Arial" w:cs="Arial"/>
              </w:rPr>
              <w:t>6</w:t>
            </w:r>
            <w:r w:rsidRPr="004053F3">
              <w:rPr>
                <w:rFonts w:ascii="Arial" w:eastAsia="Arial" w:hAnsi="Arial" w:cs="Arial"/>
              </w:rPr>
              <w:t xml:space="preserve"> to meet the 75% enrollment in programs of study goal.   </w:t>
            </w:r>
          </w:p>
        </w:tc>
        <w:tc>
          <w:tcPr>
            <w:tcW w:w="6735" w:type="dxa"/>
            <w:tcBorders>
              <w:top w:val="single" w:sz="8" w:space="0" w:color="auto"/>
              <w:left w:val="single" w:sz="12" w:space="0" w:color="auto"/>
              <w:bottom w:val="single" w:sz="12" w:space="0" w:color="auto"/>
              <w:right w:val="single" w:sz="12" w:space="0" w:color="auto"/>
            </w:tcBorders>
            <w:shd w:val="clear" w:color="auto" w:fill="auto"/>
          </w:tcPr>
          <w:p w14:paraId="474DD695" w14:textId="77777777" w:rsidR="0007093F" w:rsidRPr="004053F3" w:rsidRDefault="0007093F" w:rsidP="004053F3">
            <w:pPr>
              <w:rPr>
                <w:rFonts w:ascii="Arial" w:eastAsia="Arial" w:hAnsi="Arial" w:cs="Arial"/>
              </w:rPr>
            </w:pPr>
          </w:p>
        </w:tc>
      </w:tr>
    </w:tbl>
    <w:p w14:paraId="4E68E7C1" w14:textId="77777777" w:rsidR="0007093F" w:rsidRPr="0007093F" w:rsidRDefault="0007093F" w:rsidP="0007093F">
      <w:pPr>
        <w:rPr>
          <w:rFonts w:ascii="Arial" w:eastAsia="Arial" w:hAnsi="Arial" w:cs="Arial"/>
          <w:b/>
          <w:bCs/>
          <w:color w:val="000000"/>
          <w:szCs w:val="24"/>
        </w:rPr>
      </w:pPr>
    </w:p>
    <w:p w14:paraId="298FB886" w14:textId="77777777" w:rsidR="0007093F" w:rsidRPr="00C62982" w:rsidRDefault="0007093F" w:rsidP="0007093F">
      <w:r w:rsidRPr="00C62982">
        <w:br w:type="page"/>
      </w:r>
    </w:p>
    <w:p w14:paraId="09A6A541" w14:textId="77777777" w:rsidR="0007093F" w:rsidRPr="0007093F" w:rsidRDefault="0007093F" w:rsidP="00706AC8">
      <w:pPr>
        <w:numPr>
          <w:ilvl w:val="0"/>
          <w:numId w:val="35"/>
        </w:numPr>
        <w:spacing w:after="200" w:line="276" w:lineRule="auto"/>
        <w:contextualSpacing/>
        <w:rPr>
          <w:rFonts w:ascii="Arial" w:eastAsia="Arial" w:hAnsi="Arial" w:cs="Arial"/>
          <w:b/>
          <w:bCs/>
          <w:color w:val="000000"/>
          <w:szCs w:val="24"/>
        </w:rPr>
      </w:pPr>
      <w:r w:rsidRPr="0007093F">
        <w:rPr>
          <w:rFonts w:ascii="Arial" w:eastAsia="Arial" w:hAnsi="Arial" w:cs="Arial"/>
          <w:b/>
          <w:bCs/>
          <w:color w:val="000000"/>
          <w:sz w:val="22"/>
          <w:szCs w:val="22"/>
        </w:rPr>
        <w:lastRenderedPageBreak/>
        <w:t>List High-Priority CTE Programs and Programs of Study Needs:</w:t>
      </w:r>
      <w:r w:rsidRPr="0007093F">
        <w:rPr>
          <w:rFonts w:ascii="Arial" w:eastAsia="Arial" w:hAnsi="Arial" w:cs="Arial"/>
          <w:color w:val="000000"/>
          <w:sz w:val="22"/>
          <w:szCs w:val="22"/>
        </w:rPr>
        <w:t xml:space="preserve">   </w:t>
      </w:r>
      <w:r w:rsidRPr="00C62982">
        <w:rPr>
          <w:rFonts w:ascii="Arial" w:eastAsia="Arial" w:hAnsi="Arial" w:cs="Arial"/>
          <w:sz w:val="22"/>
          <w:szCs w:val="22"/>
        </w:rPr>
        <w:t xml:space="preserve">As a result of your CLNA review, provide a </w:t>
      </w:r>
      <w:r w:rsidRPr="00C62982">
        <w:rPr>
          <w:rFonts w:ascii="Arial" w:eastAsia="Arial" w:hAnsi="Arial" w:cs="Arial"/>
          <w:b/>
          <w:bCs/>
          <w:sz w:val="22"/>
          <w:szCs w:val="22"/>
        </w:rPr>
        <w:t>numbered list</w:t>
      </w:r>
      <w:r w:rsidRPr="00C62982">
        <w:rPr>
          <w:rFonts w:ascii="Arial" w:eastAsia="Arial" w:hAnsi="Arial" w:cs="Arial"/>
          <w:sz w:val="22"/>
          <w:szCs w:val="22"/>
        </w:rPr>
        <w:t xml:space="preserve"> of the high-priority need(s) that will be addressed in the 202</w:t>
      </w:r>
      <w:r w:rsidR="008153EA">
        <w:rPr>
          <w:rFonts w:ascii="Arial" w:eastAsia="Arial" w:hAnsi="Arial" w:cs="Arial"/>
          <w:sz w:val="22"/>
          <w:szCs w:val="22"/>
        </w:rPr>
        <w:t>5</w:t>
      </w:r>
      <w:r w:rsidRPr="00C62982">
        <w:rPr>
          <w:rFonts w:ascii="Arial" w:eastAsia="Arial" w:hAnsi="Arial" w:cs="Arial"/>
          <w:sz w:val="22"/>
          <w:szCs w:val="22"/>
        </w:rPr>
        <w:t>–202</w:t>
      </w:r>
      <w:r w:rsidR="008153EA">
        <w:rPr>
          <w:rFonts w:ascii="Arial" w:eastAsia="Arial" w:hAnsi="Arial" w:cs="Arial"/>
          <w:sz w:val="22"/>
          <w:szCs w:val="22"/>
        </w:rPr>
        <w:t>6</w:t>
      </w:r>
      <w:r w:rsidRPr="00C62982">
        <w:rPr>
          <w:rFonts w:ascii="Arial" w:eastAsia="Arial" w:hAnsi="Arial" w:cs="Arial"/>
          <w:sz w:val="22"/>
          <w:szCs w:val="22"/>
        </w:rPr>
        <w:t xml:space="preserve"> program year. </w:t>
      </w:r>
    </w:p>
    <w:p w14:paraId="591E6768" w14:textId="77777777" w:rsidR="0007093F" w:rsidRPr="00C62982" w:rsidRDefault="0007093F" w:rsidP="0007093F">
      <w:pPr>
        <w:spacing w:after="120" w:line="257" w:lineRule="auto"/>
        <w:ind w:left="720"/>
        <w:rPr>
          <w:rFonts w:ascii="Arial" w:eastAsia="Arial" w:hAnsi="Arial" w:cs="Arial"/>
        </w:rPr>
      </w:pPr>
      <w:r w:rsidRPr="00C62982">
        <w:rPr>
          <w:rFonts w:ascii="Arial" w:eastAsia="Arial" w:hAnsi="Arial" w:cs="Arial"/>
          <w:b/>
          <w:bCs/>
        </w:rPr>
        <w:t xml:space="preserve">Note: </w:t>
      </w:r>
      <w:r w:rsidRPr="00C62982">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w:t>
      </w:r>
      <w:r w:rsidR="008153EA">
        <w:rPr>
          <w:rFonts w:ascii="Arial" w:eastAsia="Arial" w:hAnsi="Arial" w:cs="Arial"/>
        </w:rPr>
        <w:t>5</w:t>
      </w:r>
      <w:r w:rsidRPr="00C62982">
        <w:rPr>
          <w:rFonts w:ascii="Arial" w:eastAsia="Arial" w:hAnsi="Arial" w:cs="Arial"/>
        </w:rPr>
        <w:t>–202</w:t>
      </w:r>
      <w:r w:rsidR="008153EA">
        <w:rPr>
          <w:rFonts w:ascii="Arial" w:eastAsia="Arial" w:hAnsi="Arial" w:cs="Arial"/>
        </w:rPr>
        <w:t>6</w:t>
      </w:r>
      <w:r w:rsidRPr="00C62982">
        <w:rPr>
          <w:rFonts w:ascii="Arial" w:eastAsia="Arial" w:hAnsi="Arial" w:cs="Arial"/>
        </w:rPr>
        <w:t xml:space="preserve"> program year.</w:t>
      </w:r>
    </w:p>
    <w:p w14:paraId="7E71F4D7" w14:textId="77777777" w:rsidR="0007093F" w:rsidRPr="00C62982" w:rsidRDefault="0007093F" w:rsidP="0007093F">
      <w:pPr>
        <w:spacing w:after="120" w:line="257" w:lineRule="auto"/>
        <w:ind w:left="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1925"/>
      </w:tblGrid>
      <w:tr w:rsidR="0007093F" w:rsidRPr="00C62982" w14:paraId="6A780159" w14:textId="77777777" w:rsidTr="004053F3">
        <w:tc>
          <w:tcPr>
            <w:tcW w:w="1620" w:type="dxa"/>
            <w:tcBorders>
              <w:top w:val="single" w:sz="12" w:space="0" w:color="auto"/>
              <w:left w:val="single" w:sz="12" w:space="0" w:color="auto"/>
              <w:bottom w:val="single" w:sz="12" w:space="0" w:color="auto"/>
              <w:right w:val="single" w:sz="12" w:space="0" w:color="auto"/>
            </w:tcBorders>
            <w:shd w:val="clear" w:color="auto" w:fill="auto"/>
          </w:tcPr>
          <w:p w14:paraId="74CAEA2B" w14:textId="77777777" w:rsidR="0007093F" w:rsidRPr="004053F3" w:rsidRDefault="0007093F" w:rsidP="004053F3">
            <w:pPr>
              <w:rPr>
                <w:rFonts w:ascii="Arial" w:eastAsia="Arial" w:hAnsi="Arial" w:cs="Arial"/>
                <w:b/>
                <w:bCs/>
              </w:rPr>
            </w:pPr>
            <w:r w:rsidRPr="004053F3">
              <w:rPr>
                <w:rFonts w:ascii="Arial" w:eastAsia="Arial" w:hAnsi="Arial" w:cs="Arial"/>
                <w:b/>
                <w:bCs/>
              </w:rPr>
              <w:t>Reference Number</w:t>
            </w:r>
          </w:p>
          <w:p w14:paraId="27865C73" w14:textId="77777777" w:rsidR="0007093F" w:rsidRPr="004053F3" w:rsidRDefault="0007093F" w:rsidP="004053F3">
            <w:pPr>
              <w:rPr>
                <w:rFonts w:ascii="Arial" w:eastAsia="Arial" w:hAnsi="Arial" w:cs="Arial"/>
                <w:b/>
                <w:bCs/>
              </w:rPr>
            </w:pP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68955FBF" w14:textId="77777777" w:rsidR="0007093F" w:rsidRPr="004053F3" w:rsidRDefault="0007093F" w:rsidP="004053F3">
            <w:pPr>
              <w:jc w:val="center"/>
              <w:rPr>
                <w:rFonts w:ascii="Arial" w:eastAsia="Arial" w:hAnsi="Arial" w:cs="Arial"/>
                <w:b/>
                <w:bCs/>
              </w:rPr>
            </w:pPr>
            <w:r w:rsidRPr="004053F3">
              <w:rPr>
                <w:rFonts w:ascii="Arial" w:eastAsia="Arial" w:hAnsi="Arial" w:cs="Arial"/>
                <w:b/>
                <w:bCs/>
              </w:rPr>
              <w:t>Need (Use for Planning and Budgeting)</w:t>
            </w:r>
          </w:p>
          <w:p w14:paraId="45871687" w14:textId="77777777" w:rsidR="0007093F" w:rsidRPr="004053F3" w:rsidRDefault="0007093F" w:rsidP="004053F3">
            <w:pPr>
              <w:jc w:val="center"/>
              <w:rPr>
                <w:rFonts w:ascii="Arial" w:eastAsia="Arial" w:hAnsi="Arial" w:cs="Arial"/>
                <w:b/>
                <w:bCs/>
              </w:rPr>
            </w:pPr>
          </w:p>
        </w:tc>
      </w:tr>
      <w:tr w:rsidR="0007093F" w:rsidRPr="00C62982" w14:paraId="5DCADA91" w14:textId="77777777" w:rsidTr="004053F3">
        <w:tc>
          <w:tcPr>
            <w:tcW w:w="1620" w:type="dxa"/>
            <w:tcBorders>
              <w:top w:val="single" w:sz="12" w:space="0" w:color="auto"/>
              <w:left w:val="single" w:sz="12" w:space="0" w:color="auto"/>
              <w:bottom w:val="single" w:sz="12" w:space="0" w:color="auto"/>
              <w:right w:val="single" w:sz="12" w:space="0" w:color="auto"/>
            </w:tcBorders>
            <w:shd w:val="clear" w:color="auto" w:fill="auto"/>
          </w:tcPr>
          <w:p w14:paraId="18D8980A" w14:textId="77777777" w:rsidR="0007093F" w:rsidRPr="004053F3" w:rsidRDefault="0007093F" w:rsidP="004053F3">
            <w:pPr>
              <w:jc w:val="center"/>
              <w:rPr>
                <w:rFonts w:ascii="Arial" w:eastAsia="Arial" w:hAnsi="Arial" w:cs="Arial"/>
              </w:rPr>
            </w:pPr>
            <w:r w:rsidRPr="004053F3">
              <w:rPr>
                <w:rFonts w:ascii="Arial" w:eastAsia="Arial" w:hAnsi="Arial" w:cs="Arial"/>
              </w:rPr>
              <w:t>1</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484D6FE7"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0756DC2D" w14:textId="77777777" w:rsidTr="004053F3">
        <w:tc>
          <w:tcPr>
            <w:tcW w:w="1620" w:type="dxa"/>
            <w:tcBorders>
              <w:top w:val="single" w:sz="12" w:space="0" w:color="auto"/>
              <w:left w:val="single" w:sz="12" w:space="0" w:color="auto"/>
              <w:bottom w:val="single" w:sz="12" w:space="0" w:color="auto"/>
              <w:right w:val="single" w:sz="12" w:space="0" w:color="auto"/>
            </w:tcBorders>
            <w:shd w:val="clear" w:color="auto" w:fill="auto"/>
          </w:tcPr>
          <w:p w14:paraId="4A2FCADC" w14:textId="77777777" w:rsidR="0007093F" w:rsidRPr="004053F3" w:rsidRDefault="0007093F" w:rsidP="004053F3">
            <w:pPr>
              <w:jc w:val="center"/>
              <w:rPr>
                <w:rFonts w:ascii="Arial" w:eastAsia="Arial" w:hAnsi="Arial" w:cs="Arial"/>
              </w:rPr>
            </w:pPr>
            <w:r w:rsidRPr="004053F3">
              <w:rPr>
                <w:rFonts w:ascii="Arial" w:eastAsia="Arial" w:hAnsi="Arial" w:cs="Arial"/>
              </w:rPr>
              <w:t>2</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26864020"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7A42D5C7" w14:textId="77777777" w:rsidTr="004053F3">
        <w:tc>
          <w:tcPr>
            <w:tcW w:w="1620" w:type="dxa"/>
            <w:tcBorders>
              <w:top w:val="single" w:sz="12" w:space="0" w:color="auto"/>
              <w:left w:val="single" w:sz="12" w:space="0" w:color="auto"/>
              <w:bottom w:val="single" w:sz="12" w:space="0" w:color="auto"/>
              <w:right w:val="single" w:sz="12" w:space="0" w:color="auto"/>
            </w:tcBorders>
            <w:shd w:val="clear" w:color="auto" w:fill="auto"/>
          </w:tcPr>
          <w:p w14:paraId="2A4967F1" w14:textId="77777777" w:rsidR="0007093F" w:rsidRPr="004053F3" w:rsidRDefault="0007093F" w:rsidP="004053F3">
            <w:pPr>
              <w:jc w:val="center"/>
              <w:rPr>
                <w:rFonts w:ascii="Arial" w:eastAsia="Arial" w:hAnsi="Arial" w:cs="Arial"/>
              </w:rPr>
            </w:pPr>
            <w:r w:rsidRPr="004053F3">
              <w:rPr>
                <w:rFonts w:ascii="Arial" w:eastAsia="Arial" w:hAnsi="Arial" w:cs="Arial"/>
              </w:rPr>
              <w:t>3</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5D2547DD"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6A88EDA8" w14:textId="77777777" w:rsidTr="004053F3">
        <w:tc>
          <w:tcPr>
            <w:tcW w:w="1620" w:type="dxa"/>
            <w:tcBorders>
              <w:top w:val="single" w:sz="12" w:space="0" w:color="auto"/>
              <w:left w:val="single" w:sz="12" w:space="0" w:color="auto"/>
              <w:bottom w:val="single" w:sz="12" w:space="0" w:color="auto"/>
              <w:right w:val="single" w:sz="12" w:space="0" w:color="auto"/>
            </w:tcBorders>
            <w:shd w:val="clear" w:color="auto" w:fill="auto"/>
          </w:tcPr>
          <w:p w14:paraId="71103418" w14:textId="77777777" w:rsidR="0007093F" w:rsidRPr="004053F3" w:rsidRDefault="0007093F" w:rsidP="004053F3">
            <w:pPr>
              <w:jc w:val="center"/>
              <w:rPr>
                <w:rFonts w:ascii="Arial" w:eastAsia="Arial" w:hAnsi="Arial" w:cs="Arial"/>
              </w:rPr>
            </w:pPr>
            <w:r w:rsidRPr="004053F3">
              <w:rPr>
                <w:rFonts w:ascii="Arial" w:eastAsia="Arial" w:hAnsi="Arial" w:cs="Arial"/>
              </w:rPr>
              <w:t>4</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15AB5FDA"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bl>
    <w:p w14:paraId="22124077" w14:textId="77777777" w:rsidR="0007093F" w:rsidRPr="00C62982" w:rsidRDefault="0007093F" w:rsidP="0007093F">
      <w:pPr>
        <w:spacing w:after="120" w:line="257" w:lineRule="auto"/>
        <w:ind w:left="720"/>
        <w:rPr>
          <w:rFonts w:ascii="Arial" w:eastAsia="Arial" w:hAnsi="Arial" w:cs="Arial"/>
          <w:szCs w:val="24"/>
        </w:rPr>
      </w:pPr>
      <w:r w:rsidRPr="00C62982">
        <w:rPr>
          <w:rFonts w:ascii="Arial" w:eastAsia="Arial" w:hAnsi="Arial" w:cs="Arial"/>
          <w:i/>
        </w:rPr>
        <w:t>Add additional rows, as needed</w:t>
      </w:r>
    </w:p>
    <w:p w14:paraId="313FE76E" w14:textId="77777777" w:rsidR="0007093F" w:rsidRPr="00C62982" w:rsidRDefault="0007093F" w:rsidP="0007093F">
      <w:pPr>
        <w:rPr>
          <w:rFonts w:ascii="Arial" w:eastAsia="Arial" w:hAnsi="Arial" w:cs="Arial"/>
          <w:b/>
          <w:bCs/>
        </w:rPr>
      </w:pPr>
      <w:r w:rsidRPr="00C62982">
        <w:rPr>
          <w:rFonts w:ascii="Arial" w:eastAsia="Arial" w:hAnsi="Arial" w:cs="Arial"/>
          <w:b/>
          <w:bCs/>
        </w:rPr>
        <w:br w:type="page"/>
      </w:r>
    </w:p>
    <w:p w14:paraId="7B9E2466" w14:textId="77777777" w:rsidR="0007093F" w:rsidRPr="00C62982" w:rsidRDefault="0007093F" w:rsidP="0007093F">
      <w:pPr>
        <w:outlineLvl w:val="5"/>
        <w:rPr>
          <w:rFonts w:ascii="Arial" w:eastAsia="Arial" w:hAnsi="Arial" w:cs="Arial"/>
          <w:b/>
          <w:bCs/>
        </w:rPr>
      </w:pPr>
      <w:r w:rsidRPr="00C62982">
        <w:rPr>
          <w:rFonts w:ascii="Arial" w:eastAsia="Arial" w:hAnsi="Arial" w:cs="Arial"/>
          <w:b/>
          <w:bCs/>
        </w:rPr>
        <w:lastRenderedPageBreak/>
        <w:t>F.  Recruitment, Retention, and Training of Teachers, Faculty and All Other Professionals</w:t>
      </w:r>
    </w:p>
    <w:p w14:paraId="7CE75B28" w14:textId="77777777" w:rsidR="0007093F" w:rsidRPr="0007093F" w:rsidRDefault="0007093F" w:rsidP="0007093F">
      <w:pPr>
        <w:rPr>
          <w:rFonts w:ascii="Arial" w:eastAsia="Arial" w:hAnsi="Arial" w:cs="Arial"/>
          <w:color w:val="000000"/>
        </w:rPr>
      </w:pPr>
    </w:p>
    <w:p w14:paraId="52A10258" w14:textId="77777777" w:rsidR="0007093F" w:rsidRPr="00C62982" w:rsidRDefault="0007093F" w:rsidP="0007093F">
      <w:pPr>
        <w:rPr>
          <w:rFonts w:ascii="Arial" w:eastAsia="Arial" w:hAnsi="Arial" w:cs="Arial"/>
        </w:rPr>
      </w:pPr>
      <w:r w:rsidRPr="0007093F">
        <w:rPr>
          <w:rFonts w:ascii="Arial" w:eastAsia="Arial" w:hAnsi="Arial" w:cs="Arial"/>
          <w:color w:val="000000"/>
        </w:rPr>
        <w:t xml:space="preserve">The purpose of this section is to give local eligible recipients an opportunity to provide information and identify high priority needs related to the recruitment, </w:t>
      </w:r>
      <w:r w:rsidRPr="00C62982">
        <w:rPr>
          <w:rFonts w:ascii="Arial" w:eastAsia="Arial" w:hAnsi="Arial" w:cs="Arial"/>
        </w:rPr>
        <w:t>retention and training of CTE personnel.</w:t>
      </w:r>
      <w:r w:rsidRPr="0007093F">
        <w:rPr>
          <w:rFonts w:ascii="Arial" w:eastAsia="Arial" w:hAnsi="Arial" w:cs="Arial"/>
          <w:color w:val="000000"/>
        </w:rPr>
        <w:t xml:space="preserve"> </w:t>
      </w:r>
    </w:p>
    <w:p w14:paraId="05E3CAB4" w14:textId="77777777" w:rsidR="0007093F" w:rsidRPr="0007093F" w:rsidRDefault="0007093F" w:rsidP="0007093F">
      <w:pPr>
        <w:rPr>
          <w:rFonts w:ascii="Arial" w:eastAsia="Arial" w:hAnsi="Arial" w:cs="Arial"/>
          <w:color w:val="000000"/>
        </w:rPr>
      </w:pPr>
    </w:p>
    <w:p w14:paraId="0EE421FA" w14:textId="77777777" w:rsidR="0007093F" w:rsidRPr="00C62982" w:rsidRDefault="0007093F" w:rsidP="00706AC8">
      <w:pPr>
        <w:numPr>
          <w:ilvl w:val="0"/>
          <w:numId w:val="36"/>
        </w:numPr>
        <w:spacing w:after="200" w:line="276" w:lineRule="auto"/>
        <w:contextualSpacing/>
        <w:rPr>
          <w:rFonts w:ascii="Arial" w:eastAsia="Arial" w:hAnsi="Arial" w:cs="Arial"/>
          <w:sz w:val="22"/>
          <w:szCs w:val="24"/>
        </w:rPr>
      </w:pPr>
      <w:r w:rsidRPr="00C62982">
        <w:rPr>
          <w:rFonts w:ascii="Arial" w:eastAsia="Arial" w:hAnsi="Arial" w:cs="Arial"/>
          <w:b/>
          <w:sz w:val="22"/>
          <w:szCs w:val="24"/>
        </w:rPr>
        <w:t>Complete the following narrative summary</w:t>
      </w:r>
      <w:r w:rsidRPr="00C62982">
        <w:rPr>
          <w:rFonts w:ascii="Arial" w:eastAsia="Arial" w:hAnsi="Arial" w:cs="Arial"/>
          <w:sz w:val="22"/>
          <w:szCs w:val="24"/>
        </w:rPr>
        <w:t>.</w:t>
      </w:r>
    </w:p>
    <w:p w14:paraId="60F82B57" w14:textId="77777777" w:rsidR="0007093F" w:rsidRPr="00C62982" w:rsidRDefault="0007093F" w:rsidP="0007093F">
      <w:pPr>
        <w:rPr>
          <w:rFonts w:ascii="Arial" w:eastAsia="Arial" w:hAnsi="Arial" w:cs="Arial"/>
          <w:b/>
          <w:bCs/>
          <w:szCs w:val="24"/>
        </w:rPr>
      </w:pPr>
      <w:r w:rsidRPr="00C62982">
        <w:rPr>
          <w:szCs w:val="24"/>
        </w:rPr>
        <w:t xml:space="preserve"> </w:t>
      </w:r>
      <w:r w:rsidRPr="00C62982">
        <w:rPr>
          <w:rFonts w:ascii="Arial" w:eastAsia="Arial" w:hAnsi="Arial" w:cs="Arial"/>
          <w:b/>
          <w:bCs/>
          <w:szCs w:val="24"/>
        </w:rPr>
        <w:t>Faculty and Staff:</w:t>
      </w:r>
    </w:p>
    <w:tbl>
      <w:tblPr>
        <w:tblW w:w="1378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8865"/>
      </w:tblGrid>
      <w:tr w:rsidR="0007093F" w:rsidRPr="00C62982" w14:paraId="3F764B09" w14:textId="77777777" w:rsidTr="004053F3">
        <w:tc>
          <w:tcPr>
            <w:tcW w:w="4920" w:type="dxa"/>
            <w:tcBorders>
              <w:top w:val="single" w:sz="12" w:space="0" w:color="auto"/>
              <w:left w:val="single" w:sz="12" w:space="0" w:color="auto"/>
              <w:bottom w:val="single" w:sz="12" w:space="0" w:color="auto"/>
              <w:right w:val="single" w:sz="12" w:space="0" w:color="auto"/>
            </w:tcBorders>
            <w:shd w:val="clear" w:color="auto" w:fill="auto"/>
          </w:tcPr>
          <w:p w14:paraId="2BA3994D" w14:textId="77777777" w:rsidR="0007093F" w:rsidRPr="00C62982" w:rsidRDefault="0007093F" w:rsidP="004053F3">
            <w:r w:rsidRPr="004053F3">
              <w:rPr>
                <w:rFonts w:ascii="Arial" w:eastAsia="Arial" w:hAnsi="Arial" w:cs="Arial"/>
                <w:b/>
                <w:bCs/>
                <w:szCs w:val="24"/>
              </w:rPr>
              <w:t xml:space="preserve">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3E3CD9A4"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34D92702" w14:textId="77777777" w:rsidTr="004053F3">
        <w:tc>
          <w:tcPr>
            <w:tcW w:w="4920" w:type="dxa"/>
            <w:tcBorders>
              <w:top w:val="single" w:sz="12" w:space="0" w:color="auto"/>
              <w:left w:val="single" w:sz="12" w:space="0" w:color="auto"/>
              <w:bottom w:val="single" w:sz="12" w:space="0" w:color="auto"/>
              <w:right w:val="single" w:sz="12" w:space="0" w:color="auto"/>
            </w:tcBorders>
            <w:shd w:val="clear" w:color="auto" w:fill="auto"/>
          </w:tcPr>
          <w:p w14:paraId="382965AC" w14:textId="77777777" w:rsidR="0007093F" w:rsidRPr="004053F3" w:rsidRDefault="0007093F" w:rsidP="00706AC8">
            <w:pPr>
              <w:numPr>
                <w:ilvl w:val="0"/>
                <w:numId w:val="37"/>
              </w:numPr>
              <w:spacing w:after="200" w:line="276" w:lineRule="auto"/>
              <w:ind w:left="432"/>
              <w:contextualSpacing/>
              <w:rPr>
                <w:rFonts w:ascii="Calibri" w:eastAsia="Calibri" w:hAnsi="Calibri"/>
                <w:sz w:val="22"/>
                <w:szCs w:val="22"/>
              </w:rPr>
            </w:pPr>
            <w:r w:rsidRPr="004053F3">
              <w:rPr>
                <w:rFonts w:ascii="Arial" w:eastAsia="Arial" w:hAnsi="Arial" w:cs="Arial"/>
                <w:sz w:val="22"/>
                <w:szCs w:val="24"/>
              </w:rPr>
              <w:t xml:space="preserve">Provide an overview of your district’s process and method for evaluating existing efforts of recruitment, retention, and training of career and technical education teachers, faculty, specialized instructional support personnel, paraprofessionals, and career guidance and academic counselors, including individuals in special populations in such professions and what the evaluation revealed about those efforts.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272E4350" w14:textId="77777777" w:rsidR="0007093F" w:rsidRPr="00C62982" w:rsidRDefault="0007093F" w:rsidP="004053F3">
            <w:r w:rsidRPr="004053F3">
              <w:rPr>
                <w:rFonts w:ascii="Arial" w:eastAsia="Arial" w:hAnsi="Arial" w:cs="Arial"/>
                <w:b/>
                <w:bCs/>
                <w:szCs w:val="24"/>
              </w:rPr>
              <w:t xml:space="preserve"> </w:t>
            </w:r>
          </w:p>
        </w:tc>
      </w:tr>
      <w:tr w:rsidR="0007093F" w:rsidRPr="00C62982" w14:paraId="1DAD5358" w14:textId="77777777" w:rsidTr="004053F3">
        <w:tc>
          <w:tcPr>
            <w:tcW w:w="4920" w:type="dxa"/>
            <w:tcBorders>
              <w:top w:val="single" w:sz="12" w:space="0" w:color="auto"/>
              <w:left w:val="single" w:sz="12" w:space="0" w:color="auto"/>
              <w:bottom w:val="single" w:sz="12" w:space="0" w:color="auto"/>
              <w:right w:val="single" w:sz="12" w:space="0" w:color="auto"/>
            </w:tcBorders>
            <w:shd w:val="clear" w:color="auto" w:fill="auto"/>
          </w:tcPr>
          <w:p w14:paraId="09BA547E" w14:textId="77777777" w:rsidR="0007093F" w:rsidRPr="004053F3" w:rsidRDefault="0007093F" w:rsidP="00706AC8">
            <w:pPr>
              <w:numPr>
                <w:ilvl w:val="0"/>
                <w:numId w:val="37"/>
              </w:numPr>
              <w:spacing w:after="200" w:line="276" w:lineRule="auto"/>
              <w:ind w:left="432"/>
              <w:contextualSpacing/>
              <w:rPr>
                <w:rFonts w:ascii="Calibri" w:eastAsia="Calibri" w:hAnsi="Calibri"/>
                <w:sz w:val="22"/>
                <w:szCs w:val="22"/>
              </w:rPr>
            </w:pPr>
            <w:r w:rsidRPr="004053F3">
              <w:rPr>
                <w:rFonts w:ascii="Arial" w:eastAsia="Arial" w:hAnsi="Arial" w:cs="Arial"/>
                <w:sz w:val="22"/>
                <w:szCs w:val="24"/>
              </w:rPr>
              <w:t xml:space="preserve">Provide an overview of your district’s process and method for evaluating whether the agency has individuals representing special populations in the professions.   </w:t>
            </w:r>
          </w:p>
          <w:p w14:paraId="4C48144E" w14:textId="77777777" w:rsidR="0007093F" w:rsidRPr="00C62982" w:rsidRDefault="0007093F" w:rsidP="004053F3">
            <w:pPr>
              <w:ind w:left="432"/>
            </w:pPr>
            <w:r w:rsidRPr="004053F3">
              <w:rPr>
                <w:rFonts w:ascii="Arial" w:eastAsia="Arial" w:hAnsi="Arial" w:cs="Arial"/>
                <w:szCs w:val="24"/>
              </w:rPr>
              <w:t xml:space="preserve">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043FC676" w14:textId="77777777" w:rsidR="0007093F" w:rsidRPr="00C62982" w:rsidRDefault="0007093F" w:rsidP="004053F3">
            <w:r w:rsidRPr="004053F3">
              <w:rPr>
                <w:rFonts w:ascii="Arial" w:eastAsia="Arial" w:hAnsi="Arial" w:cs="Arial"/>
                <w:b/>
                <w:bCs/>
                <w:szCs w:val="24"/>
              </w:rPr>
              <w:t xml:space="preserve"> </w:t>
            </w:r>
          </w:p>
        </w:tc>
      </w:tr>
      <w:tr w:rsidR="0007093F" w:rsidRPr="00C62982" w14:paraId="2DC9156E" w14:textId="77777777" w:rsidTr="004053F3">
        <w:tc>
          <w:tcPr>
            <w:tcW w:w="4920" w:type="dxa"/>
            <w:tcBorders>
              <w:top w:val="single" w:sz="12" w:space="0" w:color="auto"/>
              <w:left w:val="single" w:sz="12" w:space="0" w:color="auto"/>
              <w:bottom w:val="single" w:sz="12" w:space="0" w:color="auto"/>
              <w:right w:val="single" w:sz="12" w:space="0" w:color="auto"/>
            </w:tcBorders>
            <w:shd w:val="clear" w:color="auto" w:fill="auto"/>
          </w:tcPr>
          <w:p w14:paraId="1D630C78" w14:textId="77777777" w:rsidR="0007093F" w:rsidRPr="004053F3" w:rsidRDefault="0007093F" w:rsidP="00706AC8">
            <w:pPr>
              <w:numPr>
                <w:ilvl w:val="0"/>
                <w:numId w:val="37"/>
              </w:numPr>
              <w:spacing w:after="200" w:line="276" w:lineRule="auto"/>
              <w:ind w:left="432"/>
              <w:contextualSpacing/>
              <w:rPr>
                <w:rFonts w:ascii="Calibri" w:eastAsia="Calibri" w:hAnsi="Calibri"/>
                <w:sz w:val="22"/>
                <w:szCs w:val="22"/>
              </w:rPr>
            </w:pPr>
            <w:r w:rsidRPr="004053F3">
              <w:rPr>
                <w:rFonts w:ascii="Arial" w:eastAsia="Arial" w:hAnsi="Arial" w:cs="Arial"/>
                <w:sz w:val="22"/>
                <w:szCs w:val="24"/>
              </w:rPr>
              <w:t xml:space="preserve">Provide a summary description of what the evaluations (existing efforts on recruitment, retention, and training for individuals) revealed and any changes that will be made to address areas of concern that surfaced from conducting this needs assessment.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7BE22597" w14:textId="77777777" w:rsidR="0007093F" w:rsidRPr="004053F3" w:rsidRDefault="0007093F" w:rsidP="004053F3">
            <w:pPr>
              <w:rPr>
                <w:rFonts w:ascii="Arial" w:eastAsia="Arial" w:hAnsi="Arial" w:cs="Arial"/>
                <w:b/>
                <w:bCs/>
                <w:szCs w:val="24"/>
              </w:rPr>
            </w:pPr>
          </w:p>
        </w:tc>
      </w:tr>
    </w:tbl>
    <w:p w14:paraId="1647F54E" w14:textId="77777777" w:rsidR="0007093F" w:rsidRPr="00C62982" w:rsidRDefault="0007093F" w:rsidP="0007093F">
      <w:pPr>
        <w:spacing w:after="200" w:line="276" w:lineRule="auto"/>
        <w:ind w:left="720"/>
        <w:contextualSpacing/>
        <w:rPr>
          <w:rFonts w:ascii="Arial" w:eastAsia="Arial" w:hAnsi="Arial" w:cs="Arial"/>
          <w:b/>
          <w:bCs/>
          <w:szCs w:val="24"/>
        </w:rPr>
      </w:pPr>
    </w:p>
    <w:p w14:paraId="619A6ABB" w14:textId="77777777" w:rsidR="0007093F" w:rsidRPr="00C62982" w:rsidRDefault="0007093F" w:rsidP="00706AC8">
      <w:pPr>
        <w:numPr>
          <w:ilvl w:val="0"/>
          <w:numId w:val="36"/>
        </w:numPr>
        <w:spacing w:after="200" w:line="276" w:lineRule="auto"/>
        <w:contextualSpacing/>
        <w:rPr>
          <w:rFonts w:ascii="Arial" w:eastAsia="Arial" w:hAnsi="Arial" w:cs="Arial"/>
          <w:b/>
          <w:bCs/>
          <w:szCs w:val="24"/>
        </w:rPr>
      </w:pPr>
      <w:r w:rsidRPr="00C62982">
        <w:rPr>
          <w:rFonts w:ascii="Arial" w:eastAsia="Arial" w:hAnsi="Arial" w:cs="Arial"/>
          <w:b/>
          <w:bCs/>
          <w:szCs w:val="24"/>
        </w:rPr>
        <w:t>List High-Priority CTE Faculty &amp; Staff Needs:</w:t>
      </w:r>
      <w:r w:rsidRPr="00C62982">
        <w:rPr>
          <w:rFonts w:ascii="Arial" w:eastAsia="Arial" w:hAnsi="Arial" w:cs="Arial"/>
          <w:szCs w:val="24"/>
        </w:rPr>
        <w:t xml:space="preserve"> As a result of your CLNA review of recruitment, retention, and training of teachers, faculty and all other CTE professionals and any additional findings resulting from implementation during the past program year, provide a list of the high-priority need(s) that will be addressed in the 202</w:t>
      </w:r>
      <w:r w:rsidR="008153EA">
        <w:rPr>
          <w:rFonts w:ascii="Arial" w:eastAsia="Arial" w:hAnsi="Arial" w:cs="Arial"/>
          <w:szCs w:val="24"/>
        </w:rPr>
        <w:t>5</w:t>
      </w:r>
      <w:r w:rsidRPr="00C62982">
        <w:rPr>
          <w:rFonts w:ascii="Arial" w:eastAsia="Arial" w:hAnsi="Arial" w:cs="Arial"/>
          <w:szCs w:val="24"/>
        </w:rPr>
        <w:t>–202</w:t>
      </w:r>
      <w:r w:rsidR="008153EA">
        <w:rPr>
          <w:rFonts w:ascii="Arial" w:eastAsia="Arial" w:hAnsi="Arial" w:cs="Arial"/>
          <w:szCs w:val="24"/>
        </w:rPr>
        <w:t>6</w:t>
      </w:r>
      <w:r w:rsidRPr="00C62982">
        <w:rPr>
          <w:rFonts w:ascii="Arial" w:eastAsia="Arial" w:hAnsi="Arial" w:cs="Arial"/>
          <w:szCs w:val="24"/>
        </w:rPr>
        <w:t xml:space="preserve"> program year. </w:t>
      </w:r>
    </w:p>
    <w:p w14:paraId="7BFD6704" w14:textId="77777777" w:rsidR="0007093F" w:rsidRPr="00C62982" w:rsidRDefault="0007093F" w:rsidP="0007093F">
      <w:pPr>
        <w:ind w:firstLine="720"/>
        <w:rPr>
          <w:rFonts w:ascii="Arial" w:eastAsia="Arial" w:hAnsi="Arial" w:cs="Arial"/>
        </w:rPr>
      </w:pPr>
      <w:r w:rsidRPr="00C62982">
        <w:rPr>
          <w:rFonts w:ascii="Arial" w:eastAsia="Arial" w:hAnsi="Arial" w:cs="Arial"/>
          <w:b/>
          <w:bCs/>
        </w:rPr>
        <w:lastRenderedPageBreak/>
        <w:t>Note:</w:t>
      </w:r>
      <w:r w:rsidRPr="00C62982">
        <w:rPr>
          <w:rFonts w:ascii="Arial" w:eastAsia="Arial" w:hAnsi="Arial" w:cs="Arial"/>
        </w:rPr>
        <w:t xml:space="preserve"> List only needs (areas of potential growth and improvement), as opposed to solutions/initiatives/plans/expenses or other </w:t>
      </w:r>
      <w:r w:rsidRPr="00C62982">
        <w:tab/>
      </w:r>
      <w:r w:rsidRPr="00C62982">
        <w:rPr>
          <w:rFonts w:ascii="Arial" w:eastAsia="Arial" w:hAnsi="Arial" w:cs="Arial"/>
        </w:rPr>
        <w:t xml:space="preserve">approaches to meeting the identified needs. Provide the list as a sequentially numbered list (1, 2, 3, etc.), not a ranked priority </w:t>
      </w:r>
      <w:r w:rsidRPr="00C62982">
        <w:tab/>
      </w:r>
      <w:r w:rsidRPr="00C62982">
        <w:rPr>
          <w:rFonts w:ascii="Arial" w:eastAsia="Arial" w:hAnsi="Arial" w:cs="Arial"/>
        </w:rPr>
        <w:t>list. The list will be used to track budget expenditures to these needs in the 202</w:t>
      </w:r>
      <w:r w:rsidR="008153EA">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8153EA">
        <w:rPr>
          <w:rFonts w:ascii="Arial" w:eastAsia="Arial" w:hAnsi="Arial" w:cs="Arial"/>
        </w:rPr>
        <w:t>6</w:t>
      </w:r>
      <w:r w:rsidRPr="00C62982">
        <w:rPr>
          <w:rFonts w:ascii="Arial" w:eastAsia="Arial" w:hAnsi="Arial" w:cs="Arial"/>
        </w:rPr>
        <w:t xml:space="preserve"> program year.</w:t>
      </w:r>
    </w:p>
    <w:p w14:paraId="4365F18D" w14:textId="77777777" w:rsidR="0007093F" w:rsidRPr="00C62982" w:rsidRDefault="0007093F" w:rsidP="0007093F">
      <w:pPr>
        <w:ind w:firstLine="720"/>
        <w:rPr>
          <w:rFonts w:ascii="Arial" w:eastAsia="Arial" w:hAnsi="Arial" w:cs="Arial"/>
          <w:szCs w:val="24"/>
        </w:rPr>
      </w:pPr>
    </w:p>
    <w:p w14:paraId="38F073AF" w14:textId="77777777" w:rsidR="0007093F" w:rsidRPr="00C62982" w:rsidRDefault="0007093F" w:rsidP="0007093F">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135"/>
      </w:tblGrid>
      <w:tr w:rsidR="0007093F" w:rsidRPr="00C62982" w14:paraId="4474FF28" w14:textId="77777777" w:rsidTr="004053F3">
        <w:tc>
          <w:tcPr>
            <w:tcW w:w="1410" w:type="dxa"/>
            <w:tcBorders>
              <w:top w:val="single" w:sz="12" w:space="0" w:color="auto"/>
              <w:left w:val="single" w:sz="12" w:space="0" w:color="auto"/>
              <w:bottom w:val="single" w:sz="12" w:space="0" w:color="auto"/>
              <w:right w:val="single" w:sz="12" w:space="0" w:color="auto"/>
            </w:tcBorders>
            <w:shd w:val="clear" w:color="auto" w:fill="auto"/>
          </w:tcPr>
          <w:p w14:paraId="7B92C2A8" w14:textId="77777777" w:rsidR="0007093F" w:rsidRPr="004053F3" w:rsidRDefault="0007093F" w:rsidP="004053F3">
            <w:pPr>
              <w:rPr>
                <w:rFonts w:ascii="Arial" w:eastAsia="Arial" w:hAnsi="Arial" w:cs="Arial"/>
                <w:b/>
                <w:bCs/>
              </w:rPr>
            </w:pPr>
            <w:r w:rsidRPr="004053F3">
              <w:rPr>
                <w:rFonts w:ascii="Arial" w:eastAsia="Arial" w:hAnsi="Arial" w:cs="Arial"/>
                <w:b/>
                <w:bCs/>
              </w:rPr>
              <w:t>Reference Number</w:t>
            </w:r>
          </w:p>
          <w:p w14:paraId="4842AF2D" w14:textId="77777777" w:rsidR="0007093F" w:rsidRPr="004053F3" w:rsidRDefault="0007093F" w:rsidP="004053F3">
            <w:pPr>
              <w:rPr>
                <w:rFonts w:ascii="Arial" w:eastAsia="Arial" w:hAnsi="Arial" w:cs="Arial"/>
                <w:b/>
                <w:bCs/>
              </w:rPr>
            </w:pP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41472CD6" w14:textId="77777777" w:rsidR="0007093F" w:rsidRPr="004053F3" w:rsidRDefault="0007093F" w:rsidP="004053F3">
            <w:pPr>
              <w:jc w:val="center"/>
              <w:rPr>
                <w:rFonts w:ascii="Arial" w:eastAsia="Arial" w:hAnsi="Arial" w:cs="Arial"/>
                <w:b/>
                <w:bCs/>
              </w:rPr>
            </w:pPr>
            <w:r w:rsidRPr="004053F3">
              <w:rPr>
                <w:rFonts w:ascii="Arial" w:eastAsia="Arial" w:hAnsi="Arial" w:cs="Arial"/>
                <w:b/>
                <w:bCs/>
              </w:rPr>
              <w:t>Need (Use for Planning and Budgeting)</w:t>
            </w:r>
          </w:p>
          <w:p w14:paraId="628FDF43" w14:textId="77777777" w:rsidR="0007093F" w:rsidRPr="004053F3" w:rsidRDefault="0007093F" w:rsidP="004053F3">
            <w:pPr>
              <w:jc w:val="center"/>
              <w:rPr>
                <w:rFonts w:ascii="Arial" w:eastAsia="Arial" w:hAnsi="Arial" w:cs="Arial"/>
                <w:b/>
                <w:bCs/>
              </w:rPr>
            </w:pPr>
          </w:p>
        </w:tc>
      </w:tr>
      <w:tr w:rsidR="0007093F" w:rsidRPr="00C62982" w14:paraId="535FF062" w14:textId="77777777" w:rsidTr="004053F3">
        <w:tc>
          <w:tcPr>
            <w:tcW w:w="1410" w:type="dxa"/>
            <w:tcBorders>
              <w:top w:val="single" w:sz="12" w:space="0" w:color="auto"/>
              <w:left w:val="single" w:sz="12" w:space="0" w:color="auto"/>
              <w:bottom w:val="single" w:sz="12" w:space="0" w:color="auto"/>
              <w:right w:val="single" w:sz="12" w:space="0" w:color="auto"/>
            </w:tcBorders>
            <w:shd w:val="clear" w:color="auto" w:fill="auto"/>
          </w:tcPr>
          <w:p w14:paraId="576D77FF" w14:textId="77777777" w:rsidR="0007093F" w:rsidRPr="004053F3" w:rsidRDefault="0007093F" w:rsidP="004053F3">
            <w:pPr>
              <w:jc w:val="center"/>
              <w:rPr>
                <w:rFonts w:ascii="Arial" w:eastAsia="Arial" w:hAnsi="Arial" w:cs="Arial"/>
              </w:rPr>
            </w:pPr>
            <w:r w:rsidRPr="004053F3">
              <w:rPr>
                <w:rFonts w:ascii="Arial" w:eastAsia="Arial" w:hAnsi="Arial" w:cs="Arial"/>
              </w:rPr>
              <w:t>1</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1DA16301"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73E92D29" w14:textId="77777777" w:rsidTr="004053F3">
        <w:tc>
          <w:tcPr>
            <w:tcW w:w="1410" w:type="dxa"/>
            <w:tcBorders>
              <w:top w:val="single" w:sz="12" w:space="0" w:color="auto"/>
              <w:left w:val="single" w:sz="12" w:space="0" w:color="auto"/>
              <w:bottom w:val="single" w:sz="12" w:space="0" w:color="auto"/>
              <w:right w:val="single" w:sz="12" w:space="0" w:color="auto"/>
            </w:tcBorders>
            <w:shd w:val="clear" w:color="auto" w:fill="auto"/>
          </w:tcPr>
          <w:p w14:paraId="2295C355" w14:textId="77777777" w:rsidR="0007093F" w:rsidRPr="004053F3" w:rsidRDefault="0007093F" w:rsidP="004053F3">
            <w:pPr>
              <w:jc w:val="center"/>
              <w:rPr>
                <w:rFonts w:ascii="Arial" w:eastAsia="Arial" w:hAnsi="Arial" w:cs="Arial"/>
              </w:rPr>
            </w:pPr>
            <w:r w:rsidRPr="004053F3">
              <w:rPr>
                <w:rFonts w:ascii="Arial" w:eastAsia="Arial" w:hAnsi="Arial" w:cs="Arial"/>
              </w:rPr>
              <w:t>2</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667364A6"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66B01E44" w14:textId="77777777" w:rsidTr="004053F3">
        <w:tc>
          <w:tcPr>
            <w:tcW w:w="1410" w:type="dxa"/>
            <w:tcBorders>
              <w:top w:val="single" w:sz="12" w:space="0" w:color="auto"/>
              <w:left w:val="single" w:sz="12" w:space="0" w:color="auto"/>
              <w:bottom w:val="single" w:sz="12" w:space="0" w:color="auto"/>
              <w:right w:val="single" w:sz="12" w:space="0" w:color="auto"/>
            </w:tcBorders>
            <w:shd w:val="clear" w:color="auto" w:fill="auto"/>
          </w:tcPr>
          <w:p w14:paraId="53767D92" w14:textId="77777777" w:rsidR="0007093F" w:rsidRPr="004053F3" w:rsidRDefault="0007093F" w:rsidP="004053F3">
            <w:pPr>
              <w:jc w:val="center"/>
              <w:rPr>
                <w:rFonts w:ascii="Arial" w:eastAsia="Arial" w:hAnsi="Arial" w:cs="Arial"/>
              </w:rPr>
            </w:pPr>
            <w:r w:rsidRPr="004053F3">
              <w:rPr>
                <w:rFonts w:ascii="Arial" w:eastAsia="Arial" w:hAnsi="Arial" w:cs="Arial"/>
              </w:rPr>
              <w:t>3</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03BC37AA"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39DB39CE" w14:textId="77777777" w:rsidTr="004053F3">
        <w:tc>
          <w:tcPr>
            <w:tcW w:w="1410" w:type="dxa"/>
            <w:tcBorders>
              <w:top w:val="single" w:sz="12" w:space="0" w:color="auto"/>
              <w:left w:val="single" w:sz="12" w:space="0" w:color="auto"/>
              <w:bottom w:val="single" w:sz="12" w:space="0" w:color="auto"/>
              <w:right w:val="single" w:sz="12" w:space="0" w:color="auto"/>
            </w:tcBorders>
            <w:shd w:val="clear" w:color="auto" w:fill="auto"/>
          </w:tcPr>
          <w:p w14:paraId="0D8608AC" w14:textId="77777777" w:rsidR="0007093F" w:rsidRPr="004053F3" w:rsidRDefault="0007093F" w:rsidP="004053F3">
            <w:pPr>
              <w:jc w:val="center"/>
              <w:rPr>
                <w:rFonts w:ascii="Arial" w:eastAsia="Arial" w:hAnsi="Arial" w:cs="Arial"/>
              </w:rPr>
            </w:pPr>
            <w:r w:rsidRPr="004053F3">
              <w:rPr>
                <w:rFonts w:ascii="Arial" w:eastAsia="Arial" w:hAnsi="Arial" w:cs="Arial"/>
              </w:rPr>
              <w:t>4</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6A076C86"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bl>
    <w:p w14:paraId="2A45679B" w14:textId="77777777" w:rsidR="0007093F" w:rsidRPr="00C62982" w:rsidRDefault="0007093F" w:rsidP="0007093F">
      <w:pPr>
        <w:ind w:firstLine="720"/>
        <w:rPr>
          <w:rFonts w:ascii="Arial" w:eastAsia="Arial" w:hAnsi="Arial" w:cs="Arial"/>
          <w:szCs w:val="24"/>
        </w:rPr>
      </w:pPr>
      <w:r w:rsidRPr="00C62982">
        <w:rPr>
          <w:rFonts w:ascii="Arial" w:eastAsia="Arial" w:hAnsi="Arial" w:cs="Arial"/>
          <w:i/>
        </w:rPr>
        <w:t>Add additional rows, as needed</w:t>
      </w:r>
    </w:p>
    <w:p w14:paraId="43A481FF" w14:textId="77777777" w:rsidR="0007093F" w:rsidRPr="00C62982" w:rsidRDefault="0007093F" w:rsidP="0007093F">
      <w:pPr>
        <w:spacing w:after="200" w:line="276" w:lineRule="auto"/>
        <w:ind w:left="720"/>
        <w:contextualSpacing/>
        <w:rPr>
          <w:rFonts w:ascii="Arial" w:eastAsia="Arial" w:hAnsi="Arial" w:cs="Arial"/>
          <w:sz w:val="22"/>
          <w:szCs w:val="22"/>
        </w:rPr>
      </w:pPr>
    </w:p>
    <w:p w14:paraId="191BE191" w14:textId="77777777" w:rsidR="0007093F" w:rsidRPr="00C62982" w:rsidRDefault="0007093F" w:rsidP="0007093F"/>
    <w:p w14:paraId="5DA9278E" w14:textId="77777777" w:rsidR="0007093F" w:rsidRPr="00C62982" w:rsidRDefault="0007093F" w:rsidP="0007093F">
      <w:r w:rsidRPr="00C62982">
        <w:br w:type="page"/>
      </w:r>
    </w:p>
    <w:p w14:paraId="3D5F4F0C" w14:textId="77777777" w:rsidR="0007093F" w:rsidRPr="00C62982" w:rsidRDefault="0007093F" w:rsidP="0007093F">
      <w:pPr>
        <w:outlineLvl w:val="5"/>
        <w:rPr>
          <w:rFonts w:ascii="Arial" w:eastAsia="Arial" w:hAnsi="Arial" w:cs="Arial"/>
          <w:b/>
          <w:bCs/>
        </w:rPr>
      </w:pPr>
      <w:r w:rsidRPr="00C62982">
        <w:rPr>
          <w:rFonts w:ascii="Arial" w:eastAsia="Arial" w:hAnsi="Arial" w:cs="Arial"/>
          <w:b/>
          <w:bCs/>
        </w:rPr>
        <w:lastRenderedPageBreak/>
        <w:t xml:space="preserve">G.  Evaluation of Performance on Perkins Accountability Measures </w:t>
      </w:r>
    </w:p>
    <w:p w14:paraId="0C685EBF" w14:textId="77777777" w:rsidR="0007093F" w:rsidRPr="00C62982" w:rsidRDefault="0007093F" w:rsidP="0007093F">
      <w:pPr>
        <w:rPr>
          <w:rFonts w:ascii="Arial" w:eastAsia="Arial" w:hAnsi="Arial" w:cs="Arial"/>
          <w:szCs w:val="24"/>
        </w:rPr>
      </w:pPr>
    </w:p>
    <w:p w14:paraId="1B0781A2" w14:textId="77777777" w:rsidR="0007093F" w:rsidRPr="0007093F" w:rsidRDefault="0007093F" w:rsidP="0007093F">
      <w:pPr>
        <w:rPr>
          <w:rFonts w:ascii="Arial" w:eastAsia="Arial" w:hAnsi="Arial" w:cs="Arial"/>
          <w:color w:val="000000"/>
        </w:rPr>
      </w:pPr>
      <w:r w:rsidRPr="00C62982">
        <w:rPr>
          <w:rFonts w:ascii="Arial" w:eastAsia="Arial" w:hAnsi="Arial" w:cs="Arial"/>
        </w:rPr>
        <w:t>The purpose of this section is to</w:t>
      </w:r>
      <w:r w:rsidRPr="0007093F">
        <w:rPr>
          <w:rFonts w:ascii="Arial" w:eastAsia="Arial" w:hAnsi="Arial" w:cs="Arial"/>
          <w:color w:val="000000"/>
        </w:rPr>
        <w:t xml:space="preserve"> give local eligible recipients an opportunity to provide information and to identify high priority needs related to Perkins performance data. As the FSA is a new agency with no history of performance targets, the agency should skip this section.</w:t>
      </w:r>
    </w:p>
    <w:p w14:paraId="0A04D8D4" w14:textId="77777777" w:rsidR="0007093F" w:rsidRPr="0007093F" w:rsidRDefault="0007093F" w:rsidP="0007093F">
      <w:pPr>
        <w:rPr>
          <w:rFonts w:ascii="Arial" w:eastAsia="Arial" w:hAnsi="Arial" w:cs="Arial"/>
          <w:color w:val="000000"/>
          <w:szCs w:val="24"/>
        </w:rPr>
      </w:pPr>
    </w:p>
    <w:p w14:paraId="76FF0099" w14:textId="77777777" w:rsidR="0007093F" w:rsidRPr="00C62982" w:rsidRDefault="0007093F" w:rsidP="0007093F">
      <w:pPr>
        <w:outlineLvl w:val="5"/>
        <w:rPr>
          <w:rFonts w:ascii="Arial" w:eastAsia="Arial" w:hAnsi="Arial" w:cs="Arial"/>
          <w:b/>
          <w:bCs/>
        </w:rPr>
      </w:pPr>
      <w:r w:rsidRPr="00C62982">
        <w:rPr>
          <w:rFonts w:ascii="Arial" w:eastAsia="Arial" w:hAnsi="Arial" w:cs="Arial"/>
          <w:b/>
          <w:bCs/>
        </w:rPr>
        <w:t>H.  Progress Toward Implementation of Equal Access to High-Quality Career and Technical Education Courses and Programs of Study for All Students</w:t>
      </w:r>
    </w:p>
    <w:p w14:paraId="2FC6E7A4" w14:textId="77777777" w:rsidR="0007093F" w:rsidRPr="00C62982" w:rsidRDefault="0007093F" w:rsidP="0007093F">
      <w:pPr>
        <w:rPr>
          <w:rFonts w:ascii="Arial" w:eastAsia="Arial" w:hAnsi="Arial" w:cs="Arial"/>
        </w:rPr>
      </w:pPr>
    </w:p>
    <w:p w14:paraId="7CB1545E" w14:textId="77777777" w:rsidR="0007093F" w:rsidRPr="0007093F" w:rsidRDefault="0007093F" w:rsidP="0007093F">
      <w:pPr>
        <w:rPr>
          <w:rFonts w:ascii="Arial" w:eastAsia="Arial" w:hAnsi="Arial" w:cs="Arial"/>
          <w:color w:val="000000"/>
        </w:rPr>
      </w:pPr>
      <w:r w:rsidRPr="00C62982">
        <w:rPr>
          <w:rFonts w:ascii="Arial" w:eastAsia="Arial" w:hAnsi="Arial" w:cs="Arial"/>
        </w:rPr>
        <w:t xml:space="preserve">The purpose of this section is to </w:t>
      </w:r>
      <w:r w:rsidRPr="0007093F">
        <w:rPr>
          <w:rFonts w:ascii="Arial" w:eastAsia="Arial" w:hAnsi="Arial" w:cs="Arial"/>
          <w:color w:val="000000"/>
        </w:rPr>
        <w:t>give local eligible recipients an opportunity to identify high priority needs related to equal access to CTE programs.</w:t>
      </w:r>
    </w:p>
    <w:p w14:paraId="39FE9987" w14:textId="77777777" w:rsidR="0007093F" w:rsidRPr="00C62982" w:rsidRDefault="0007093F" w:rsidP="0007093F">
      <w:pPr>
        <w:rPr>
          <w:rFonts w:ascii="Arial" w:eastAsia="Arial" w:hAnsi="Arial" w:cs="Arial"/>
          <w:b/>
          <w:szCs w:val="24"/>
        </w:rPr>
      </w:pPr>
    </w:p>
    <w:p w14:paraId="7754A1C9" w14:textId="77777777" w:rsidR="0007093F" w:rsidRPr="00C62982" w:rsidRDefault="0007093F" w:rsidP="00706AC8">
      <w:pPr>
        <w:numPr>
          <w:ilvl w:val="0"/>
          <w:numId w:val="38"/>
        </w:numPr>
        <w:spacing w:after="200" w:line="276" w:lineRule="auto"/>
        <w:ind w:left="864"/>
        <w:contextualSpacing/>
        <w:rPr>
          <w:rFonts w:ascii="Arial" w:eastAsia="Arial" w:hAnsi="Arial" w:cs="Arial"/>
          <w:b/>
          <w:sz w:val="22"/>
          <w:szCs w:val="24"/>
        </w:rPr>
      </w:pPr>
      <w:r w:rsidRPr="00C62982">
        <w:rPr>
          <w:rFonts w:ascii="Arial" w:eastAsia="Arial" w:hAnsi="Arial" w:cs="Arial"/>
          <w:b/>
          <w:sz w:val="22"/>
          <w:szCs w:val="24"/>
        </w:rPr>
        <w:t>Complete the following narrative summary.</w:t>
      </w:r>
    </w:p>
    <w:p w14:paraId="04CFA2BF" w14:textId="77777777" w:rsidR="0007093F" w:rsidRPr="00C62982" w:rsidRDefault="0007093F" w:rsidP="0007093F">
      <w:r w:rsidRPr="00C62982">
        <w:rPr>
          <w:szCs w:val="24"/>
        </w:rPr>
        <w:t xml:space="preserve"> </w:t>
      </w:r>
    </w:p>
    <w:p w14:paraId="2CA31D21" w14:textId="77777777" w:rsidR="0007093F" w:rsidRPr="00C62982" w:rsidRDefault="0007093F" w:rsidP="0007093F">
      <w:pPr>
        <w:ind w:firstLine="900"/>
        <w:rPr>
          <w:rFonts w:ascii="Arial" w:eastAsia="Arial" w:hAnsi="Arial" w:cs="Arial"/>
          <w:b/>
          <w:bCs/>
          <w:szCs w:val="24"/>
        </w:rPr>
      </w:pPr>
      <w:r w:rsidRPr="00C62982">
        <w:rPr>
          <w:rFonts w:ascii="Arial" w:eastAsia="Arial" w:hAnsi="Arial" w:cs="Arial"/>
          <w:b/>
          <w:bCs/>
          <w:szCs w:val="24"/>
        </w:rPr>
        <w:t>Equal Access:</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gridCol w:w="8895"/>
      </w:tblGrid>
      <w:tr w:rsidR="0007093F" w:rsidRPr="00C62982" w14:paraId="51F6F956" w14:textId="77777777" w:rsidTr="004053F3">
        <w:tc>
          <w:tcPr>
            <w:tcW w:w="4650" w:type="dxa"/>
            <w:tcBorders>
              <w:top w:val="single" w:sz="12" w:space="0" w:color="auto"/>
              <w:left w:val="single" w:sz="12" w:space="0" w:color="auto"/>
              <w:bottom w:val="single" w:sz="12" w:space="0" w:color="auto"/>
              <w:right w:val="single" w:sz="12" w:space="0" w:color="auto"/>
            </w:tcBorders>
            <w:shd w:val="clear" w:color="auto" w:fill="auto"/>
          </w:tcPr>
          <w:p w14:paraId="08A1471E" w14:textId="77777777" w:rsidR="0007093F" w:rsidRPr="00C62982" w:rsidRDefault="0007093F" w:rsidP="004053F3">
            <w:r w:rsidRPr="004053F3">
              <w:rPr>
                <w:rFonts w:ascii="Arial" w:eastAsia="Arial" w:hAnsi="Arial" w:cs="Arial"/>
                <w:b/>
                <w:bCs/>
                <w:szCs w:val="24"/>
              </w:rPr>
              <w:t xml:space="preserve"> </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2E32125B"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10015965" w14:textId="77777777" w:rsidTr="004053F3">
        <w:tc>
          <w:tcPr>
            <w:tcW w:w="4650" w:type="dxa"/>
            <w:tcBorders>
              <w:top w:val="single" w:sz="12" w:space="0" w:color="auto"/>
              <w:left w:val="single" w:sz="12" w:space="0" w:color="auto"/>
              <w:bottom w:val="single" w:sz="12" w:space="0" w:color="auto"/>
              <w:right w:val="single" w:sz="12" w:space="0" w:color="auto"/>
            </w:tcBorders>
            <w:shd w:val="clear" w:color="auto" w:fill="auto"/>
          </w:tcPr>
          <w:p w14:paraId="0AC82EA3" w14:textId="77777777" w:rsidR="0007093F" w:rsidRPr="004053F3" w:rsidRDefault="0007093F" w:rsidP="00706AC8">
            <w:pPr>
              <w:numPr>
                <w:ilvl w:val="0"/>
                <w:numId w:val="39"/>
              </w:numPr>
              <w:spacing w:after="200" w:line="276" w:lineRule="auto"/>
              <w:ind w:left="360"/>
              <w:contextualSpacing/>
              <w:rPr>
                <w:rFonts w:ascii="Calibri" w:eastAsia="Calibri" w:hAnsi="Calibri"/>
                <w:sz w:val="22"/>
                <w:szCs w:val="22"/>
              </w:rPr>
            </w:pPr>
            <w:r w:rsidRPr="004053F3">
              <w:rPr>
                <w:rFonts w:ascii="Arial" w:eastAsia="Arial" w:hAnsi="Arial" w:cs="Arial"/>
                <w:sz w:val="22"/>
                <w:szCs w:val="22"/>
              </w:rPr>
              <w:t xml:space="preserve">Evaluate the local implementation of strategies and policies to provide the resources, social services, and academic support that certain students need to succeed in school. </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3CB1E740" w14:textId="77777777" w:rsidR="0007093F" w:rsidRPr="00C62982" w:rsidRDefault="0007093F" w:rsidP="004053F3">
            <w:r w:rsidRPr="004053F3">
              <w:rPr>
                <w:rFonts w:ascii="Arial" w:eastAsia="Arial" w:hAnsi="Arial" w:cs="Arial"/>
                <w:b/>
                <w:bCs/>
                <w:szCs w:val="24"/>
              </w:rPr>
              <w:t xml:space="preserve"> </w:t>
            </w:r>
          </w:p>
        </w:tc>
      </w:tr>
      <w:tr w:rsidR="0007093F" w:rsidRPr="00C62982" w14:paraId="3A5FB8C0" w14:textId="77777777" w:rsidTr="004053F3">
        <w:tc>
          <w:tcPr>
            <w:tcW w:w="4650" w:type="dxa"/>
            <w:tcBorders>
              <w:top w:val="single" w:sz="12" w:space="0" w:color="auto"/>
              <w:left w:val="single" w:sz="12" w:space="0" w:color="auto"/>
              <w:bottom w:val="single" w:sz="12" w:space="0" w:color="auto"/>
              <w:right w:val="single" w:sz="12" w:space="0" w:color="auto"/>
            </w:tcBorders>
            <w:shd w:val="clear" w:color="auto" w:fill="auto"/>
          </w:tcPr>
          <w:p w14:paraId="1ECF34AF" w14:textId="77777777" w:rsidR="0007093F" w:rsidRPr="004053F3" w:rsidRDefault="0007093F" w:rsidP="00706AC8">
            <w:pPr>
              <w:numPr>
                <w:ilvl w:val="0"/>
                <w:numId w:val="39"/>
              </w:numPr>
              <w:spacing w:after="200" w:line="276" w:lineRule="auto"/>
              <w:ind w:left="360"/>
              <w:contextualSpacing/>
              <w:rPr>
                <w:rFonts w:ascii="Calibri" w:eastAsia="Calibri" w:hAnsi="Calibri"/>
                <w:sz w:val="22"/>
                <w:szCs w:val="22"/>
              </w:rPr>
            </w:pPr>
            <w:r w:rsidRPr="004053F3">
              <w:rPr>
                <w:rFonts w:ascii="Arial" w:eastAsia="Arial" w:hAnsi="Arial" w:cs="Arial"/>
                <w:sz w:val="22"/>
                <w:szCs w:val="22"/>
              </w:rPr>
              <w:t>Evaluate the local implementation of strategies to overcome barriers, both intentional and unintentional, that result in lower rates of access to, participation in or performance gaps in, the courses and programs for special populations.</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0E24F1DF" w14:textId="77777777" w:rsidR="0007093F" w:rsidRPr="00C62982" w:rsidRDefault="0007093F" w:rsidP="004053F3">
            <w:r w:rsidRPr="004053F3">
              <w:rPr>
                <w:rFonts w:ascii="Arial" w:eastAsia="Arial" w:hAnsi="Arial" w:cs="Arial"/>
                <w:b/>
                <w:bCs/>
                <w:szCs w:val="24"/>
              </w:rPr>
              <w:t xml:space="preserve"> </w:t>
            </w:r>
          </w:p>
        </w:tc>
      </w:tr>
      <w:tr w:rsidR="0007093F" w:rsidRPr="00C62982" w14:paraId="33CFB0EF" w14:textId="77777777" w:rsidTr="004053F3">
        <w:tc>
          <w:tcPr>
            <w:tcW w:w="4650" w:type="dxa"/>
            <w:tcBorders>
              <w:top w:val="single" w:sz="12" w:space="0" w:color="auto"/>
              <w:left w:val="single" w:sz="12" w:space="0" w:color="auto"/>
              <w:bottom w:val="single" w:sz="12" w:space="0" w:color="auto"/>
              <w:right w:val="single" w:sz="12" w:space="0" w:color="auto"/>
            </w:tcBorders>
            <w:shd w:val="clear" w:color="auto" w:fill="auto"/>
          </w:tcPr>
          <w:p w14:paraId="053F7532" w14:textId="77777777" w:rsidR="0007093F" w:rsidRPr="004053F3" w:rsidRDefault="0007093F" w:rsidP="00706AC8">
            <w:pPr>
              <w:numPr>
                <w:ilvl w:val="0"/>
                <w:numId w:val="39"/>
              </w:numPr>
              <w:spacing w:after="200" w:line="276" w:lineRule="auto"/>
              <w:ind w:left="360"/>
              <w:contextualSpacing/>
              <w:rPr>
                <w:rFonts w:ascii="Calibri" w:eastAsia="Calibri" w:hAnsi="Calibri"/>
                <w:sz w:val="22"/>
                <w:szCs w:val="22"/>
              </w:rPr>
            </w:pPr>
            <w:r w:rsidRPr="004053F3">
              <w:rPr>
                <w:rFonts w:ascii="Arial" w:eastAsia="Arial" w:hAnsi="Arial" w:cs="Arial"/>
                <w:sz w:val="22"/>
                <w:szCs w:val="22"/>
              </w:rPr>
              <w:t>Evaluate the local implementation of programs that are designed to enable special populations to meet the local levels of performance.</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6E7FB1AA" w14:textId="77777777" w:rsidR="0007093F" w:rsidRPr="00C62982" w:rsidRDefault="0007093F" w:rsidP="004053F3">
            <w:r w:rsidRPr="004053F3">
              <w:rPr>
                <w:rFonts w:ascii="Arial" w:eastAsia="Arial" w:hAnsi="Arial" w:cs="Arial"/>
                <w:b/>
                <w:bCs/>
                <w:szCs w:val="24"/>
              </w:rPr>
              <w:t xml:space="preserve"> </w:t>
            </w:r>
          </w:p>
        </w:tc>
      </w:tr>
      <w:tr w:rsidR="0007093F" w:rsidRPr="00C62982" w14:paraId="56109CAE" w14:textId="77777777" w:rsidTr="004053F3">
        <w:tc>
          <w:tcPr>
            <w:tcW w:w="4650" w:type="dxa"/>
            <w:tcBorders>
              <w:top w:val="single" w:sz="12" w:space="0" w:color="auto"/>
              <w:left w:val="single" w:sz="12" w:space="0" w:color="auto"/>
              <w:bottom w:val="single" w:sz="12" w:space="0" w:color="auto"/>
              <w:right w:val="single" w:sz="12" w:space="0" w:color="auto"/>
            </w:tcBorders>
            <w:shd w:val="clear" w:color="auto" w:fill="auto"/>
          </w:tcPr>
          <w:p w14:paraId="41C38323" w14:textId="77777777" w:rsidR="0007093F" w:rsidRPr="004053F3" w:rsidRDefault="0007093F" w:rsidP="00706AC8">
            <w:pPr>
              <w:numPr>
                <w:ilvl w:val="0"/>
                <w:numId w:val="39"/>
              </w:numPr>
              <w:spacing w:after="200" w:line="276" w:lineRule="auto"/>
              <w:ind w:left="360"/>
              <w:contextualSpacing/>
              <w:rPr>
                <w:rFonts w:ascii="Calibri" w:eastAsia="Calibri" w:hAnsi="Calibri"/>
                <w:sz w:val="22"/>
                <w:szCs w:val="22"/>
              </w:rPr>
            </w:pPr>
            <w:r w:rsidRPr="004053F3">
              <w:rPr>
                <w:rFonts w:ascii="Arial" w:eastAsia="Arial" w:hAnsi="Arial" w:cs="Arial"/>
                <w:sz w:val="22"/>
                <w:szCs w:val="22"/>
              </w:rPr>
              <w:t xml:space="preserve">Evaluate the local implementation of activities to prepare special populations for high-skill, high-wage, or in-demand industry sectors or occupations in </w:t>
            </w:r>
            <w:r w:rsidRPr="004053F3">
              <w:rPr>
                <w:rFonts w:ascii="Arial" w:eastAsia="Arial" w:hAnsi="Arial" w:cs="Arial"/>
                <w:sz w:val="22"/>
                <w:szCs w:val="22"/>
              </w:rPr>
              <w:lastRenderedPageBreak/>
              <w:t>competitive, integrated settings that will lead to self-sufficiency.</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048AA60B" w14:textId="77777777" w:rsidR="0007093F" w:rsidRPr="00C62982" w:rsidRDefault="0007093F" w:rsidP="004053F3">
            <w:r w:rsidRPr="004053F3">
              <w:rPr>
                <w:rFonts w:ascii="Arial" w:eastAsia="Arial" w:hAnsi="Arial" w:cs="Arial"/>
                <w:b/>
                <w:bCs/>
                <w:szCs w:val="24"/>
              </w:rPr>
              <w:lastRenderedPageBreak/>
              <w:t xml:space="preserve"> </w:t>
            </w:r>
          </w:p>
        </w:tc>
      </w:tr>
    </w:tbl>
    <w:p w14:paraId="5657B140" w14:textId="77777777" w:rsidR="0007093F" w:rsidRPr="00C62982" w:rsidRDefault="0007093F" w:rsidP="0007093F">
      <w:pPr>
        <w:spacing w:after="200" w:line="276" w:lineRule="auto"/>
        <w:ind w:left="720"/>
        <w:contextualSpacing/>
        <w:rPr>
          <w:rFonts w:ascii="Calibri" w:eastAsia="Calibri" w:hAnsi="Calibri"/>
          <w:b/>
          <w:sz w:val="22"/>
          <w:szCs w:val="22"/>
        </w:rPr>
      </w:pPr>
    </w:p>
    <w:p w14:paraId="7D37CF9E" w14:textId="77777777" w:rsidR="0007093F" w:rsidRPr="00C62982" w:rsidRDefault="0007093F" w:rsidP="00706AC8">
      <w:pPr>
        <w:numPr>
          <w:ilvl w:val="0"/>
          <w:numId w:val="38"/>
        </w:numPr>
        <w:spacing w:after="200" w:line="276" w:lineRule="auto"/>
        <w:contextualSpacing/>
        <w:rPr>
          <w:rFonts w:ascii="Arial" w:eastAsia="Calibri" w:hAnsi="Arial" w:cs="Arial"/>
          <w:b/>
          <w:szCs w:val="24"/>
        </w:rPr>
      </w:pPr>
      <w:r w:rsidRPr="0007093F">
        <w:rPr>
          <w:rFonts w:ascii="Arial" w:eastAsia="Segoe UI" w:hAnsi="Arial" w:cs="Arial"/>
          <w:b/>
          <w:bCs/>
          <w:color w:val="000000"/>
          <w:szCs w:val="24"/>
        </w:rPr>
        <w:t>List High-Priority Equity and Access Needs:</w:t>
      </w:r>
      <w:r w:rsidRPr="00C62982">
        <w:rPr>
          <w:rFonts w:ascii="Arial" w:eastAsia="Arial" w:hAnsi="Arial" w:cs="Arial"/>
          <w:b/>
          <w:szCs w:val="24"/>
        </w:rPr>
        <w:t xml:space="preserve">  </w:t>
      </w:r>
      <w:r w:rsidRPr="00C62982">
        <w:rPr>
          <w:rFonts w:ascii="Arial" w:eastAsia="Arial" w:hAnsi="Arial" w:cs="Arial"/>
          <w:szCs w:val="24"/>
        </w:rPr>
        <w:t xml:space="preserve">As a result of your CLNA review of the implementation of equal access to high-quality career and technical education courses and programs of study for all students, provide a </w:t>
      </w:r>
      <w:r w:rsidRPr="00C62982">
        <w:rPr>
          <w:rFonts w:ascii="Arial" w:eastAsia="Arial" w:hAnsi="Arial" w:cs="Arial"/>
          <w:bCs/>
          <w:szCs w:val="24"/>
        </w:rPr>
        <w:t>numbered list</w:t>
      </w:r>
      <w:r w:rsidRPr="00C62982">
        <w:rPr>
          <w:rFonts w:ascii="Arial" w:eastAsia="Arial" w:hAnsi="Arial" w:cs="Arial"/>
          <w:szCs w:val="24"/>
        </w:rPr>
        <w:t xml:space="preserve"> of the high-priority need(s) that will be addressed in the current program year.</w:t>
      </w:r>
      <w:r w:rsidRPr="00C62982">
        <w:rPr>
          <w:rFonts w:ascii="Arial" w:eastAsia="Arial" w:hAnsi="Arial" w:cs="Arial"/>
          <w:b/>
          <w:szCs w:val="24"/>
        </w:rPr>
        <w:t xml:space="preserve"> </w:t>
      </w:r>
    </w:p>
    <w:p w14:paraId="6124EBC3" w14:textId="77777777" w:rsidR="0007093F" w:rsidRPr="00C62982" w:rsidRDefault="0007093F" w:rsidP="0007093F">
      <w:pPr>
        <w:ind w:firstLine="720"/>
        <w:rPr>
          <w:rFonts w:ascii="Arial" w:eastAsia="Arial" w:hAnsi="Arial" w:cs="Arial"/>
        </w:rPr>
      </w:pPr>
      <w:r w:rsidRPr="00C62982">
        <w:rPr>
          <w:rFonts w:ascii="Arial" w:eastAsia="Arial" w:hAnsi="Arial" w:cs="Arial"/>
          <w:b/>
          <w:bCs/>
        </w:rPr>
        <w:t xml:space="preserve">Note: </w:t>
      </w:r>
      <w:r w:rsidRPr="00C62982">
        <w:rPr>
          <w:rFonts w:ascii="Arial" w:eastAsia="Arial" w:hAnsi="Arial" w:cs="Arial"/>
        </w:rPr>
        <w:t xml:space="preserve">List only needs (areas of potential growth and improvement), as opposed to solutions/initiatives/plans/expenses or other </w:t>
      </w:r>
      <w:r w:rsidRPr="00C62982">
        <w:tab/>
      </w:r>
      <w:r w:rsidRPr="00C62982">
        <w:rPr>
          <w:rFonts w:ascii="Arial" w:eastAsia="Arial" w:hAnsi="Arial" w:cs="Arial"/>
        </w:rPr>
        <w:t xml:space="preserve">approaches to meeting the identified needs. Provide the list as a sequentially numbered list (1, 2, 3, etc.), not a ranked priority </w:t>
      </w:r>
      <w:r w:rsidRPr="00C62982">
        <w:tab/>
      </w:r>
      <w:r w:rsidRPr="00C62982">
        <w:rPr>
          <w:rFonts w:ascii="Arial" w:eastAsia="Arial" w:hAnsi="Arial" w:cs="Arial"/>
        </w:rPr>
        <w:t>list. The list will be used to track budget expenditures to these needs in the 202</w:t>
      </w:r>
      <w:r w:rsidR="008153EA">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8153EA">
        <w:rPr>
          <w:rFonts w:ascii="Arial" w:eastAsia="Arial" w:hAnsi="Arial" w:cs="Arial"/>
        </w:rPr>
        <w:t>6</w:t>
      </w:r>
      <w:r w:rsidRPr="00C62982">
        <w:rPr>
          <w:rFonts w:ascii="Arial" w:eastAsia="Arial" w:hAnsi="Arial" w:cs="Arial"/>
        </w:rPr>
        <w:t xml:space="preserve"> program year.</w:t>
      </w:r>
    </w:p>
    <w:p w14:paraId="60759259" w14:textId="77777777" w:rsidR="0007093F" w:rsidRPr="00C62982" w:rsidRDefault="0007093F" w:rsidP="0007093F">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2090"/>
      </w:tblGrid>
      <w:tr w:rsidR="0007093F" w:rsidRPr="00C62982" w14:paraId="29FFEE60" w14:textId="77777777" w:rsidTr="004053F3">
        <w:tc>
          <w:tcPr>
            <w:tcW w:w="1455" w:type="dxa"/>
            <w:tcBorders>
              <w:top w:val="single" w:sz="12" w:space="0" w:color="auto"/>
              <w:left w:val="single" w:sz="12" w:space="0" w:color="auto"/>
              <w:bottom w:val="single" w:sz="12" w:space="0" w:color="auto"/>
              <w:right w:val="single" w:sz="12" w:space="0" w:color="auto"/>
            </w:tcBorders>
            <w:shd w:val="clear" w:color="auto" w:fill="auto"/>
          </w:tcPr>
          <w:p w14:paraId="197C3980" w14:textId="77777777" w:rsidR="0007093F" w:rsidRPr="004053F3" w:rsidRDefault="0007093F" w:rsidP="004053F3">
            <w:pPr>
              <w:rPr>
                <w:rFonts w:ascii="Arial" w:eastAsia="Arial" w:hAnsi="Arial" w:cs="Arial"/>
                <w:b/>
                <w:bCs/>
              </w:rPr>
            </w:pPr>
            <w:r w:rsidRPr="004053F3">
              <w:rPr>
                <w:rFonts w:ascii="Arial" w:eastAsia="Arial" w:hAnsi="Arial" w:cs="Arial"/>
                <w:b/>
                <w:bCs/>
              </w:rPr>
              <w:t>Reference Number</w:t>
            </w:r>
          </w:p>
          <w:p w14:paraId="4DB69CD2" w14:textId="77777777" w:rsidR="0007093F" w:rsidRPr="004053F3" w:rsidRDefault="0007093F" w:rsidP="004053F3">
            <w:pPr>
              <w:rPr>
                <w:rFonts w:ascii="Arial" w:eastAsia="Arial" w:hAnsi="Arial" w:cs="Arial"/>
                <w:b/>
                <w:bCs/>
              </w:rPr>
            </w:pP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71AAFC67" w14:textId="77777777" w:rsidR="0007093F" w:rsidRPr="004053F3" w:rsidRDefault="0007093F" w:rsidP="004053F3">
            <w:pPr>
              <w:jc w:val="center"/>
              <w:rPr>
                <w:rFonts w:ascii="Arial" w:eastAsia="Arial" w:hAnsi="Arial" w:cs="Arial"/>
                <w:b/>
                <w:bCs/>
              </w:rPr>
            </w:pPr>
            <w:r w:rsidRPr="004053F3">
              <w:rPr>
                <w:rFonts w:ascii="Arial" w:eastAsia="Arial" w:hAnsi="Arial" w:cs="Arial"/>
                <w:b/>
                <w:bCs/>
              </w:rPr>
              <w:t>Need (Use for Planning and Budgeting)</w:t>
            </w:r>
          </w:p>
          <w:p w14:paraId="47A1ECA2" w14:textId="77777777" w:rsidR="0007093F" w:rsidRPr="004053F3" w:rsidRDefault="0007093F" w:rsidP="004053F3">
            <w:pPr>
              <w:jc w:val="center"/>
              <w:rPr>
                <w:rFonts w:ascii="Arial" w:eastAsia="Arial" w:hAnsi="Arial" w:cs="Arial"/>
                <w:b/>
                <w:bCs/>
              </w:rPr>
            </w:pPr>
          </w:p>
        </w:tc>
      </w:tr>
      <w:tr w:rsidR="0007093F" w:rsidRPr="00C62982" w14:paraId="48D3C2E9" w14:textId="77777777" w:rsidTr="004053F3">
        <w:tc>
          <w:tcPr>
            <w:tcW w:w="1455" w:type="dxa"/>
            <w:tcBorders>
              <w:top w:val="single" w:sz="12" w:space="0" w:color="auto"/>
              <w:left w:val="single" w:sz="12" w:space="0" w:color="auto"/>
              <w:bottom w:val="single" w:sz="12" w:space="0" w:color="auto"/>
              <w:right w:val="single" w:sz="12" w:space="0" w:color="auto"/>
            </w:tcBorders>
            <w:shd w:val="clear" w:color="auto" w:fill="auto"/>
          </w:tcPr>
          <w:p w14:paraId="5A68A573" w14:textId="77777777" w:rsidR="0007093F" w:rsidRPr="004053F3" w:rsidRDefault="0007093F" w:rsidP="004053F3">
            <w:pPr>
              <w:jc w:val="center"/>
              <w:rPr>
                <w:rFonts w:ascii="Arial" w:eastAsia="Arial" w:hAnsi="Arial" w:cs="Arial"/>
              </w:rPr>
            </w:pPr>
            <w:r w:rsidRPr="004053F3">
              <w:rPr>
                <w:rFonts w:ascii="Arial" w:eastAsia="Arial" w:hAnsi="Arial" w:cs="Arial"/>
              </w:rPr>
              <w:t>1</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7BA01F0A"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543589FB" w14:textId="77777777" w:rsidTr="004053F3">
        <w:tc>
          <w:tcPr>
            <w:tcW w:w="1455" w:type="dxa"/>
            <w:tcBorders>
              <w:top w:val="single" w:sz="12" w:space="0" w:color="auto"/>
              <w:left w:val="single" w:sz="12" w:space="0" w:color="auto"/>
              <w:bottom w:val="single" w:sz="12" w:space="0" w:color="auto"/>
              <w:right w:val="single" w:sz="12" w:space="0" w:color="auto"/>
            </w:tcBorders>
            <w:shd w:val="clear" w:color="auto" w:fill="auto"/>
          </w:tcPr>
          <w:p w14:paraId="7EE93D48" w14:textId="77777777" w:rsidR="0007093F" w:rsidRPr="004053F3" w:rsidRDefault="0007093F" w:rsidP="004053F3">
            <w:pPr>
              <w:jc w:val="center"/>
              <w:rPr>
                <w:rFonts w:ascii="Arial" w:eastAsia="Arial" w:hAnsi="Arial" w:cs="Arial"/>
              </w:rPr>
            </w:pPr>
            <w:r w:rsidRPr="004053F3">
              <w:rPr>
                <w:rFonts w:ascii="Arial" w:eastAsia="Arial" w:hAnsi="Arial" w:cs="Arial"/>
              </w:rPr>
              <w:t>2</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54E0EEC9"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1311AF4D" w14:textId="77777777" w:rsidTr="004053F3">
        <w:tc>
          <w:tcPr>
            <w:tcW w:w="1455" w:type="dxa"/>
            <w:tcBorders>
              <w:top w:val="single" w:sz="12" w:space="0" w:color="auto"/>
              <w:left w:val="single" w:sz="12" w:space="0" w:color="auto"/>
              <w:bottom w:val="single" w:sz="12" w:space="0" w:color="auto"/>
              <w:right w:val="single" w:sz="12" w:space="0" w:color="auto"/>
            </w:tcBorders>
            <w:shd w:val="clear" w:color="auto" w:fill="auto"/>
          </w:tcPr>
          <w:p w14:paraId="24FB50C8" w14:textId="77777777" w:rsidR="0007093F" w:rsidRPr="004053F3" w:rsidRDefault="0007093F" w:rsidP="004053F3">
            <w:pPr>
              <w:jc w:val="center"/>
              <w:rPr>
                <w:rFonts w:ascii="Arial" w:eastAsia="Arial" w:hAnsi="Arial" w:cs="Arial"/>
              </w:rPr>
            </w:pPr>
            <w:r w:rsidRPr="004053F3">
              <w:rPr>
                <w:rFonts w:ascii="Arial" w:eastAsia="Arial" w:hAnsi="Arial" w:cs="Arial"/>
              </w:rPr>
              <w:t>3</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5856C007"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42C153A5" w14:textId="77777777" w:rsidTr="004053F3">
        <w:tc>
          <w:tcPr>
            <w:tcW w:w="1455" w:type="dxa"/>
            <w:tcBorders>
              <w:top w:val="single" w:sz="12" w:space="0" w:color="auto"/>
              <w:left w:val="single" w:sz="12" w:space="0" w:color="auto"/>
              <w:bottom w:val="single" w:sz="12" w:space="0" w:color="auto"/>
              <w:right w:val="single" w:sz="12" w:space="0" w:color="auto"/>
            </w:tcBorders>
            <w:shd w:val="clear" w:color="auto" w:fill="auto"/>
          </w:tcPr>
          <w:p w14:paraId="287EDFE3" w14:textId="77777777" w:rsidR="0007093F" w:rsidRPr="004053F3" w:rsidRDefault="0007093F" w:rsidP="004053F3">
            <w:pPr>
              <w:jc w:val="center"/>
              <w:rPr>
                <w:rFonts w:ascii="Arial" w:eastAsia="Arial" w:hAnsi="Arial" w:cs="Arial"/>
              </w:rPr>
            </w:pPr>
            <w:r w:rsidRPr="004053F3">
              <w:rPr>
                <w:rFonts w:ascii="Arial" w:eastAsia="Arial" w:hAnsi="Arial" w:cs="Arial"/>
              </w:rPr>
              <w:t>4</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265FC2CF"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bl>
    <w:p w14:paraId="0DB2AF9F" w14:textId="77777777" w:rsidR="0007093F" w:rsidRPr="00C62982" w:rsidRDefault="0007093F" w:rsidP="0007093F">
      <w:pPr>
        <w:ind w:firstLine="720"/>
        <w:rPr>
          <w:rFonts w:ascii="Arial" w:eastAsia="Arial" w:hAnsi="Arial" w:cs="Arial"/>
        </w:rPr>
      </w:pPr>
      <w:r w:rsidRPr="00C62982">
        <w:rPr>
          <w:rFonts w:ascii="Arial" w:eastAsia="Arial" w:hAnsi="Arial" w:cs="Arial"/>
          <w:i/>
        </w:rPr>
        <w:t>Add additional rows, as needed</w:t>
      </w:r>
    </w:p>
    <w:p w14:paraId="1B080F9A" w14:textId="77777777" w:rsidR="0007093F" w:rsidRPr="00C62982" w:rsidRDefault="0007093F" w:rsidP="0007093F">
      <w:pPr>
        <w:rPr>
          <w:rFonts w:ascii="Arial" w:eastAsia="Arial" w:hAnsi="Arial" w:cs="Arial"/>
        </w:rPr>
      </w:pPr>
    </w:p>
    <w:p w14:paraId="1F4B3A33" w14:textId="77777777" w:rsidR="0007093F" w:rsidRPr="00C62982" w:rsidRDefault="0007093F" w:rsidP="0007093F"/>
    <w:p w14:paraId="2404734C" w14:textId="77777777" w:rsidR="0007093F" w:rsidRPr="00C62982" w:rsidRDefault="0007093F" w:rsidP="0007093F">
      <w:r w:rsidRPr="00C62982">
        <w:br w:type="page"/>
      </w:r>
    </w:p>
    <w:p w14:paraId="59C7E9FF" w14:textId="77777777" w:rsidR="0007093F" w:rsidRPr="00C62982" w:rsidRDefault="0007093F" w:rsidP="0007093F">
      <w:pPr>
        <w:outlineLvl w:val="5"/>
        <w:rPr>
          <w:rFonts w:ascii="Arial" w:eastAsia="Arial" w:hAnsi="Arial" w:cs="Arial"/>
          <w:b/>
          <w:bCs/>
        </w:rPr>
      </w:pPr>
      <w:r w:rsidRPr="00C62982">
        <w:rPr>
          <w:rFonts w:ascii="Arial" w:eastAsia="Arial" w:hAnsi="Arial" w:cs="Arial"/>
          <w:b/>
          <w:bCs/>
        </w:rPr>
        <w:lastRenderedPageBreak/>
        <w:t>I.  Other Identified Needs from Comprehensive Local Needs Assessment (If Applicable)</w:t>
      </w:r>
    </w:p>
    <w:p w14:paraId="6568CF19" w14:textId="77777777" w:rsidR="0007093F" w:rsidRPr="00C62982" w:rsidRDefault="0007093F" w:rsidP="0007093F">
      <w:r w:rsidRPr="00C62982">
        <w:rPr>
          <w:rFonts w:ascii="Arial" w:eastAsia="Arial" w:hAnsi="Arial" w:cs="Arial"/>
          <w:szCs w:val="24"/>
        </w:rPr>
        <w:t xml:space="preserve"> </w:t>
      </w:r>
    </w:p>
    <w:p w14:paraId="00DDEEC4" w14:textId="77777777" w:rsidR="0007093F" w:rsidRPr="00C62982" w:rsidRDefault="0007093F" w:rsidP="0007093F">
      <w:pPr>
        <w:rPr>
          <w:rFonts w:ascii="Arial" w:eastAsia="Arial" w:hAnsi="Arial" w:cs="Arial"/>
          <w:highlight w:val="yellow"/>
        </w:rPr>
      </w:pPr>
      <w:r w:rsidRPr="00C62982">
        <w:rPr>
          <w:rFonts w:ascii="Arial" w:eastAsia="Arial" w:hAnsi="Arial" w:cs="Arial"/>
        </w:rPr>
        <w:t xml:space="preserve">The following questions are </w:t>
      </w:r>
      <w:r w:rsidRPr="00C62982">
        <w:rPr>
          <w:rFonts w:ascii="Arial" w:eastAsia="Arial" w:hAnsi="Arial" w:cs="Arial"/>
          <w:u w:val="single"/>
        </w:rPr>
        <w:t>optional</w:t>
      </w:r>
      <w:r w:rsidRPr="00C62982">
        <w:rPr>
          <w:rFonts w:ascii="Arial" w:eastAsia="Arial" w:hAnsi="Arial" w:cs="Arial"/>
        </w:rPr>
        <w:t xml:space="preserve"> and designed to provide an additional opportunity to share other needs identified as part of the CLNA. Describe the process used to identify these other priority needs.</w:t>
      </w:r>
    </w:p>
    <w:p w14:paraId="5D1D9245" w14:textId="77777777" w:rsidR="0007093F" w:rsidRPr="00C62982" w:rsidRDefault="0007093F" w:rsidP="0007093F">
      <w:pPr>
        <w:rPr>
          <w:rFonts w:ascii="Arial" w:eastAsia="Arial" w:hAnsi="Arial" w:cs="Arial"/>
          <w:szCs w:val="24"/>
        </w:rPr>
      </w:pPr>
    </w:p>
    <w:p w14:paraId="52813C54" w14:textId="77777777" w:rsidR="0007093F" w:rsidRPr="0007093F" w:rsidRDefault="0007093F" w:rsidP="00706AC8">
      <w:pPr>
        <w:numPr>
          <w:ilvl w:val="0"/>
          <w:numId w:val="40"/>
        </w:numPr>
        <w:spacing w:after="200" w:line="276" w:lineRule="auto"/>
        <w:ind w:left="720"/>
        <w:contextualSpacing/>
        <w:rPr>
          <w:rFonts w:ascii="Arial" w:eastAsia="Arial" w:hAnsi="Arial" w:cs="Arial"/>
          <w:b/>
          <w:bCs/>
          <w:color w:val="000000"/>
          <w:sz w:val="22"/>
          <w:szCs w:val="22"/>
        </w:rPr>
      </w:pPr>
      <w:r w:rsidRPr="0007093F">
        <w:rPr>
          <w:rFonts w:ascii="Arial" w:eastAsia="Arial" w:hAnsi="Arial" w:cs="Arial"/>
          <w:b/>
          <w:bCs/>
          <w:color w:val="000000"/>
          <w:sz w:val="22"/>
          <w:szCs w:val="22"/>
        </w:rPr>
        <w:t xml:space="preserve">List Other High-Priority Needs: </w:t>
      </w:r>
      <w:r w:rsidRPr="00C62982">
        <w:rPr>
          <w:rFonts w:ascii="Arial" w:eastAsia="Arial" w:hAnsi="Arial" w:cs="Arial"/>
          <w:sz w:val="22"/>
          <w:szCs w:val="22"/>
        </w:rPr>
        <w:t xml:space="preserve">  As a result of your CLNA review, provide a </w:t>
      </w:r>
      <w:r w:rsidRPr="00C62982">
        <w:rPr>
          <w:rFonts w:ascii="Arial" w:eastAsia="Arial" w:hAnsi="Arial" w:cs="Arial"/>
          <w:b/>
          <w:bCs/>
          <w:sz w:val="22"/>
          <w:szCs w:val="22"/>
        </w:rPr>
        <w:t>numbered list</w:t>
      </w:r>
      <w:r w:rsidRPr="00C62982">
        <w:rPr>
          <w:rFonts w:ascii="Arial" w:eastAsia="Arial" w:hAnsi="Arial" w:cs="Arial"/>
          <w:sz w:val="22"/>
          <w:szCs w:val="22"/>
        </w:rPr>
        <w:t xml:space="preserve"> or other priority needs not captured by previous questions in this section (e.g., training of school counselors/advisors on CTE and career planning and advising; continued engagement of stakeholders; support for advisory councils).</w:t>
      </w:r>
    </w:p>
    <w:p w14:paraId="42F450F6" w14:textId="77777777" w:rsidR="0007093F" w:rsidRPr="00C62982" w:rsidRDefault="0007093F" w:rsidP="0007093F">
      <w:pPr>
        <w:ind w:left="720"/>
        <w:rPr>
          <w:rFonts w:ascii="Arial" w:eastAsia="Arial" w:hAnsi="Arial" w:cs="Arial"/>
        </w:rPr>
      </w:pPr>
      <w:r w:rsidRPr="00C62982">
        <w:rPr>
          <w:rFonts w:ascii="Arial" w:eastAsia="Arial" w:hAnsi="Arial" w:cs="Arial"/>
          <w:b/>
          <w:bCs/>
        </w:rPr>
        <w:t xml:space="preserve">Note: </w:t>
      </w:r>
      <w:r w:rsidRPr="00C62982">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w:t>
      </w:r>
      <w:r w:rsidR="008153EA">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8153EA">
        <w:rPr>
          <w:rFonts w:ascii="Arial" w:eastAsia="Arial" w:hAnsi="Arial" w:cs="Arial"/>
        </w:rPr>
        <w:t>6</w:t>
      </w:r>
      <w:r w:rsidRPr="00C62982">
        <w:rPr>
          <w:rFonts w:ascii="Arial" w:eastAsia="Arial" w:hAnsi="Arial" w:cs="Arial"/>
        </w:rPr>
        <w:t xml:space="preserve"> program year.</w:t>
      </w:r>
    </w:p>
    <w:p w14:paraId="31D2BD2B" w14:textId="77777777" w:rsidR="0007093F" w:rsidRPr="00C62982" w:rsidRDefault="0007093F" w:rsidP="0007093F">
      <w:pPr>
        <w:ind w:left="720"/>
        <w:rPr>
          <w:rFonts w:ascii="Arial" w:eastAsia="Arial" w:hAnsi="Arial" w:cs="Arial"/>
        </w:rPr>
      </w:pPr>
    </w:p>
    <w:p w14:paraId="7CAFDF41" w14:textId="77777777" w:rsidR="0007093F" w:rsidRPr="00C62982" w:rsidRDefault="0007093F" w:rsidP="0007093F">
      <w:pPr>
        <w:rPr>
          <w:rFonts w:ascii="Arial" w:eastAsia="Arial" w:hAnsi="Arial" w:cs="Arial"/>
        </w:rPr>
      </w:pPr>
    </w:p>
    <w:p w14:paraId="0214A924" w14:textId="77777777" w:rsidR="0007093F" w:rsidRPr="00C62982" w:rsidRDefault="0007093F" w:rsidP="0007093F">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2000"/>
      </w:tblGrid>
      <w:tr w:rsidR="0007093F" w:rsidRPr="00C62982" w14:paraId="1FCAC5F9" w14:textId="77777777" w:rsidTr="004053F3">
        <w:tc>
          <w:tcPr>
            <w:tcW w:w="1545" w:type="dxa"/>
            <w:tcBorders>
              <w:top w:val="single" w:sz="12" w:space="0" w:color="auto"/>
              <w:left w:val="single" w:sz="12" w:space="0" w:color="auto"/>
              <w:bottom w:val="single" w:sz="12" w:space="0" w:color="auto"/>
              <w:right w:val="single" w:sz="12" w:space="0" w:color="auto"/>
            </w:tcBorders>
            <w:shd w:val="clear" w:color="auto" w:fill="auto"/>
          </w:tcPr>
          <w:p w14:paraId="6DA98C89" w14:textId="77777777" w:rsidR="0007093F" w:rsidRPr="004053F3" w:rsidRDefault="0007093F" w:rsidP="004053F3">
            <w:pPr>
              <w:rPr>
                <w:rFonts w:ascii="Arial" w:eastAsia="Arial" w:hAnsi="Arial" w:cs="Arial"/>
                <w:b/>
                <w:bCs/>
              </w:rPr>
            </w:pPr>
            <w:r w:rsidRPr="004053F3">
              <w:rPr>
                <w:rFonts w:ascii="Arial" w:eastAsia="Arial" w:hAnsi="Arial" w:cs="Arial"/>
                <w:b/>
                <w:bCs/>
              </w:rPr>
              <w:t>Reference Number</w:t>
            </w:r>
          </w:p>
          <w:p w14:paraId="1C816866" w14:textId="77777777" w:rsidR="0007093F" w:rsidRPr="004053F3" w:rsidRDefault="0007093F" w:rsidP="004053F3">
            <w:pPr>
              <w:rPr>
                <w:rFonts w:ascii="Arial" w:eastAsia="Arial" w:hAnsi="Arial" w:cs="Arial"/>
                <w:b/>
                <w:bCs/>
              </w:rPr>
            </w:pP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2B8EC86E" w14:textId="77777777" w:rsidR="0007093F" w:rsidRPr="004053F3" w:rsidRDefault="0007093F" w:rsidP="004053F3">
            <w:pPr>
              <w:jc w:val="center"/>
              <w:rPr>
                <w:rFonts w:ascii="Arial" w:eastAsia="Arial" w:hAnsi="Arial" w:cs="Arial"/>
                <w:b/>
                <w:bCs/>
              </w:rPr>
            </w:pPr>
            <w:r w:rsidRPr="004053F3">
              <w:rPr>
                <w:rFonts w:ascii="Arial" w:eastAsia="Arial" w:hAnsi="Arial" w:cs="Arial"/>
                <w:b/>
                <w:bCs/>
              </w:rPr>
              <w:t>Need (Use for Planning and Budgeting)</w:t>
            </w:r>
          </w:p>
          <w:p w14:paraId="1FABE05B" w14:textId="77777777" w:rsidR="0007093F" w:rsidRPr="004053F3" w:rsidRDefault="0007093F" w:rsidP="004053F3">
            <w:pPr>
              <w:jc w:val="center"/>
              <w:rPr>
                <w:rFonts w:ascii="Arial" w:eastAsia="Arial" w:hAnsi="Arial" w:cs="Arial"/>
                <w:b/>
                <w:bCs/>
              </w:rPr>
            </w:pPr>
          </w:p>
        </w:tc>
      </w:tr>
      <w:tr w:rsidR="0007093F" w:rsidRPr="00C62982" w14:paraId="5A115E0B" w14:textId="77777777" w:rsidTr="004053F3">
        <w:tc>
          <w:tcPr>
            <w:tcW w:w="1545" w:type="dxa"/>
            <w:tcBorders>
              <w:top w:val="single" w:sz="12" w:space="0" w:color="auto"/>
              <w:left w:val="single" w:sz="12" w:space="0" w:color="auto"/>
              <w:bottom w:val="single" w:sz="12" w:space="0" w:color="auto"/>
              <w:right w:val="single" w:sz="12" w:space="0" w:color="auto"/>
            </w:tcBorders>
            <w:shd w:val="clear" w:color="auto" w:fill="auto"/>
          </w:tcPr>
          <w:p w14:paraId="41199CCD" w14:textId="77777777" w:rsidR="0007093F" w:rsidRPr="004053F3" w:rsidRDefault="0007093F" w:rsidP="004053F3">
            <w:pPr>
              <w:jc w:val="center"/>
              <w:rPr>
                <w:rFonts w:ascii="Arial" w:eastAsia="Arial" w:hAnsi="Arial" w:cs="Arial"/>
              </w:rPr>
            </w:pPr>
            <w:r w:rsidRPr="004053F3">
              <w:rPr>
                <w:rFonts w:ascii="Arial" w:eastAsia="Arial" w:hAnsi="Arial" w:cs="Arial"/>
              </w:rPr>
              <w:t>1</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0EA138EC"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06CDCB72" w14:textId="77777777" w:rsidTr="004053F3">
        <w:tc>
          <w:tcPr>
            <w:tcW w:w="1545" w:type="dxa"/>
            <w:tcBorders>
              <w:top w:val="single" w:sz="12" w:space="0" w:color="auto"/>
              <w:left w:val="single" w:sz="12" w:space="0" w:color="auto"/>
              <w:bottom w:val="single" w:sz="12" w:space="0" w:color="auto"/>
              <w:right w:val="single" w:sz="12" w:space="0" w:color="auto"/>
            </w:tcBorders>
            <w:shd w:val="clear" w:color="auto" w:fill="auto"/>
          </w:tcPr>
          <w:p w14:paraId="6751C18E" w14:textId="77777777" w:rsidR="0007093F" w:rsidRPr="004053F3" w:rsidRDefault="0007093F" w:rsidP="004053F3">
            <w:pPr>
              <w:jc w:val="center"/>
              <w:rPr>
                <w:rFonts w:ascii="Arial" w:eastAsia="Arial" w:hAnsi="Arial" w:cs="Arial"/>
              </w:rPr>
            </w:pPr>
            <w:r w:rsidRPr="004053F3">
              <w:rPr>
                <w:rFonts w:ascii="Arial" w:eastAsia="Arial" w:hAnsi="Arial" w:cs="Arial"/>
              </w:rPr>
              <w:t>2</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467B6490"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2AFC5782" w14:textId="77777777" w:rsidTr="004053F3">
        <w:tc>
          <w:tcPr>
            <w:tcW w:w="1545" w:type="dxa"/>
            <w:tcBorders>
              <w:top w:val="single" w:sz="12" w:space="0" w:color="auto"/>
              <w:left w:val="single" w:sz="12" w:space="0" w:color="auto"/>
              <w:bottom w:val="single" w:sz="12" w:space="0" w:color="auto"/>
              <w:right w:val="single" w:sz="12" w:space="0" w:color="auto"/>
            </w:tcBorders>
            <w:shd w:val="clear" w:color="auto" w:fill="auto"/>
          </w:tcPr>
          <w:p w14:paraId="200293CE" w14:textId="77777777" w:rsidR="0007093F" w:rsidRPr="004053F3" w:rsidRDefault="0007093F" w:rsidP="004053F3">
            <w:pPr>
              <w:jc w:val="center"/>
              <w:rPr>
                <w:rFonts w:ascii="Arial" w:eastAsia="Arial" w:hAnsi="Arial" w:cs="Arial"/>
              </w:rPr>
            </w:pPr>
            <w:r w:rsidRPr="004053F3">
              <w:rPr>
                <w:rFonts w:ascii="Arial" w:eastAsia="Arial" w:hAnsi="Arial" w:cs="Arial"/>
              </w:rPr>
              <w:t>3</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1DED12F1"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r w:rsidR="0007093F" w:rsidRPr="00C62982" w14:paraId="13FAC136" w14:textId="77777777" w:rsidTr="004053F3">
        <w:tc>
          <w:tcPr>
            <w:tcW w:w="1545" w:type="dxa"/>
            <w:tcBorders>
              <w:top w:val="single" w:sz="12" w:space="0" w:color="auto"/>
              <w:left w:val="single" w:sz="12" w:space="0" w:color="auto"/>
              <w:bottom w:val="single" w:sz="12" w:space="0" w:color="auto"/>
              <w:right w:val="single" w:sz="12" w:space="0" w:color="auto"/>
            </w:tcBorders>
            <w:shd w:val="clear" w:color="auto" w:fill="auto"/>
          </w:tcPr>
          <w:p w14:paraId="2DB5D34B" w14:textId="77777777" w:rsidR="0007093F" w:rsidRPr="004053F3" w:rsidRDefault="0007093F" w:rsidP="004053F3">
            <w:pPr>
              <w:jc w:val="center"/>
              <w:rPr>
                <w:rFonts w:ascii="Arial" w:eastAsia="Arial" w:hAnsi="Arial" w:cs="Arial"/>
              </w:rPr>
            </w:pPr>
            <w:r w:rsidRPr="004053F3">
              <w:rPr>
                <w:rFonts w:ascii="Arial" w:eastAsia="Arial" w:hAnsi="Arial" w:cs="Arial"/>
              </w:rPr>
              <w:t>4</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3377BF83" w14:textId="77777777" w:rsidR="0007093F" w:rsidRPr="004053F3" w:rsidRDefault="0007093F" w:rsidP="004053F3">
            <w:pPr>
              <w:rPr>
                <w:rFonts w:ascii="Arial" w:eastAsia="Arial" w:hAnsi="Arial" w:cs="Arial"/>
                <w:b/>
                <w:bCs/>
              </w:rPr>
            </w:pPr>
            <w:r w:rsidRPr="004053F3">
              <w:rPr>
                <w:rFonts w:ascii="Arial" w:eastAsia="Arial" w:hAnsi="Arial" w:cs="Arial"/>
                <w:b/>
                <w:bCs/>
              </w:rPr>
              <w:t xml:space="preserve"> </w:t>
            </w:r>
          </w:p>
        </w:tc>
      </w:tr>
    </w:tbl>
    <w:p w14:paraId="15D2E613" w14:textId="77777777" w:rsidR="0007093F" w:rsidRPr="00C62982" w:rsidRDefault="0007093F" w:rsidP="0007093F">
      <w:pPr>
        <w:rPr>
          <w:rFonts w:ascii="Arial" w:eastAsia="Arial" w:hAnsi="Arial" w:cs="Arial"/>
          <w:i/>
        </w:rPr>
      </w:pPr>
      <w:r w:rsidRPr="00C62982">
        <w:rPr>
          <w:rFonts w:ascii="Arial" w:eastAsia="Arial" w:hAnsi="Arial" w:cs="Arial"/>
        </w:rPr>
        <w:tab/>
      </w:r>
      <w:r w:rsidRPr="00C62982">
        <w:rPr>
          <w:rFonts w:ascii="Arial" w:eastAsia="Arial" w:hAnsi="Arial" w:cs="Arial"/>
          <w:i/>
        </w:rPr>
        <w:t>Add additional rows, as needed</w:t>
      </w:r>
    </w:p>
    <w:p w14:paraId="56D115E2" w14:textId="77777777" w:rsidR="0007093F" w:rsidRPr="00C62982" w:rsidRDefault="0007093F" w:rsidP="0007093F">
      <w:pPr>
        <w:ind w:left="720"/>
        <w:rPr>
          <w:rFonts w:ascii="Arial" w:eastAsia="Arial" w:hAnsi="Arial" w:cs="Arial"/>
        </w:rPr>
      </w:pPr>
    </w:p>
    <w:p w14:paraId="2E4154AC" w14:textId="77777777" w:rsidR="0007093F" w:rsidRPr="00C62982" w:rsidRDefault="0007093F" w:rsidP="0007093F">
      <w:r w:rsidRPr="00C62982">
        <w:br w:type="page"/>
      </w:r>
    </w:p>
    <w:p w14:paraId="1B5A0E99" w14:textId="77777777" w:rsidR="0007093F" w:rsidRPr="00C62982" w:rsidRDefault="0007093F" w:rsidP="0007093F">
      <w:pPr>
        <w:spacing w:after="60"/>
        <w:outlineLvl w:val="1"/>
        <w:rPr>
          <w:rFonts w:ascii="Arial" w:eastAsia="Arial" w:hAnsi="Arial" w:cs="Arial"/>
          <w:b/>
          <w:bCs/>
          <w:kern w:val="28"/>
          <w:sz w:val="28"/>
          <w:szCs w:val="28"/>
          <w:u w:val="single"/>
        </w:rPr>
      </w:pPr>
      <w:r w:rsidRPr="00C62982">
        <w:rPr>
          <w:rFonts w:ascii="Arial" w:eastAsia="Arial" w:hAnsi="Arial" w:cs="Arial"/>
          <w:b/>
          <w:bCs/>
          <w:kern w:val="28"/>
          <w:sz w:val="28"/>
          <w:szCs w:val="28"/>
          <w:u w:val="single"/>
        </w:rPr>
        <w:lastRenderedPageBreak/>
        <w:t>Section 2. Primary Program of Study and CTE Secondary Programs for 202</w:t>
      </w:r>
      <w:r w:rsidR="008153EA">
        <w:rPr>
          <w:rFonts w:ascii="Arial" w:eastAsia="Arial" w:hAnsi="Arial" w:cs="Arial"/>
          <w:b/>
          <w:bCs/>
          <w:kern w:val="28"/>
          <w:sz w:val="28"/>
          <w:szCs w:val="28"/>
          <w:u w:val="single"/>
        </w:rPr>
        <w:t>5</w:t>
      </w:r>
      <w:r w:rsidRPr="00C62982">
        <w:rPr>
          <w:rFonts w:ascii="Arial" w:eastAsia="Arial" w:hAnsi="Arial" w:cs="Arial"/>
          <w:b/>
          <w:bCs/>
          <w:kern w:val="28"/>
          <w:sz w:val="28"/>
          <w:szCs w:val="28"/>
          <w:u w:val="single"/>
        </w:rPr>
        <w:t>–202</w:t>
      </w:r>
      <w:r w:rsidR="008153EA">
        <w:rPr>
          <w:rFonts w:ascii="Arial" w:eastAsia="Arial" w:hAnsi="Arial" w:cs="Arial"/>
          <w:b/>
          <w:bCs/>
          <w:kern w:val="28"/>
          <w:sz w:val="28"/>
          <w:szCs w:val="28"/>
          <w:u w:val="single"/>
        </w:rPr>
        <w:t>6</w:t>
      </w:r>
    </w:p>
    <w:p w14:paraId="68EEBB54" w14:textId="77777777" w:rsidR="0007093F" w:rsidRPr="00C62982" w:rsidRDefault="0007093F" w:rsidP="0007093F">
      <w:pPr>
        <w:rPr>
          <w:rFonts w:ascii="Arial" w:eastAsia="Arial" w:hAnsi="Arial" w:cs="Arial"/>
          <w:b/>
          <w:bCs/>
          <w:szCs w:val="24"/>
          <w:u w:val="single"/>
        </w:rPr>
      </w:pPr>
    </w:p>
    <w:p w14:paraId="299564C0" w14:textId="77777777" w:rsidR="0007093F" w:rsidRPr="00C62982" w:rsidRDefault="0007093F" w:rsidP="0007093F">
      <w:pPr>
        <w:rPr>
          <w:rFonts w:ascii="Arial" w:eastAsia="Arial" w:hAnsi="Arial" w:cs="Arial"/>
        </w:rPr>
      </w:pPr>
      <w:r w:rsidRPr="00C62982">
        <w:rPr>
          <w:rFonts w:ascii="Arial" w:eastAsia="Arial" w:hAnsi="Arial" w:cs="Arial"/>
          <w:b/>
          <w:bCs/>
        </w:rPr>
        <w:t xml:space="preserve">NOTE: </w:t>
      </w:r>
      <w:r w:rsidRPr="00C62982">
        <w:rPr>
          <w:rFonts w:ascii="Arial" w:eastAsia="Arial" w:hAnsi="Arial" w:cs="Arial"/>
        </w:rPr>
        <w:t xml:space="preserve">In accordance with Florida’s </w:t>
      </w:r>
      <w:r w:rsidRPr="00C62982">
        <w:rPr>
          <w:rFonts w:ascii="Arial" w:eastAsia="Arial" w:hAnsi="Arial" w:cs="Arial"/>
          <w:i/>
          <w:iCs/>
        </w:rPr>
        <w:t>Perkins V State Plan</w:t>
      </w:r>
      <w:r w:rsidRPr="00C62982">
        <w:rPr>
          <w:rFonts w:ascii="Arial" w:eastAsia="Arial" w:hAnsi="Arial" w:cs="Arial"/>
        </w:rPr>
        <w:t>, during the 202</w:t>
      </w:r>
      <w:r w:rsidR="00603729">
        <w:rPr>
          <w:rFonts w:ascii="Arial" w:eastAsia="Arial" w:hAnsi="Arial" w:cs="Arial"/>
        </w:rPr>
        <w:t>5</w:t>
      </w:r>
      <w:r w:rsidRPr="00C62982">
        <w:rPr>
          <w:rFonts w:ascii="Arial" w:eastAsia="Arial" w:hAnsi="Arial" w:cs="Arial"/>
        </w:rPr>
        <w:t>–202</w:t>
      </w:r>
      <w:r w:rsidR="00603729">
        <w:rPr>
          <w:rFonts w:ascii="Arial" w:eastAsia="Arial" w:hAnsi="Arial" w:cs="Arial"/>
        </w:rPr>
        <w:t>6</w:t>
      </w:r>
      <w:r w:rsidRPr="00C62982">
        <w:rPr>
          <w:rFonts w:ascii="Arial" w:eastAsia="Arial" w:hAnsi="Arial" w:cs="Arial"/>
        </w:rPr>
        <w:t xml:space="preserve"> program year, each eligible recipient will be required to use Perkins funds to support only those CTE programs that:</w:t>
      </w:r>
    </w:p>
    <w:p w14:paraId="6346EE6B" w14:textId="77777777" w:rsidR="0007093F" w:rsidRPr="00C62982" w:rsidRDefault="0007093F" w:rsidP="00706AC8">
      <w:pPr>
        <w:numPr>
          <w:ilvl w:val="0"/>
          <w:numId w:val="27"/>
        </w:numPr>
        <w:spacing w:after="200" w:line="276" w:lineRule="auto"/>
        <w:contextualSpacing/>
        <w:rPr>
          <w:rFonts w:ascii="Arial" w:eastAsia="Arial" w:hAnsi="Arial" w:cs="Arial"/>
          <w:szCs w:val="24"/>
        </w:rPr>
      </w:pPr>
      <w:r w:rsidRPr="00C62982">
        <w:rPr>
          <w:rFonts w:ascii="Arial" w:eastAsia="Arial" w:hAnsi="Arial" w:cs="Arial"/>
          <w:szCs w:val="24"/>
        </w:rPr>
        <w:t>meet size, scope and quality requirements;</w:t>
      </w:r>
    </w:p>
    <w:p w14:paraId="33356274" w14:textId="77777777" w:rsidR="0007093F" w:rsidRPr="00C62982" w:rsidRDefault="0007093F" w:rsidP="00706AC8">
      <w:pPr>
        <w:numPr>
          <w:ilvl w:val="0"/>
          <w:numId w:val="27"/>
        </w:numPr>
        <w:spacing w:after="200" w:line="276" w:lineRule="auto"/>
        <w:contextualSpacing/>
        <w:rPr>
          <w:rFonts w:ascii="Arial" w:eastAsia="Arial" w:hAnsi="Arial" w:cs="Arial"/>
          <w:szCs w:val="24"/>
        </w:rPr>
      </w:pPr>
      <w:r w:rsidRPr="00C62982">
        <w:rPr>
          <w:rFonts w:ascii="Arial" w:eastAsia="Arial" w:hAnsi="Arial" w:cs="Arial"/>
          <w:szCs w:val="24"/>
        </w:rPr>
        <w:t>meet labor market alignment requirements; and</w:t>
      </w:r>
    </w:p>
    <w:p w14:paraId="220EBEFB" w14:textId="77777777" w:rsidR="0007093F" w:rsidRPr="00C62982" w:rsidRDefault="0007093F" w:rsidP="00706AC8">
      <w:pPr>
        <w:numPr>
          <w:ilvl w:val="0"/>
          <w:numId w:val="27"/>
        </w:numPr>
        <w:spacing w:after="200"/>
        <w:contextualSpacing/>
        <w:rPr>
          <w:rFonts w:ascii="Arial" w:eastAsia="Arial" w:hAnsi="Arial" w:cs="Arial"/>
          <w:szCs w:val="24"/>
        </w:rPr>
      </w:pPr>
      <w:r w:rsidRPr="00C62982">
        <w:rPr>
          <w:rFonts w:ascii="Arial" w:eastAsia="Arial" w:hAnsi="Arial" w:cs="Arial"/>
          <w:szCs w:val="24"/>
        </w:rPr>
        <w:t>meet a need identified in the agency’s 2021</w:t>
      </w:r>
      <w:r w:rsidRPr="00C62982">
        <w:rPr>
          <w:rFonts w:ascii="Calibri" w:eastAsia="Calibri" w:hAnsi="Calibri" w:cs="Calibri"/>
          <w:sz w:val="22"/>
          <w:szCs w:val="22"/>
        </w:rPr>
        <w:t>–</w:t>
      </w:r>
      <w:r w:rsidRPr="00C62982">
        <w:rPr>
          <w:rFonts w:ascii="Arial" w:eastAsia="Arial" w:hAnsi="Arial" w:cs="Arial"/>
          <w:szCs w:val="24"/>
        </w:rPr>
        <w:t>2022 Comprehensive Local Needs Assessment.</w:t>
      </w:r>
    </w:p>
    <w:p w14:paraId="2AC1578F" w14:textId="77777777" w:rsidR="0007093F" w:rsidRPr="00C62982" w:rsidRDefault="0007093F" w:rsidP="0007093F">
      <w:pPr>
        <w:rPr>
          <w:rFonts w:ascii="Arial" w:eastAsia="Arial" w:hAnsi="Arial" w:cs="Arial"/>
        </w:rPr>
      </w:pPr>
      <w:r w:rsidRPr="00C62982">
        <w:rPr>
          <w:rFonts w:ascii="Arial" w:eastAsia="Arial" w:hAnsi="Arial" w:cs="Arial"/>
        </w:rPr>
        <w:t>In addition, for the 202</w:t>
      </w:r>
      <w:r w:rsidR="008153EA">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8153EA">
        <w:rPr>
          <w:rFonts w:ascii="Arial" w:eastAsia="Arial" w:hAnsi="Arial" w:cs="Arial"/>
        </w:rPr>
        <w:t>6</w:t>
      </w:r>
      <w:r w:rsidRPr="00C62982">
        <w:rPr>
          <w:rFonts w:ascii="Arial" w:eastAsia="Arial" w:hAnsi="Arial" w:cs="Arial"/>
        </w:rPr>
        <w:t xml:space="preserve"> program year, eligible secondary recipients must offer a sufficient number of fully compliant programs of study, so at least 75% of the agency’s C</w:t>
      </w:r>
      <w:r w:rsidRPr="00C62982">
        <w:rPr>
          <w:rFonts w:ascii="Arial" w:hAnsi="Arial" w:cs="Arial"/>
        </w:rPr>
        <w:t xml:space="preserve">TE students are enrolled in these programs of study. </w:t>
      </w:r>
      <w:r w:rsidRPr="00C62982">
        <w:rPr>
          <w:rFonts w:ascii="Arial" w:eastAsia="Arial" w:hAnsi="Arial" w:cs="Arial"/>
        </w:rPr>
        <w:t xml:space="preserve">A list of the program of study requirements can be found in </w:t>
      </w:r>
      <w:r w:rsidRPr="00C62982">
        <w:rPr>
          <w:rFonts w:ascii="Arial" w:eastAsia="Arial" w:hAnsi="Arial" w:cs="Arial"/>
          <w:b/>
          <w:bCs/>
        </w:rPr>
        <w:t>Attachment A</w:t>
      </w:r>
      <w:r w:rsidRPr="00C62982">
        <w:rPr>
          <w:rFonts w:ascii="Arial" w:eastAsia="Arial" w:hAnsi="Arial" w:cs="Arial"/>
        </w:rPr>
        <w:t xml:space="preserve"> of this RFA and in the </w:t>
      </w:r>
      <w:hyperlink r:id="rId37" w:history="1">
        <w:r w:rsidRPr="00C62982">
          <w:rPr>
            <w:rFonts w:eastAsia="Arial"/>
            <w:i/>
            <w:iCs/>
            <w:color w:val="0000FF"/>
            <w:u w:val="single"/>
          </w:rPr>
          <w:t>Perkins V Implementation Guide</w:t>
        </w:r>
      </w:hyperlink>
      <w:r w:rsidRPr="00C62982">
        <w:rPr>
          <w:rFonts w:eastAsia="Arial"/>
        </w:rPr>
        <w:t>.</w:t>
      </w:r>
      <w:r w:rsidRPr="00C62982">
        <w:rPr>
          <w:rFonts w:ascii="Arial" w:eastAsia="Arial" w:hAnsi="Arial" w:cs="Arial"/>
        </w:rPr>
        <w:t xml:space="preserve"> </w:t>
      </w:r>
    </w:p>
    <w:p w14:paraId="5648E183" w14:textId="77777777" w:rsidR="0007093F" w:rsidRPr="00C62982" w:rsidRDefault="0007093F" w:rsidP="0007093F">
      <w:pPr>
        <w:rPr>
          <w:rFonts w:ascii="Arial" w:eastAsia="Arial" w:hAnsi="Arial" w:cs="Arial"/>
          <w:szCs w:val="24"/>
        </w:rPr>
      </w:pPr>
    </w:p>
    <w:p w14:paraId="45005341" w14:textId="77777777" w:rsidR="0007093F" w:rsidRPr="00C62982" w:rsidRDefault="0007093F" w:rsidP="0007093F">
      <w:pPr>
        <w:rPr>
          <w:rFonts w:ascii="Arial" w:eastAsia="Arial" w:hAnsi="Arial" w:cs="Arial"/>
        </w:rPr>
      </w:pPr>
      <w:r w:rsidRPr="00C62982">
        <w:rPr>
          <w:rFonts w:ascii="Arial" w:eastAsia="Arial" w:hAnsi="Arial" w:cs="Arial"/>
        </w:rPr>
        <w:t>In submitting your primary program of study and listing your compliant programs of study needed to meet the enrollment percentage requirement, your agency is attesting to the fact that the submitted primary program of study and the other required programs of study will meet all state required elements throughout the 202</w:t>
      </w:r>
      <w:r w:rsidR="008153EA">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8153EA">
        <w:rPr>
          <w:rFonts w:ascii="Arial" w:eastAsia="Arial" w:hAnsi="Arial" w:cs="Arial"/>
        </w:rPr>
        <w:t>6</w:t>
      </w:r>
      <w:r w:rsidRPr="00C62982">
        <w:rPr>
          <w:rFonts w:ascii="Arial" w:eastAsia="Arial" w:hAnsi="Arial" w:cs="Arial"/>
        </w:rPr>
        <w:t xml:space="preserve"> program year.</w:t>
      </w:r>
    </w:p>
    <w:p w14:paraId="3886B756" w14:textId="77777777" w:rsidR="0007093F" w:rsidRPr="00C62982" w:rsidRDefault="0007093F" w:rsidP="0007093F">
      <w:pPr>
        <w:rPr>
          <w:rFonts w:ascii="Arial" w:eastAsia="Arial" w:hAnsi="Arial" w:cs="Arial"/>
          <w:szCs w:val="24"/>
        </w:rPr>
      </w:pPr>
    </w:p>
    <w:p w14:paraId="2334261A" w14:textId="77777777" w:rsidR="0007093F" w:rsidRPr="00C62982" w:rsidRDefault="0007093F" w:rsidP="0007093F">
      <w:pPr>
        <w:spacing w:before="60" w:after="60"/>
        <w:outlineLvl w:val="2"/>
        <w:rPr>
          <w:rFonts w:ascii="Arial" w:eastAsia="Arial" w:hAnsi="Arial" w:cs="Arial"/>
          <w:b/>
          <w:szCs w:val="24"/>
        </w:rPr>
      </w:pPr>
      <w:r w:rsidRPr="00C62982">
        <w:rPr>
          <w:rFonts w:ascii="Arial" w:eastAsia="Arial" w:hAnsi="Arial" w:cs="Arial"/>
          <w:b/>
          <w:szCs w:val="24"/>
        </w:rPr>
        <w:t>A.  Perkins-Fundable Programs</w:t>
      </w:r>
    </w:p>
    <w:p w14:paraId="22A66E57" w14:textId="77777777" w:rsidR="0007093F" w:rsidRPr="00C62982" w:rsidRDefault="0007093F" w:rsidP="0007093F">
      <w:pPr>
        <w:rPr>
          <w:rFonts w:ascii="Arial" w:eastAsia="Arial" w:hAnsi="Arial" w:cs="Arial"/>
          <w:b/>
          <w:bCs/>
          <w:szCs w:val="24"/>
        </w:rPr>
      </w:pPr>
    </w:p>
    <w:p w14:paraId="65E3D09A" w14:textId="77777777" w:rsidR="0007093F" w:rsidRPr="0007093F" w:rsidRDefault="0007093F" w:rsidP="0007093F">
      <w:pPr>
        <w:rPr>
          <w:rFonts w:ascii="Arial" w:eastAsia="Arial" w:hAnsi="Arial" w:cs="Arial"/>
          <w:color w:val="000000"/>
        </w:rPr>
      </w:pPr>
      <w:r w:rsidRPr="0007093F">
        <w:rPr>
          <w:rFonts w:ascii="Arial" w:eastAsia="Arial" w:hAnsi="Arial" w:cs="Arial"/>
          <w:color w:val="000000"/>
        </w:rPr>
        <w:t xml:space="preserve">The purpose of this section is to give local eligible recipients an opportunity to identify </w:t>
      </w:r>
      <w:r w:rsidRPr="0007093F">
        <w:rPr>
          <w:rFonts w:ascii="Arial" w:eastAsia="Arial" w:hAnsi="Arial" w:cs="Arial"/>
          <w:color w:val="000000"/>
          <w:u w:val="single"/>
        </w:rPr>
        <w:t>all</w:t>
      </w:r>
      <w:r w:rsidRPr="0007093F">
        <w:rPr>
          <w:rFonts w:ascii="Arial" w:eastAsia="Arial" w:hAnsi="Arial" w:cs="Arial"/>
          <w:color w:val="000000"/>
        </w:rPr>
        <w:t xml:space="preserve"> CTE secondary programs that meet the SSQ (or in SSQ development) and LMA state requirements that </w:t>
      </w:r>
      <w:r w:rsidRPr="0007093F">
        <w:rPr>
          <w:rFonts w:ascii="Arial" w:eastAsia="Arial" w:hAnsi="Arial" w:cs="Arial"/>
          <w:color w:val="000000"/>
          <w:u w:val="single"/>
        </w:rPr>
        <w:t>will be supported</w:t>
      </w:r>
      <w:r w:rsidRPr="0007093F">
        <w:rPr>
          <w:rFonts w:ascii="Arial" w:eastAsia="Arial" w:hAnsi="Arial" w:cs="Arial"/>
          <w:color w:val="000000"/>
        </w:rPr>
        <w:t xml:space="preserve"> with Perkins V funds during the 202</w:t>
      </w:r>
      <w:r w:rsidR="008153EA">
        <w:rPr>
          <w:rFonts w:ascii="Arial" w:eastAsia="Arial" w:hAnsi="Arial" w:cs="Arial"/>
          <w:color w:val="000000"/>
        </w:rPr>
        <w:t>5</w:t>
      </w:r>
      <w:r w:rsidRPr="00C62982">
        <w:rPr>
          <w:rFonts w:ascii="Arial" w:eastAsia="Arial" w:hAnsi="Arial" w:cs="Arial"/>
          <w:szCs w:val="24"/>
        </w:rPr>
        <w:t>–</w:t>
      </w:r>
      <w:r w:rsidRPr="0007093F">
        <w:rPr>
          <w:rFonts w:ascii="Arial" w:eastAsia="Arial" w:hAnsi="Arial" w:cs="Arial"/>
          <w:color w:val="000000"/>
        </w:rPr>
        <w:t>202</w:t>
      </w:r>
      <w:r w:rsidR="008153EA">
        <w:rPr>
          <w:rFonts w:ascii="Arial" w:eastAsia="Arial" w:hAnsi="Arial" w:cs="Arial"/>
          <w:color w:val="000000"/>
        </w:rPr>
        <w:t>6</w:t>
      </w:r>
      <w:r w:rsidRPr="0007093F">
        <w:rPr>
          <w:rFonts w:ascii="Arial" w:eastAsia="Arial" w:hAnsi="Arial" w:cs="Arial"/>
          <w:color w:val="000000"/>
        </w:rPr>
        <w:t xml:space="preserve"> program year.        </w:t>
      </w:r>
    </w:p>
    <w:p w14:paraId="6FC68B58" w14:textId="77777777" w:rsidR="0007093F" w:rsidRPr="0007093F" w:rsidRDefault="0007093F" w:rsidP="0007093F">
      <w:pPr>
        <w:rPr>
          <w:rFonts w:ascii="Arial" w:eastAsia="Arial" w:hAnsi="Arial" w:cs="Arial"/>
          <w:color w:val="000000"/>
          <w:szCs w:val="24"/>
          <w:highlight w:val="yellow"/>
        </w:rPr>
      </w:pPr>
    </w:p>
    <w:p w14:paraId="2EDCA249" w14:textId="77777777" w:rsidR="0007093F" w:rsidRPr="00C62982" w:rsidRDefault="0007093F" w:rsidP="00706AC8">
      <w:pPr>
        <w:numPr>
          <w:ilvl w:val="0"/>
          <w:numId w:val="28"/>
        </w:numPr>
        <w:spacing w:after="200" w:line="276" w:lineRule="auto"/>
        <w:contextualSpacing/>
        <w:rPr>
          <w:rFonts w:ascii="Arial" w:eastAsia="Arial" w:hAnsi="Arial" w:cs="Arial"/>
          <w:b/>
          <w:bCs/>
          <w:szCs w:val="24"/>
        </w:rPr>
      </w:pPr>
      <w:r w:rsidRPr="00C62982">
        <w:rPr>
          <w:rFonts w:ascii="Arial" w:eastAsia="Arial" w:hAnsi="Arial" w:cs="Arial"/>
          <w:b/>
          <w:bCs/>
          <w:szCs w:val="24"/>
        </w:rPr>
        <w:t xml:space="preserve">Complete the Fundable Programs portion of the Program Needs Assessment worksheet in the </w:t>
      </w:r>
      <w:r w:rsidRPr="0007093F">
        <w:rPr>
          <w:rFonts w:ascii="Arial" w:eastAsia="Arial" w:hAnsi="Arial" w:cs="Arial"/>
          <w:b/>
          <w:bCs/>
          <w:color w:val="000000"/>
          <w:szCs w:val="24"/>
          <w:u w:val="single"/>
        </w:rPr>
        <w:t>Secondary CLNA and Budget Excel Workbook</w:t>
      </w:r>
      <w:r w:rsidRPr="00C62982">
        <w:rPr>
          <w:rFonts w:ascii="Arial" w:eastAsia="Arial" w:hAnsi="Arial" w:cs="Arial"/>
          <w:b/>
          <w:bCs/>
          <w:szCs w:val="24"/>
        </w:rPr>
        <w:t xml:space="preserve"> and indicate the CTE secondary programs that meet all state requirements for funding eligibility. </w:t>
      </w:r>
      <w:r w:rsidRPr="00C62982">
        <w:rPr>
          <w:rFonts w:ascii="Arial" w:eastAsia="Arial" w:hAnsi="Arial" w:cs="Arial"/>
          <w:szCs w:val="24"/>
        </w:rPr>
        <w:t xml:space="preserve">CTE secondary programs with expenses included on the Budget Narrative Form: DOE 101 must appear as fundable on the Program Needs Assessment worksheet.  </w:t>
      </w:r>
    </w:p>
    <w:p w14:paraId="614A92F9" w14:textId="77777777" w:rsidR="0007093F" w:rsidRPr="00C62982" w:rsidRDefault="0007093F" w:rsidP="00706AC8">
      <w:pPr>
        <w:numPr>
          <w:ilvl w:val="0"/>
          <w:numId w:val="28"/>
        </w:numPr>
        <w:spacing w:line="276" w:lineRule="auto"/>
        <w:contextualSpacing/>
        <w:rPr>
          <w:rFonts w:ascii="Arial" w:eastAsia="Arial" w:hAnsi="Arial" w:cs="Arial"/>
          <w:szCs w:val="24"/>
        </w:rPr>
      </w:pPr>
      <w:r w:rsidRPr="00C62982">
        <w:rPr>
          <w:rFonts w:ascii="Arial" w:eastAsia="Arial" w:hAnsi="Arial" w:cs="Arial"/>
          <w:szCs w:val="24"/>
        </w:rPr>
        <w:t xml:space="preserve">See the </w:t>
      </w:r>
      <w:hyperlink r:id="rId38" w:history="1">
        <w:r w:rsidRPr="00C62982">
          <w:rPr>
            <w:rFonts w:ascii="Calibri" w:eastAsia="Arial" w:hAnsi="Calibri"/>
            <w:i/>
            <w:iCs/>
            <w:color w:val="0000FF"/>
            <w:szCs w:val="24"/>
            <w:u w:val="single"/>
          </w:rPr>
          <w:t>Perkins V Implementation Guide</w:t>
        </w:r>
      </w:hyperlink>
      <w:r w:rsidRPr="00C62982">
        <w:rPr>
          <w:rFonts w:ascii="Arial" w:eastAsia="Arial" w:hAnsi="Arial" w:cs="Arial"/>
          <w:i/>
          <w:iCs/>
          <w:szCs w:val="24"/>
        </w:rPr>
        <w:t xml:space="preserve"> </w:t>
      </w:r>
      <w:r w:rsidRPr="00C62982">
        <w:rPr>
          <w:rFonts w:ascii="Arial" w:eastAsia="Arial" w:hAnsi="Arial" w:cs="Arial"/>
          <w:szCs w:val="24"/>
        </w:rPr>
        <w:t>for further instructions on how to complete the Fundable Programs Worksheet.</w:t>
      </w:r>
    </w:p>
    <w:p w14:paraId="04F54D1A" w14:textId="77777777" w:rsidR="0007093F" w:rsidRPr="00C62982" w:rsidRDefault="0007093F" w:rsidP="00706AC8">
      <w:pPr>
        <w:numPr>
          <w:ilvl w:val="0"/>
          <w:numId w:val="28"/>
        </w:numPr>
        <w:spacing w:after="200" w:line="276" w:lineRule="auto"/>
        <w:contextualSpacing/>
        <w:rPr>
          <w:rFonts w:ascii="Arial" w:eastAsia="Arial" w:hAnsi="Arial" w:cs="Arial"/>
          <w:szCs w:val="24"/>
        </w:rPr>
      </w:pPr>
      <w:r w:rsidRPr="00C62982">
        <w:rPr>
          <w:rFonts w:ascii="Arial" w:eastAsia="Arial" w:hAnsi="Arial" w:cs="Arial"/>
          <w:szCs w:val="24"/>
        </w:rPr>
        <w:t xml:space="preserve">Some CTE programs are not Perkins fundable. Please see the Secondary CTE Programs Not Eligible for Perkins Funding list in the </w:t>
      </w:r>
      <w:hyperlink r:id="rId39" w:history="1">
        <w:r w:rsidRPr="00C62982">
          <w:rPr>
            <w:rFonts w:ascii="Calibri" w:eastAsia="Arial" w:hAnsi="Calibri"/>
            <w:i/>
            <w:iCs/>
            <w:color w:val="0000FF"/>
            <w:szCs w:val="24"/>
            <w:u w:val="single"/>
          </w:rPr>
          <w:t>Perkins V Implementation Guide</w:t>
        </w:r>
      </w:hyperlink>
      <w:r w:rsidRPr="00C62982">
        <w:rPr>
          <w:rFonts w:ascii="Arial" w:eastAsia="Arial" w:hAnsi="Arial" w:cs="Arial"/>
          <w:szCs w:val="24"/>
        </w:rPr>
        <w:t xml:space="preserve">. </w:t>
      </w:r>
    </w:p>
    <w:p w14:paraId="519B8E79" w14:textId="77777777" w:rsidR="0007093F" w:rsidRPr="00C62982" w:rsidRDefault="0007093F" w:rsidP="0007093F">
      <w:r w:rsidRPr="00C62982">
        <w:br w:type="page"/>
      </w:r>
    </w:p>
    <w:p w14:paraId="57B5A25B" w14:textId="77777777" w:rsidR="0007093F" w:rsidRPr="00C62982" w:rsidRDefault="0007093F" w:rsidP="0007093F">
      <w:pPr>
        <w:spacing w:before="60" w:after="60"/>
        <w:outlineLvl w:val="2"/>
        <w:rPr>
          <w:rFonts w:ascii="Arial" w:hAnsi="Arial" w:cs="Arial"/>
          <w:b/>
          <w:szCs w:val="24"/>
        </w:rPr>
      </w:pPr>
      <w:r w:rsidRPr="00C62982">
        <w:rPr>
          <w:rFonts w:ascii="Arial" w:hAnsi="Arial" w:cs="Arial"/>
          <w:b/>
          <w:szCs w:val="24"/>
        </w:rPr>
        <w:lastRenderedPageBreak/>
        <w:t>B. 202</w:t>
      </w:r>
      <w:r w:rsidR="008153EA">
        <w:rPr>
          <w:rFonts w:ascii="Arial" w:hAnsi="Arial" w:cs="Arial"/>
          <w:b/>
          <w:szCs w:val="24"/>
        </w:rPr>
        <w:t>5</w:t>
      </w:r>
      <w:r w:rsidRPr="00C62982">
        <w:rPr>
          <w:rFonts w:ascii="Arial" w:eastAsia="Arial" w:hAnsi="Arial" w:cs="Arial"/>
          <w:b/>
          <w:szCs w:val="24"/>
        </w:rPr>
        <w:t>–202</w:t>
      </w:r>
      <w:r w:rsidR="008153EA">
        <w:rPr>
          <w:rFonts w:ascii="Arial" w:hAnsi="Arial" w:cs="Arial"/>
          <w:b/>
          <w:szCs w:val="24"/>
        </w:rPr>
        <w:t>6</w:t>
      </w:r>
      <w:r w:rsidRPr="00C62982">
        <w:rPr>
          <w:rFonts w:ascii="Arial" w:hAnsi="Arial" w:cs="Arial"/>
          <w:b/>
          <w:szCs w:val="24"/>
        </w:rPr>
        <w:t xml:space="preserve"> Programs of Study </w:t>
      </w:r>
    </w:p>
    <w:p w14:paraId="6E225433" w14:textId="77777777" w:rsidR="0007093F" w:rsidRPr="00C62982" w:rsidRDefault="0007093F" w:rsidP="0007093F">
      <w:pPr>
        <w:textAlignment w:val="baseline"/>
        <w:rPr>
          <w:rFonts w:ascii="Arial" w:hAnsi="Arial" w:cs="Arial"/>
          <w:b/>
          <w:bCs/>
          <w:szCs w:val="24"/>
        </w:rPr>
      </w:pPr>
    </w:p>
    <w:p w14:paraId="36050BE2" w14:textId="77777777" w:rsidR="0007093F" w:rsidRPr="00C62982" w:rsidRDefault="0007093F" w:rsidP="0007093F">
      <w:pPr>
        <w:textAlignment w:val="baseline"/>
        <w:rPr>
          <w:rFonts w:ascii="Arial" w:hAnsi="Arial" w:cs="Arial"/>
        </w:rPr>
      </w:pPr>
      <w:r w:rsidRPr="0007093F">
        <w:rPr>
          <w:rFonts w:ascii="Arial" w:eastAsia="Arial" w:hAnsi="Arial" w:cs="Arial"/>
          <w:color w:val="000000"/>
        </w:rPr>
        <w:t xml:space="preserve">The purpose of this section is to give local eligible recipients an opportunity to identify </w:t>
      </w:r>
      <w:r w:rsidRPr="0007093F">
        <w:rPr>
          <w:rFonts w:ascii="Arial" w:eastAsia="Arial" w:hAnsi="Arial" w:cs="Arial"/>
          <w:color w:val="000000"/>
          <w:u w:val="single"/>
        </w:rPr>
        <w:t>all</w:t>
      </w:r>
      <w:r w:rsidRPr="0007093F">
        <w:rPr>
          <w:rFonts w:ascii="Arial" w:eastAsia="Arial" w:hAnsi="Arial" w:cs="Arial"/>
          <w:color w:val="000000"/>
        </w:rPr>
        <w:t xml:space="preserve"> secondary CTE programs that meet the state’s definition of a Program of Study. (Reminder: </w:t>
      </w:r>
      <w:r w:rsidRPr="00C62982">
        <w:rPr>
          <w:rFonts w:ascii="Arial" w:hAnsi="Arial" w:cs="Arial"/>
        </w:rPr>
        <w:t>For the 202</w:t>
      </w:r>
      <w:r w:rsidR="008153EA">
        <w:rPr>
          <w:rFonts w:ascii="Arial" w:hAnsi="Arial" w:cs="Arial"/>
        </w:rPr>
        <w:t>5</w:t>
      </w:r>
      <w:r w:rsidRPr="00C62982">
        <w:rPr>
          <w:rFonts w:ascii="Arial" w:eastAsia="Arial" w:hAnsi="Arial" w:cs="Arial"/>
          <w:szCs w:val="24"/>
        </w:rPr>
        <w:t>–</w:t>
      </w:r>
      <w:r w:rsidRPr="00C62982">
        <w:rPr>
          <w:rFonts w:ascii="Arial" w:hAnsi="Arial" w:cs="Arial"/>
        </w:rPr>
        <w:t>202</w:t>
      </w:r>
      <w:r w:rsidR="008153EA">
        <w:rPr>
          <w:rFonts w:ascii="Arial" w:hAnsi="Arial" w:cs="Arial"/>
        </w:rPr>
        <w:t>6</w:t>
      </w:r>
      <w:r w:rsidRPr="00C62982">
        <w:rPr>
          <w:rFonts w:ascii="Arial" w:hAnsi="Arial" w:cs="Arial"/>
        </w:rPr>
        <w:t xml:space="preserve"> project year, it is required that </w:t>
      </w:r>
      <w:r w:rsidRPr="00C62982">
        <w:rPr>
          <w:rFonts w:ascii="Arial" w:hAnsi="Arial" w:cs="Arial"/>
          <w:u w:val="single"/>
        </w:rPr>
        <w:t>seventy-five percent</w:t>
      </w:r>
      <w:r w:rsidRPr="00C62982">
        <w:rPr>
          <w:rFonts w:ascii="Arial" w:hAnsi="Arial" w:cs="Arial"/>
        </w:rPr>
        <w:t xml:space="preserve"> or more of the agency’s total CTE enrollment be in fully compliant programs of study.)    </w:t>
      </w:r>
    </w:p>
    <w:p w14:paraId="7AA5B165" w14:textId="77777777" w:rsidR="0007093F" w:rsidRPr="00C62982" w:rsidRDefault="0007093F" w:rsidP="0007093F">
      <w:pPr>
        <w:rPr>
          <w:rFonts w:ascii="Arial" w:hAnsi="Arial" w:cs="Arial"/>
          <w:szCs w:val="24"/>
        </w:rPr>
      </w:pPr>
    </w:p>
    <w:p w14:paraId="419356CB" w14:textId="77777777" w:rsidR="0007093F" w:rsidRPr="00C62982" w:rsidRDefault="0007093F" w:rsidP="0007093F">
      <w:pPr>
        <w:rPr>
          <w:rFonts w:ascii="Arial" w:eastAsia="Arial" w:hAnsi="Arial" w:cs="Arial"/>
          <w:b/>
          <w:bCs/>
        </w:rPr>
      </w:pPr>
      <w:r w:rsidRPr="00C62982">
        <w:rPr>
          <w:rFonts w:ascii="Arial" w:eastAsia="Arial" w:hAnsi="Arial" w:cs="Arial"/>
          <w:b/>
          <w:bCs/>
        </w:rPr>
        <w:t xml:space="preserve">Complete the Programs of Study column in the CLNA Program Summary Worksheet in the </w:t>
      </w:r>
      <w:r w:rsidRPr="0007093F">
        <w:rPr>
          <w:rFonts w:ascii="Arial" w:eastAsia="Arial" w:hAnsi="Arial" w:cs="Arial"/>
          <w:b/>
          <w:bCs/>
          <w:color w:val="000000"/>
          <w:u w:val="single"/>
        </w:rPr>
        <w:t>Secondary CLNA and Budget Excel Workbook</w:t>
      </w:r>
      <w:r w:rsidRPr="00C62982">
        <w:rPr>
          <w:rFonts w:ascii="Arial" w:eastAsia="Arial" w:hAnsi="Arial" w:cs="Arial"/>
          <w:b/>
          <w:bCs/>
        </w:rPr>
        <w:t xml:space="preserve"> and identify all</w:t>
      </w:r>
      <w:r w:rsidRPr="00C62982">
        <w:rPr>
          <w:rFonts w:ascii="Arial" w:hAnsi="Arial" w:cs="Arial"/>
          <w:b/>
          <w:bCs/>
        </w:rPr>
        <w:t xml:space="preserve"> compliant programs of study.  </w:t>
      </w:r>
    </w:p>
    <w:p w14:paraId="4C758130" w14:textId="77777777" w:rsidR="0007093F" w:rsidRPr="00C62982" w:rsidRDefault="0007093F" w:rsidP="0007093F">
      <w:pPr>
        <w:rPr>
          <w:rFonts w:ascii="Arial" w:eastAsia="Arial" w:hAnsi="Arial" w:cs="Arial"/>
          <w:szCs w:val="24"/>
        </w:rPr>
      </w:pPr>
    </w:p>
    <w:p w14:paraId="52E9E74D" w14:textId="77777777" w:rsidR="0007093F" w:rsidRPr="00C62982" w:rsidRDefault="0007093F" w:rsidP="0007093F">
      <w:pPr>
        <w:rPr>
          <w:rFonts w:ascii="Arial" w:eastAsia="Arial" w:hAnsi="Arial" w:cs="Arial"/>
          <w:szCs w:val="24"/>
        </w:rPr>
      </w:pPr>
      <w:r w:rsidRPr="00C62982">
        <w:rPr>
          <w:rFonts w:ascii="Arial" w:eastAsia="Arial" w:hAnsi="Arial" w:cs="Arial"/>
          <w:szCs w:val="24"/>
        </w:rPr>
        <w:t xml:space="preserve">See the </w:t>
      </w:r>
      <w:hyperlink r:id="rId40">
        <w:r w:rsidRPr="00C62982">
          <w:rPr>
            <w:rFonts w:eastAsia="Arial"/>
            <w:i/>
            <w:iCs/>
            <w:color w:val="0000FF"/>
            <w:szCs w:val="24"/>
            <w:u w:val="single"/>
          </w:rPr>
          <w:t>Perkins V Implementation Guide</w:t>
        </w:r>
      </w:hyperlink>
      <w:r w:rsidRPr="00C62982">
        <w:rPr>
          <w:rFonts w:ascii="Arial" w:eastAsia="Arial" w:hAnsi="Arial" w:cs="Arial"/>
          <w:i/>
          <w:iCs/>
          <w:szCs w:val="24"/>
        </w:rPr>
        <w:t xml:space="preserve"> </w:t>
      </w:r>
      <w:r w:rsidRPr="00C62982">
        <w:rPr>
          <w:rFonts w:ascii="Arial" w:eastAsia="Arial" w:hAnsi="Arial" w:cs="Arial"/>
          <w:szCs w:val="24"/>
        </w:rPr>
        <w:t>for further instructions on how to complete the Programs of Study Worksheet.</w:t>
      </w:r>
    </w:p>
    <w:p w14:paraId="725B5F25" w14:textId="77777777" w:rsidR="0007093F" w:rsidRPr="00C62982" w:rsidRDefault="0007093F" w:rsidP="0007093F">
      <w:pPr>
        <w:spacing w:before="60" w:after="60"/>
        <w:outlineLvl w:val="2"/>
        <w:rPr>
          <w:rFonts w:ascii="Arial" w:eastAsia="Arial" w:hAnsi="Arial" w:cs="Arial"/>
          <w:b/>
          <w:szCs w:val="24"/>
        </w:rPr>
      </w:pPr>
      <w:r w:rsidRPr="00C62982">
        <w:rPr>
          <w:rFonts w:ascii="Arial" w:hAnsi="Arial" w:cs="Arial"/>
          <w:b/>
          <w:szCs w:val="24"/>
          <w:u w:val="single"/>
        </w:rPr>
        <w:br/>
      </w:r>
      <w:r w:rsidRPr="00C62982">
        <w:rPr>
          <w:rFonts w:ascii="Arial" w:eastAsia="Arial" w:hAnsi="Arial" w:cs="Arial"/>
          <w:b/>
          <w:szCs w:val="24"/>
        </w:rPr>
        <w:t>C.  Template for the Submission of the 202</w:t>
      </w:r>
      <w:r w:rsidR="008153EA">
        <w:rPr>
          <w:rFonts w:ascii="Arial" w:eastAsia="Arial" w:hAnsi="Arial" w:cs="Arial"/>
          <w:b/>
          <w:szCs w:val="24"/>
        </w:rPr>
        <w:t>5</w:t>
      </w:r>
      <w:r w:rsidRPr="00C62982">
        <w:rPr>
          <w:rFonts w:ascii="Arial" w:eastAsia="Arial" w:hAnsi="Arial" w:cs="Arial"/>
          <w:b/>
          <w:szCs w:val="24"/>
        </w:rPr>
        <w:t>–202</w:t>
      </w:r>
      <w:r w:rsidR="008153EA">
        <w:rPr>
          <w:rFonts w:ascii="Arial" w:eastAsia="Arial" w:hAnsi="Arial" w:cs="Arial"/>
          <w:b/>
          <w:szCs w:val="24"/>
        </w:rPr>
        <w:t xml:space="preserve">6 </w:t>
      </w:r>
      <w:r w:rsidRPr="00C62982">
        <w:rPr>
          <w:rFonts w:ascii="Arial" w:eastAsia="Arial" w:hAnsi="Arial" w:cs="Arial"/>
          <w:b/>
          <w:szCs w:val="24"/>
        </w:rPr>
        <w:t>Primary Secondary Program of Study</w:t>
      </w:r>
    </w:p>
    <w:p w14:paraId="365DF70B" w14:textId="77777777" w:rsidR="0007093F" w:rsidRPr="00C62982" w:rsidRDefault="0007093F" w:rsidP="0007093F">
      <w:pPr>
        <w:rPr>
          <w:rFonts w:ascii="Arial" w:eastAsia="Arial" w:hAnsi="Arial" w:cs="Arial"/>
          <w:szCs w:val="24"/>
        </w:rPr>
      </w:pPr>
    </w:p>
    <w:p w14:paraId="4DDB2A5A" w14:textId="77777777" w:rsidR="0007093F" w:rsidRPr="00C62982" w:rsidRDefault="0007093F" w:rsidP="0007093F">
      <w:pPr>
        <w:rPr>
          <w:rFonts w:ascii="Arial" w:eastAsia="Arial" w:hAnsi="Arial" w:cs="Arial"/>
          <w:color w:val="2B579A"/>
        </w:rPr>
      </w:pPr>
      <w:r w:rsidRPr="00C62982">
        <w:rPr>
          <w:rFonts w:ascii="Arial" w:eastAsia="Arial" w:hAnsi="Arial" w:cs="Arial"/>
        </w:rPr>
        <w:t>The purpose of this section is for local eligible recipients to submit their annual required primary program of study for the 202</w:t>
      </w:r>
      <w:r w:rsidR="008153EA">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8153EA">
        <w:rPr>
          <w:rFonts w:ascii="Arial" w:eastAsia="Arial" w:hAnsi="Arial" w:cs="Arial"/>
        </w:rPr>
        <w:t>6</w:t>
      </w:r>
      <w:r w:rsidRPr="00C62982">
        <w:rPr>
          <w:rFonts w:ascii="Arial" w:eastAsia="Arial" w:hAnsi="Arial" w:cs="Arial"/>
        </w:rPr>
        <w:t xml:space="preserve"> program year on the Perkins V template located in </w:t>
      </w:r>
      <w:r w:rsidRPr="00C62982">
        <w:rPr>
          <w:rFonts w:ascii="Arial" w:eastAsia="Arial" w:hAnsi="Arial" w:cs="Arial"/>
          <w:b/>
          <w:bCs/>
        </w:rPr>
        <w:t>Attachment B.</w:t>
      </w:r>
      <w:r w:rsidRPr="00C62982">
        <w:rPr>
          <w:rFonts w:ascii="Arial" w:eastAsia="Arial" w:hAnsi="Arial" w:cs="Arial"/>
        </w:rPr>
        <w:t xml:space="preserve">  The primary program of study MUST be submitted on the Perkins V template. Programs of study submitted on the prior Perkins IV template </w:t>
      </w:r>
      <w:r w:rsidRPr="00C62982">
        <w:rPr>
          <w:rFonts w:ascii="Arial" w:eastAsia="Arial" w:hAnsi="Arial" w:cs="Arial"/>
          <w:u w:val="single"/>
        </w:rPr>
        <w:t>will not</w:t>
      </w:r>
      <w:r w:rsidRPr="00C62982">
        <w:rPr>
          <w:rFonts w:ascii="Arial" w:eastAsia="Arial" w:hAnsi="Arial" w:cs="Arial"/>
        </w:rPr>
        <w:t xml:space="preserve"> be accepted. An example program of study and further guidance is included in the </w:t>
      </w:r>
      <w:hyperlink r:id="rId41" w:history="1">
        <w:r w:rsidRPr="00C62982">
          <w:rPr>
            <w:rFonts w:eastAsia="Arial"/>
            <w:i/>
            <w:iCs/>
            <w:color w:val="0000FF"/>
            <w:u w:val="single"/>
          </w:rPr>
          <w:t>Perkins V Implementation Guide</w:t>
        </w:r>
      </w:hyperlink>
      <w:r w:rsidRPr="00C62982">
        <w:rPr>
          <w:rFonts w:ascii="Arial" w:eastAsia="Arial" w:hAnsi="Arial" w:cs="Arial"/>
        </w:rPr>
        <w:t xml:space="preserve"> and on the </w:t>
      </w:r>
      <w:hyperlink r:id="rId42">
        <w:r w:rsidRPr="00C62982">
          <w:rPr>
            <w:rFonts w:eastAsia="Arial"/>
            <w:color w:val="0000FF"/>
            <w:u w:val="single"/>
          </w:rPr>
          <w:t>FDOE Program of Study Page</w:t>
        </w:r>
      </w:hyperlink>
      <w:r w:rsidRPr="00C62982">
        <w:rPr>
          <w:rFonts w:ascii="Arial" w:eastAsia="Arial" w:hAnsi="Arial" w:cs="Arial"/>
          <w:color w:val="2B579A"/>
        </w:rPr>
        <w:t>.</w:t>
      </w:r>
    </w:p>
    <w:p w14:paraId="6BF491DD" w14:textId="77777777" w:rsidR="0007093F" w:rsidRPr="00C62982" w:rsidRDefault="0007093F" w:rsidP="0007093F">
      <w:pPr>
        <w:rPr>
          <w:rFonts w:ascii="Arial" w:eastAsia="Arial" w:hAnsi="Arial" w:cs="Arial"/>
          <w:color w:val="2B579A"/>
          <w:szCs w:val="24"/>
        </w:rPr>
      </w:pPr>
    </w:p>
    <w:p w14:paraId="208CBCF4" w14:textId="77777777" w:rsidR="0007093F" w:rsidRPr="00C62982" w:rsidRDefault="0007093F" w:rsidP="0007093F">
      <w:pPr>
        <w:rPr>
          <w:rFonts w:ascii="Arial" w:eastAsia="Arial" w:hAnsi="Arial" w:cs="Arial"/>
          <w:b/>
          <w:szCs w:val="24"/>
        </w:rPr>
      </w:pPr>
      <w:r w:rsidRPr="00C62982">
        <w:rPr>
          <w:rFonts w:ascii="Arial" w:eastAsia="Arial" w:hAnsi="Arial" w:cs="Arial"/>
          <w:b/>
          <w:szCs w:val="24"/>
        </w:rPr>
        <w:t>Complete the Primary Program of Study template in Attachment B.</w:t>
      </w:r>
    </w:p>
    <w:p w14:paraId="5239A53F" w14:textId="77777777" w:rsidR="0007093F" w:rsidRPr="00C62982" w:rsidRDefault="0007093F" w:rsidP="0007093F">
      <w:pPr>
        <w:rPr>
          <w:rFonts w:ascii="Arial" w:eastAsia="Arial" w:hAnsi="Arial" w:cs="Arial"/>
          <w:szCs w:val="24"/>
        </w:rPr>
      </w:pPr>
    </w:p>
    <w:p w14:paraId="08853C1B" w14:textId="77777777" w:rsidR="0007093F" w:rsidRPr="00C62982" w:rsidRDefault="0007093F" w:rsidP="0007093F">
      <w:r w:rsidRPr="00C62982">
        <w:br w:type="page"/>
      </w:r>
    </w:p>
    <w:p w14:paraId="7A5F7F98" w14:textId="77777777" w:rsidR="0007093F" w:rsidRPr="00C62982" w:rsidRDefault="0007093F" w:rsidP="0007093F">
      <w:pPr>
        <w:spacing w:before="60" w:after="60"/>
        <w:outlineLvl w:val="2"/>
        <w:rPr>
          <w:rFonts w:ascii="Arial" w:eastAsia="Arial" w:hAnsi="Arial" w:cs="Arial"/>
          <w:b/>
          <w:szCs w:val="24"/>
        </w:rPr>
      </w:pPr>
      <w:r w:rsidRPr="00C62982">
        <w:rPr>
          <w:rFonts w:ascii="Arial" w:eastAsia="Arial" w:hAnsi="Arial" w:cs="Arial"/>
          <w:b/>
          <w:szCs w:val="24"/>
        </w:rPr>
        <w:lastRenderedPageBreak/>
        <w:t>D.  List of Advisory Council Members Overseeing the Primary Program of Study</w:t>
      </w:r>
    </w:p>
    <w:p w14:paraId="3CAED55E" w14:textId="77777777" w:rsidR="0007093F" w:rsidRPr="00C62982" w:rsidRDefault="0007093F" w:rsidP="0007093F">
      <w:pPr>
        <w:rPr>
          <w:rFonts w:ascii="Arial" w:eastAsia="Arial" w:hAnsi="Arial" w:cs="Arial"/>
          <w:szCs w:val="24"/>
        </w:rPr>
      </w:pPr>
    </w:p>
    <w:p w14:paraId="1A3C4740" w14:textId="77777777" w:rsidR="0007093F" w:rsidRPr="00C62982" w:rsidRDefault="0007093F" w:rsidP="0007093F">
      <w:pPr>
        <w:rPr>
          <w:rFonts w:ascii="Arial" w:eastAsia="Arial" w:hAnsi="Arial" w:cs="Arial"/>
          <w:szCs w:val="24"/>
        </w:rPr>
      </w:pPr>
      <w:r w:rsidRPr="00C62982">
        <w:rPr>
          <w:rFonts w:ascii="Arial" w:eastAsia="Arial" w:hAnsi="Arial" w:cs="Arial"/>
        </w:rPr>
        <w:t>The purpose of this section is to give local eligible recipients an opportunity to list the members that are involved in the advisory council overseeing the agency’s primary program of study. Advisory councils must include, at a minimum, the following stakeholders: representatives from secondary, postsecondary, and business and industry.</w:t>
      </w:r>
    </w:p>
    <w:p w14:paraId="15861C66" w14:textId="77777777" w:rsidR="0007093F" w:rsidRPr="00C62982" w:rsidRDefault="0007093F" w:rsidP="0007093F">
      <w:pPr>
        <w:rPr>
          <w:rFonts w:ascii="Arial" w:eastAsia="Arial" w:hAnsi="Arial" w:cs="Arial"/>
        </w:rPr>
      </w:pPr>
    </w:p>
    <w:p w14:paraId="54FC26BB" w14:textId="77777777" w:rsidR="0007093F" w:rsidRPr="00C62982" w:rsidRDefault="0007093F" w:rsidP="0007093F">
      <w:pPr>
        <w:rPr>
          <w:rFonts w:ascii="Arial" w:eastAsia="Arial" w:hAnsi="Arial" w:cs="Arial"/>
          <w:szCs w:val="24"/>
        </w:rPr>
      </w:pPr>
    </w:p>
    <w:p w14:paraId="6866BE2E" w14:textId="77777777" w:rsidR="0007093F" w:rsidRPr="00C62982" w:rsidRDefault="0007093F" w:rsidP="0007093F">
      <w:pPr>
        <w:rPr>
          <w:rFonts w:ascii="Arial" w:eastAsia="Arial" w:hAnsi="Arial" w:cs="Arial"/>
          <w:b/>
          <w:bCs/>
        </w:rPr>
      </w:pPr>
      <w:r w:rsidRPr="00C62982">
        <w:rPr>
          <w:rFonts w:ascii="Arial" w:eastAsia="Arial" w:hAnsi="Arial" w:cs="Arial"/>
          <w:b/>
          <w:bCs/>
        </w:rPr>
        <w:t>Complete the Program of Study Advisory Council Member List Table Below.</w:t>
      </w:r>
    </w:p>
    <w:p w14:paraId="489ADA47" w14:textId="77777777" w:rsidR="0007093F" w:rsidRPr="00C62982" w:rsidRDefault="0007093F" w:rsidP="0007093F">
      <w:pPr>
        <w:rPr>
          <w:rFonts w:ascii="Arial" w:eastAsia="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6119"/>
        <w:gridCol w:w="3946"/>
      </w:tblGrid>
      <w:tr w:rsidR="0007093F" w:rsidRPr="00C62982" w14:paraId="6C6BECDF" w14:textId="77777777" w:rsidTr="004053F3">
        <w:tc>
          <w:tcPr>
            <w:tcW w:w="500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77B4C163" w14:textId="77777777" w:rsidR="0007093F" w:rsidRPr="004053F3" w:rsidRDefault="0007093F" w:rsidP="004053F3">
            <w:pPr>
              <w:jc w:val="center"/>
              <w:rPr>
                <w:rFonts w:ascii="Arial" w:hAnsi="Arial" w:cs="Arial"/>
                <w:b/>
                <w:bCs/>
              </w:rPr>
            </w:pPr>
            <w:r w:rsidRPr="004053F3">
              <w:rPr>
                <w:rFonts w:ascii="Arial" w:hAnsi="Arial" w:cs="Arial"/>
                <w:b/>
                <w:bCs/>
              </w:rPr>
              <w:t>Secondary Program of Study Advisory Council Member List</w:t>
            </w:r>
          </w:p>
        </w:tc>
      </w:tr>
      <w:tr w:rsidR="0007093F" w:rsidRPr="00C62982" w14:paraId="5AF830E6" w14:textId="77777777" w:rsidTr="004053F3">
        <w:tc>
          <w:tcPr>
            <w:tcW w:w="1498" w:type="pct"/>
            <w:tcBorders>
              <w:top w:val="single" w:sz="12" w:space="0" w:color="auto"/>
              <w:left w:val="single" w:sz="12" w:space="0" w:color="auto"/>
              <w:bottom w:val="single" w:sz="12" w:space="0" w:color="auto"/>
              <w:right w:val="single" w:sz="12" w:space="0" w:color="auto"/>
            </w:tcBorders>
            <w:shd w:val="clear" w:color="auto" w:fill="D9D9D9"/>
            <w:vAlign w:val="center"/>
          </w:tcPr>
          <w:p w14:paraId="036B153C" w14:textId="77777777" w:rsidR="0007093F" w:rsidRPr="004053F3" w:rsidRDefault="0007093F" w:rsidP="004053F3">
            <w:pPr>
              <w:jc w:val="center"/>
              <w:textAlignment w:val="baseline"/>
              <w:rPr>
                <w:rFonts w:ascii="Arial" w:eastAsia="Arial" w:hAnsi="Arial" w:cs="Arial"/>
                <w:b/>
                <w:szCs w:val="24"/>
              </w:rPr>
            </w:pPr>
            <w:r w:rsidRPr="004053F3">
              <w:rPr>
                <w:rFonts w:ascii="Arial" w:hAnsi="Arial" w:cs="Arial"/>
                <w:b/>
                <w:bCs/>
                <w:szCs w:val="24"/>
              </w:rPr>
              <w:t>Name</w:t>
            </w:r>
          </w:p>
        </w:tc>
        <w:tc>
          <w:tcPr>
            <w:tcW w:w="2129" w:type="pct"/>
            <w:tcBorders>
              <w:top w:val="single" w:sz="12" w:space="0" w:color="auto"/>
              <w:left w:val="single" w:sz="12" w:space="0" w:color="auto"/>
              <w:bottom w:val="single" w:sz="12" w:space="0" w:color="auto"/>
              <w:right w:val="single" w:sz="12" w:space="0" w:color="auto"/>
            </w:tcBorders>
            <w:shd w:val="clear" w:color="auto" w:fill="D9D9D9"/>
            <w:vAlign w:val="center"/>
          </w:tcPr>
          <w:p w14:paraId="3E1A59C4" w14:textId="77777777" w:rsidR="0007093F" w:rsidRPr="004053F3" w:rsidRDefault="0007093F" w:rsidP="004053F3">
            <w:pPr>
              <w:jc w:val="center"/>
              <w:rPr>
                <w:rFonts w:ascii="Arial" w:hAnsi="Arial" w:cs="Arial"/>
                <w:b/>
                <w:bCs/>
              </w:rPr>
            </w:pPr>
            <w:r w:rsidRPr="004053F3">
              <w:rPr>
                <w:rFonts w:ascii="Arial" w:hAnsi="Arial" w:cs="Arial"/>
                <w:b/>
                <w:bCs/>
              </w:rPr>
              <w:t>Organization</w:t>
            </w:r>
          </w:p>
        </w:tc>
        <w:tc>
          <w:tcPr>
            <w:tcW w:w="1373" w:type="pct"/>
            <w:tcBorders>
              <w:top w:val="single" w:sz="12" w:space="0" w:color="auto"/>
              <w:left w:val="single" w:sz="12" w:space="0" w:color="auto"/>
              <w:bottom w:val="single" w:sz="12" w:space="0" w:color="auto"/>
              <w:right w:val="single" w:sz="12" w:space="0" w:color="auto"/>
            </w:tcBorders>
            <w:shd w:val="clear" w:color="auto" w:fill="D9D9D9"/>
            <w:vAlign w:val="center"/>
          </w:tcPr>
          <w:p w14:paraId="13F28C2C" w14:textId="77777777" w:rsidR="0007093F" w:rsidRPr="004053F3" w:rsidRDefault="0007093F" w:rsidP="004053F3">
            <w:pPr>
              <w:jc w:val="center"/>
              <w:rPr>
                <w:rFonts w:ascii="Arial" w:hAnsi="Arial" w:cs="Arial"/>
                <w:b/>
                <w:bCs/>
              </w:rPr>
            </w:pPr>
            <w:r w:rsidRPr="004053F3">
              <w:rPr>
                <w:rFonts w:ascii="Arial" w:hAnsi="Arial" w:cs="Arial"/>
                <w:b/>
                <w:bCs/>
              </w:rPr>
              <w:t xml:space="preserve">Representation Category </w:t>
            </w:r>
            <w:r w:rsidRPr="004053F3">
              <w:rPr>
                <w:rFonts w:ascii="Arial" w:hAnsi="Arial" w:cs="Arial"/>
              </w:rPr>
              <w:t>(Secondary, Postsecondary, Business and Industry, Other)</w:t>
            </w:r>
          </w:p>
        </w:tc>
      </w:tr>
      <w:tr w:rsidR="0007093F" w:rsidRPr="00C62982" w14:paraId="39B9E079" w14:textId="77777777" w:rsidTr="004053F3">
        <w:tc>
          <w:tcPr>
            <w:tcW w:w="1498" w:type="pct"/>
            <w:tcBorders>
              <w:top w:val="single" w:sz="12" w:space="0" w:color="auto"/>
              <w:left w:val="single" w:sz="12" w:space="0" w:color="auto"/>
              <w:right w:val="single" w:sz="12" w:space="0" w:color="auto"/>
            </w:tcBorders>
            <w:shd w:val="clear" w:color="auto" w:fill="auto"/>
          </w:tcPr>
          <w:p w14:paraId="7E78DB3E" w14:textId="77777777" w:rsidR="0007093F" w:rsidRPr="004053F3" w:rsidRDefault="0007093F" w:rsidP="004053F3">
            <w:pPr>
              <w:rPr>
                <w:rFonts w:ascii="Arial" w:eastAsia="Arial" w:hAnsi="Arial" w:cs="Arial"/>
                <w:szCs w:val="24"/>
              </w:rPr>
            </w:pPr>
          </w:p>
        </w:tc>
        <w:tc>
          <w:tcPr>
            <w:tcW w:w="2129" w:type="pct"/>
            <w:tcBorders>
              <w:top w:val="single" w:sz="12" w:space="0" w:color="auto"/>
              <w:left w:val="single" w:sz="12" w:space="0" w:color="auto"/>
              <w:right w:val="single" w:sz="12" w:space="0" w:color="auto"/>
            </w:tcBorders>
            <w:shd w:val="clear" w:color="auto" w:fill="auto"/>
          </w:tcPr>
          <w:p w14:paraId="7D7FC4BE" w14:textId="77777777" w:rsidR="0007093F" w:rsidRPr="004053F3" w:rsidRDefault="0007093F" w:rsidP="004053F3">
            <w:pPr>
              <w:rPr>
                <w:rFonts w:ascii="Arial" w:eastAsia="Arial" w:hAnsi="Arial" w:cs="Arial"/>
                <w:szCs w:val="24"/>
              </w:rPr>
            </w:pPr>
          </w:p>
        </w:tc>
        <w:tc>
          <w:tcPr>
            <w:tcW w:w="1373" w:type="pct"/>
            <w:tcBorders>
              <w:top w:val="single" w:sz="12" w:space="0" w:color="auto"/>
              <w:left w:val="single" w:sz="12" w:space="0" w:color="auto"/>
              <w:right w:val="single" w:sz="12" w:space="0" w:color="auto"/>
            </w:tcBorders>
            <w:shd w:val="clear" w:color="auto" w:fill="auto"/>
          </w:tcPr>
          <w:p w14:paraId="29ABAA88" w14:textId="77777777" w:rsidR="0007093F" w:rsidRPr="004053F3" w:rsidRDefault="0007093F" w:rsidP="004053F3">
            <w:pPr>
              <w:rPr>
                <w:rFonts w:ascii="Arial" w:eastAsia="Arial" w:hAnsi="Arial" w:cs="Arial"/>
                <w:szCs w:val="24"/>
              </w:rPr>
            </w:pPr>
          </w:p>
        </w:tc>
      </w:tr>
      <w:tr w:rsidR="0007093F" w:rsidRPr="00C62982" w14:paraId="542D5A70" w14:textId="77777777" w:rsidTr="004053F3">
        <w:tc>
          <w:tcPr>
            <w:tcW w:w="1498" w:type="pct"/>
            <w:tcBorders>
              <w:left w:val="single" w:sz="12" w:space="0" w:color="auto"/>
              <w:right w:val="single" w:sz="12" w:space="0" w:color="auto"/>
            </w:tcBorders>
            <w:shd w:val="clear" w:color="auto" w:fill="auto"/>
          </w:tcPr>
          <w:p w14:paraId="2AE55D39" w14:textId="77777777" w:rsidR="0007093F" w:rsidRPr="004053F3" w:rsidRDefault="0007093F" w:rsidP="004053F3">
            <w:pPr>
              <w:rPr>
                <w:rFonts w:ascii="Arial" w:eastAsia="Arial" w:hAnsi="Arial" w:cs="Arial"/>
                <w:szCs w:val="24"/>
              </w:rPr>
            </w:pPr>
          </w:p>
        </w:tc>
        <w:tc>
          <w:tcPr>
            <w:tcW w:w="2129" w:type="pct"/>
            <w:tcBorders>
              <w:left w:val="single" w:sz="12" w:space="0" w:color="auto"/>
              <w:right w:val="single" w:sz="12" w:space="0" w:color="auto"/>
            </w:tcBorders>
            <w:shd w:val="clear" w:color="auto" w:fill="auto"/>
          </w:tcPr>
          <w:p w14:paraId="3C361053" w14:textId="77777777" w:rsidR="0007093F" w:rsidRPr="004053F3" w:rsidRDefault="0007093F" w:rsidP="004053F3">
            <w:pPr>
              <w:rPr>
                <w:rFonts w:ascii="Arial" w:eastAsia="Arial" w:hAnsi="Arial" w:cs="Arial"/>
                <w:szCs w:val="24"/>
              </w:rPr>
            </w:pPr>
          </w:p>
        </w:tc>
        <w:tc>
          <w:tcPr>
            <w:tcW w:w="1373" w:type="pct"/>
            <w:tcBorders>
              <w:left w:val="single" w:sz="12" w:space="0" w:color="auto"/>
              <w:right w:val="single" w:sz="12" w:space="0" w:color="auto"/>
            </w:tcBorders>
            <w:shd w:val="clear" w:color="auto" w:fill="auto"/>
          </w:tcPr>
          <w:p w14:paraId="011D17F9" w14:textId="77777777" w:rsidR="0007093F" w:rsidRPr="004053F3" w:rsidRDefault="0007093F" w:rsidP="004053F3">
            <w:pPr>
              <w:rPr>
                <w:rFonts w:ascii="Arial" w:eastAsia="Arial" w:hAnsi="Arial" w:cs="Arial"/>
                <w:szCs w:val="24"/>
              </w:rPr>
            </w:pPr>
          </w:p>
        </w:tc>
      </w:tr>
      <w:tr w:rsidR="0007093F" w:rsidRPr="00C62982" w14:paraId="3253C7F4" w14:textId="77777777" w:rsidTr="004053F3">
        <w:tc>
          <w:tcPr>
            <w:tcW w:w="1498" w:type="pct"/>
            <w:tcBorders>
              <w:left w:val="single" w:sz="12" w:space="0" w:color="auto"/>
              <w:right w:val="single" w:sz="12" w:space="0" w:color="auto"/>
            </w:tcBorders>
            <w:shd w:val="clear" w:color="auto" w:fill="auto"/>
          </w:tcPr>
          <w:p w14:paraId="6AF35041" w14:textId="77777777" w:rsidR="0007093F" w:rsidRPr="004053F3" w:rsidRDefault="0007093F" w:rsidP="004053F3">
            <w:pPr>
              <w:rPr>
                <w:rFonts w:ascii="Arial" w:eastAsia="Arial" w:hAnsi="Arial" w:cs="Arial"/>
                <w:szCs w:val="24"/>
              </w:rPr>
            </w:pPr>
          </w:p>
        </w:tc>
        <w:tc>
          <w:tcPr>
            <w:tcW w:w="2129" w:type="pct"/>
            <w:tcBorders>
              <w:left w:val="single" w:sz="12" w:space="0" w:color="auto"/>
              <w:right w:val="single" w:sz="12" w:space="0" w:color="auto"/>
            </w:tcBorders>
            <w:shd w:val="clear" w:color="auto" w:fill="auto"/>
          </w:tcPr>
          <w:p w14:paraId="135AC38E" w14:textId="77777777" w:rsidR="0007093F" w:rsidRPr="004053F3" w:rsidRDefault="0007093F" w:rsidP="004053F3">
            <w:pPr>
              <w:rPr>
                <w:rFonts w:ascii="Arial" w:eastAsia="Arial" w:hAnsi="Arial" w:cs="Arial"/>
                <w:szCs w:val="24"/>
              </w:rPr>
            </w:pPr>
          </w:p>
        </w:tc>
        <w:tc>
          <w:tcPr>
            <w:tcW w:w="1373" w:type="pct"/>
            <w:tcBorders>
              <w:left w:val="single" w:sz="12" w:space="0" w:color="auto"/>
              <w:right w:val="single" w:sz="12" w:space="0" w:color="auto"/>
            </w:tcBorders>
            <w:shd w:val="clear" w:color="auto" w:fill="auto"/>
          </w:tcPr>
          <w:p w14:paraId="1C0CCE51" w14:textId="77777777" w:rsidR="0007093F" w:rsidRPr="004053F3" w:rsidRDefault="0007093F" w:rsidP="004053F3">
            <w:pPr>
              <w:rPr>
                <w:rFonts w:ascii="Arial" w:eastAsia="Arial" w:hAnsi="Arial" w:cs="Arial"/>
                <w:szCs w:val="24"/>
              </w:rPr>
            </w:pPr>
          </w:p>
        </w:tc>
      </w:tr>
      <w:tr w:rsidR="0007093F" w:rsidRPr="00C62982" w14:paraId="72651C7E" w14:textId="77777777" w:rsidTr="004053F3">
        <w:tc>
          <w:tcPr>
            <w:tcW w:w="1498" w:type="pct"/>
            <w:tcBorders>
              <w:left w:val="single" w:sz="12" w:space="0" w:color="auto"/>
              <w:bottom w:val="single" w:sz="12" w:space="0" w:color="auto"/>
              <w:right w:val="single" w:sz="12" w:space="0" w:color="auto"/>
            </w:tcBorders>
            <w:shd w:val="clear" w:color="auto" w:fill="auto"/>
          </w:tcPr>
          <w:p w14:paraId="532A9CE7" w14:textId="77777777" w:rsidR="0007093F" w:rsidRPr="004053F3" w:rsidRDefault="0007093F" w:rsidP="004053F3">
            <w:pPr>
              <w:rPr>
                <w:rFonts w:ascii="Arial" w:eastAsia="Arial" w:hAnsi="Arial" w:cs="Arial"/>
                <w:szCs w:val="24"/>
              </w:rPr>
            </w:pPr>
          </w:p>
        </w:tc>
        <w:tc>
          <w:tcPr>
            <w:tcW w:w="2129" w:type="pct"/>
            <w:tcBorders>
              <w:left w:val="single" w:sz="12" w:space="0" w:color="auto"/>
              <w:bottom w:val="single" w:sz="12" w:space="0" w:color="auto"/>
              <w:right w:val="single" w:sz="12" w:space="0" w:color="auto"/>
            </w:tcBorders>
            <w:shd w:val="clear" w:color="auto" w:fill="auto"/>
          </w:tcPr>
          <w:p w14:paraId="24D22BC7" w14:textId="77777777" w:rsidR="0007093F" w:rsidRPr="004053F3" w:rsidRDefault="0007093F" w:rsidP="004053F3">
            <w:pPr>
              <w:rPr>
                <w:rFonts w:ascii="Arial" w:eastAsia="Arial" w:hAnsi="Arial" w:cs="Arial"/>
                <w:szCs w:val="24"/>
              </w:rPr>
            </w:pPr>
          </w:p>
        </w:tc>
        <w:tc>
          <w:tcPr>
            <w:tcW w:w="1373" w:type="pct"/>
            <w:tcBorders>
              <w:left w:val="single" w:sz="12" w:space="0" w:color="auto"/>
              <w:bottom w:val="single" w:sz="12" w:space="0" w:color="auto"/>
              <w:right w:val="single" w:sz="12" w:space="0" w:color="auto"/>
            </w:tcBorders>
            <w:shd w:val="clear" w:color="auto" w:fill="auto"/>
          </w:tcPr>
          <w:p w14:paraId="2DE62D50" w14:textId="77777777" w:rsidR="0007093F" w:rsidRPr="004053F3" w:rsidRDefault="0007093F" w:rsidP="004053F3">
            <w:pPr>
              <w:rPr>
                <w:rFonts w:ascii="Arial" w:eastAsia="Arial" w:hAnsi="Arial" w:cs="Arial"/>
                <w:szCs w:val="24"/>
              </w:rPr>
            </w:pPr>
          </w:p>
        </w:tc>
      </w:tr>
    </w:tbl>
    <w:p w14:paraId="2C030416" w14:textId="77777777" w:rsidR="0007093F" w:rsidRPr="00C62982" w:rsidRDefault="0007093F" w:rsidP="0007093F">
      <w:pPr>
        <w:spacing w:before="60" w:after="60"/>
        <w:outlineLvl w:val="2"/>
        <w:rPr>
          <w:rFonts w:ascii="Arial" w:hAnsi="Arial" w:cs="Arial"/>
          <w:b/>
          <w:szCs w:val="24"/>
        </w:rPr>
      </w:pPr>
      <w:r w:rsidRPr="00C62982">
        <w:rPr>
          <w:rFonts w:ascii="Arial" w:hAnsi="Arial" w:cs="Arial"/>
          <w:b/>
          <w:szCs w:val="24"/>
          <w:u w:val="single"/>
        </w:rPr>
        <w:br/>
      </w:r>
      <w:r w:rsidRPr="00C62982">
        <w:rPr>
          <w:rFonts w:ascii="Arial" w:hAnsi="Arial" w:cs="Arial"/>
          <w:b/>
          <w:szCs w:val="24"/>
        </w:rPr>
        <w:t>E.  Dissemination of Information on CTE Secondary Programs and Programs of Study</w:t>
      </w:r>
    </w:p>
    <w:p w14:paraId="0AC092A4" w14:textId="77777777" w:rsidR="0007093F" w:rsidRPr="00C62982" w:rsidRDefault="0007093F" w:rsidP="0007093F">
      <w:pPr>
        <w:textAlignment w:val="baseline"/>
        <w:rPr>
          <w:rFonts w:ascii="Arial" w:hAnsi="Arial" w:cs="Arial"/>
          <w:szCs w:val="24"/>
        </w:rPr>
      </w:pPr>
    </w:p>
    <w:p w14:paraId="18C65E78" w14:textId="77777777" w:rsidR="0007093F" w:rsidRPr="00C62982" w:rsidRDefault="0007093F" w:rsidP="0007093F">
      <w:pPr>
        <w:textAlignment w:val="baseline"/>
        <w:rPr>
          <w:rFonts w:ascii="Arial" w:hAnsi="Arial" w:cs="Arial"/>
        </w:rPr>
      </w:pPr>
      <w:r w:rsidRPr="0007093F">
        <w:rPr>
          <w:rFonts w:ascii="Arial" w:eastAsia="Arial" w:hAnsi="Arial" w:cs="Arial"/>
          <w:color w:val="000000"/>
        </w:rPr>
        <w:t>Eligible recipients</w:t>
      </w:r>
      <w:r w:rsidRPr="00C62982">
        <w:rPr>
          <w:rFonts w:ascii="Arial" w:hAnsi="Arial" w:cs="Arial"/>
        </w:rPr>
        <w:t xml:space="preserve"> must respond to the narrative question in Part 2-E.</w:t>
      </w:r>
    </w:p>
    <w:p w14:paraId="0D22E09D" w14:textId="77777777" w:rsidR="0007093F" w:rsidRPr="00C62982" w:rsidRDefault="0007093F" w:rsidP="0007093F">
      <w:pPr>
        <w:textAlignment w:val="baseline"/>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07093F" w:rsidRPr="00C62982" w14:paraId="400FB42E"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0E0F914C" w14:textId="77777777" w:rsidR="0007093F" w:rsidRPr="004053F3" w:rsidRDefault="0007093F" w:rsidP="004053F3">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645D52C"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3FFA3C0A"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35800F38" w14:textId="77777777" w:rsidR="0007093F" w:rsidRPr="004053F3" w:rsidRDefault="0007093F" w:rsidP="004053F3">
            <w:pPr>
              <w:textAlignment w:val="baseline"/>
              <w:rPr>
                <w:rFonts w:ascii="Segoe UI" w:hAnsi="Segoe UI" w:cs="Segoe UI"/>
                <w:sz w:val="18"/>
                <w:szCs w:val="18"/>
              </w:rPr>
            </w:pPr>
            <w:r w:rsidRPr="004053F3">
              <w:rPr>
                <w:rFonts w:ascii="Arial" w:hAnsi="Arial" w:cs="Arial"/>
              </w:rPr>
              <w:t>Describe how secondary students, including students who are members of special populations, will learn about your agency’s CTE course offerings and whether each course is part of a CTE program of study in the 202</w:t>
            </w:r>
            <w:r w:rsidR="008153EA">
              <w:rPr>
                <w:rFonts w:ascii="Arial" w:hAnsi="Arial" w:cs="Arial"/>
              </w:rPr>
              <w:t>5</w:t>
            </w:r>
            <w:r w:rsidRPr="004053F3">
              <w:rPr>
                <w:rFonts w:ascii="Calibri" w:eastAsia="Calibri" w:hAnsi="Calibri" w:cs="Calibri"/>
                <w:sz w:val="22"/>
                <w:szCs w:val="22"/>
              </w:rPr>
              <w:t>–</w:t>
            </w:r>
            <w:r w:rsidRPr="004053F3">
              <w:rPr>
                <w:rFonts w:ascii="Arial" w:hAnsi="Arial" w:cs="Arial"/>
              </w:rPr>
              <w:t>202</w:t>
            </w:r>
            <w:r w:rsidR="008153EA">
              <w:rPr>
                <w:rFonts w:ascii="Arial" w:hAnsi="Arial" w:cs="Arial"/>
              </w:rPr>
              <w:t>6</w:t>
            </w:r>
            <w:r w:rsidRPr="004053F3">
              <w:rPr>
                <w:rFonts w:ascii="Arial" w:hAnsi="Arial" w:cs="Arial"/>
              </w:rPr>
              <w:t xml:space="preserve"> program year. </w:t>
            </w:r>
          </w:p>
          <w:p w14:paraId="0CD4AE44" w14:textId="77777777" w:rsidR="0007093F" w:rsidRPr="00C62982" w:rsidRDefault="0007093F" w:rsidP="004053F3"/>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562E0ECA" w14:textId="77777777" w:rsidR="0007093F" w:rsidRPr="00C62982" w:rsidRDefault="0007093F" w:rsidP="004053F3">
            <w:r w:rsidRPr="004053F3">
              <w:rPr>
                <w:rFonts w:ascii="Arial" w:eastAsia="Arial" w:hAnsi="Arial" w:cs="Arial"/>
                <w:b/>
                <w:bCs/>
                <w:szCs w:val="24"/>
              </w:rPr>
              <w:t xml:space="preserve"> </w:t>
            </w:r>
          </w:p>
        </w:tc>
      </w:tr>
    </w:tbl>
    <w:p w14:paraId="7DDE319B" w14:textId="77777777" w:rsidR="0007093F" w:rsidRPr="00C62982" w:rsidRDefault="0007093F" w:rsidP="0007093F">
      <w:pPr>
        <w:textAlignment w:val="baseline"/>
      </w:pPr>
    </w:p>
    <w:p w14:paraId="50220FAD" w14:textId="77777777" w:rsidR="0007093F" w:rsidRPr="00C62982" w:rsidRDefault="0007093F" w:rsidP="0007093F">
      <w:pPr>
        <w:rPr>
          <w:rFonts w:ascii="Arial" w:hAnsi="Arial" w:cs="Arial"/>
          <w:b/>
          <w:bCs/>
          <w:color w:val="322926"/>
          <w:szCs w:val="24"/>
          <w:highlight w:val="yellow"/>
        </w:rPr>
      </w:pPr>
      <w:r w:rsidRPr="00C62982">
        <w:rPr>
          <w:rFonts w:ascii="Arial" w:hAnsi="Arial" w:cs="Arial"/>
          <w:b/>
          <w:bCs/>
          <w:color w:val="322926"/>
          <w:szCs w:val="24"/>
          <w:highlight w:val="yellow"/>
        </w:rPr>
        <w:br w:type="page"/>
      </w:r>
    </w:p>
    <w:p w14:paraId="45C0502A" w14:textId="77777777" w:rsidR="0007093F" w:rsidRPr="00C62982" w:rsidRDefault="0007093F" w:rsidP="0007093F">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lastRenderedPageBreak/>
        <w:t>Section 3. Career Exploration and Guidance</w:t>
      </w:r>
      <w:r w:rsidRPr="00C62982">
        <w:rPr>
          <w:rFonts w:ascii="Arial" w:eastAsia="Calibri" w:hAnsi="Arial" w:cs="Arial"/>
          <w:b/>
          <w:bCs/>
          <w:kern w:val="28"/>
          <w:sz w:val="28"/>
          <w:szCs w:val="28"/>
        </w:rPr>
        <w:t> </w:t>
      </w:r>
    </w:p>
    <w:p w14:paraId="7DD03FCF" w14:textId="77777777" w:rsidR="0007093F" w:rsidRPr="00C62982" w:rsidRDefault="0007093F" w:rsidP="0007093F">
      <w:pPr>
        <w:textAlignment w:val="baseline"/>
        <w:rPr>
          <w:rFonts w:ascii="Arial" w:hAnsi="Arial" w:cs="Arial"/>
          <w:bCs/>
          <w:szCs w:val="24"/>
        </w:rPr>
      </w:pPr>
    </w:p>
    <w:p w14:paraId="392CDF43" w14:textId="77777777" w:rsidR="0007093F" w:rsidRPr="00C62982" w:rsidRDefault="0007093F" w:rsidP="0007093F">
      <w:pPr>
        <w:spacing w:before="60" w:after="60"/>
        <w:outlineLvl w:val="2"/>
        <w:rPr>
          <w:rFonts w:ascii="Arial" w:hAnsi="Arial" w:cs="Arial"/>
          <w:b/>
          <w:szCs w:val="24"/>
        </w:rPr>
      </w:pPr>
      <w:r w:rsidRPr="00C62982">
        <w:rPr>
          <w:rFonts w:ascii="Arial" w:hAnsi="Arial" w:cs="Arial"/>
          <w:b/>
          <w:szCs w:val="24"/>
        </w:rPr>
        <w:t>A.  Collaboration related to Career Exploration and Guidance with Local Workforce Development Boards</w:t>
      </w:r>
    </w:p>
    <w:p w14:paraId="097DD8F2" w14:textId="77777777" w:rsidR="0007093F" w:rsidRPr="00C62982" w:rsidRDefault="0007093F" w:rsidP="0007093F">
      <w:pPr>
        <w:rPr>
          <w:rFonts w:ascii="Arial" w:eastAsia="Arial" w:hAnsi="Arial" w:cs="Arial"/>
          <w:szCs w:val="24"/>
        </w:rPr>
      </w:pPr>
    </w:p>
    <w:p w14:paraId="3BF879F5" w14:textId="77777777" w:rsidR="0007093F" w:rsidRPr="00C62982" w:rsidRDefault="0007093F" w:rsidP="0007093F">
      <w:pPr>
        <w:rPr>
          <w:rFonts w:ascii="Arial" w:eastAsia="Arial" w:hAnsi="Arial" w:cs="Arial"/>
        </w:rPr>
      </w:pPr>
      <w:r w:rsidRPr="00C62982">
        <w:rPr>
          <w:rFonts w:ascii="Arial" w:eastAsia="Arial" w:hAnsi="Arial" w:cs="Arial"/>
        </w:rPr>
        <w:t xml:space="preserve">Eligible recipients must respond to the narrative questions in Part 3-A. </w:t>
      </w:r>
    </w:p>
    <w:p w14:paraId="466B6EC4" w14:textId="77777777" w:rsidR="0007093F" w:rsidRPr="00C62982" w:rsidRDefault="0007093F" w:rsidP="0007093F">
      <w:pPr>
        <w:rPr>
          <w:rFonts w:ascii="Arial" w:eastAsia="Arial" w:hAnsi="Arial" w:cs="Arial"/>
          <w:szCs w:val="24"/>
        </w:rPr>
      </w:pPr>
    </w:p>
    <w:p w14:paraId="228528FA" w14:textId="77777777" w:rsidR="0007093F" w:rsidRPr="00C62982" w:rsidRDefault="0007093F" w:rsidP="0007093F">
      <w:pPr>
        <w:rPr>
          <w:rFonts w:ascii="Arial" w:eastAsia="Arial" w:hAnsi="Arial" w:cs="Arial"/>
          <w:szCs w:val="24"/>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0"/>
        <w:gridCol w:w="7455"/>
      </w:tblGrid>
      <w:tr w:rsidR="0007093F" w:rsidRPr="00C62982" w14:paraId="4E735E64" w14:textId="77777777" w:rsidTr="004053F3">
        <w:tc>
          <w:tcPr>
            <w:tcW w:w="6090" w:type="dxa"/>
            <w:tcBorders>
              <w:top w:val="single" w:sz="12" w:space="0" w:color="auto"/>
              <w:left w:val="single" w:sz="12" w:space="0" w:color="auto"/>
              <w:bottom w:val="single" w:sz="12" w:space="0" w:color="auto"/>
              <w:right w:val="single" w:sz="12" w:space="0" w:color="auto"/>
            </w:tcBorders>
            <w:shd w:val="clear" w:color="auto" w:fill="auto"/>
          </w:tcPr>
          <w:p w14:paraId="6981B524" w14:textId="77777777" w:rsidR="0007093F" w:rsidRPr="004053F3" w:rsidRDefault="0007093F" w:rsidP="004053F3">
            <w:pPr>
              <w:rPr>
                <w:b/>
                <w:bCs/>
              </w:rPr>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300F1A5E"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7DECECB7" w14:textId="77777777" w:rsidTr="004053F3">
        <w:tc>
          <w:tcPr>
            <w:tcW w:w="6090" w:type="dxa"/>
            <w:tcBorders>
              <w:top w:val="single" w:sz="12" w:space="0" w:color="auto"/>
              <w:left w:val="single" w:sz="12" w:space="0" w:color="auto"/>
              <w:bottom w:val="single" w:sz="12" w:space="0" w:color="auto"/>
              <w:right w:val="single" w:sz="12" w:space="0" w:color="auto"/>
            </w:tcBorders>
            <w:shd w:val="clear" w:color="auto" w:fill="auto"/>
          </w:tcPr>
          <w:p w14:paraId="3AF8FECA" w14:textId="77777777" w:rsidR="0007093F" w:rsidRPr="004053F3" w:rsidRDefault="0007093F" w:rsidP="00706AC8">
            <w:pPr>
              <w:numPr>
                <w:ilvl w:val="0"/>
                <w:numId w:val="41"/>
              </w:numPr>
              <w:ind w:left="360"/>
              <w:textAlignment w:val="baseline"/>
              <w:rPr>
                <w:rFonts w:ascii="Arial" w:eastAsia="Calibri" w:hAnsi="Arial" w:cs="Arial"/>
                <w:szCs w:val="24"/>
              </w:rPr>
            </w:pPr>
            <w:r w:rsidRPr="004053F3">
              <w:rPr>
                <w:rFonts w:ascii="Arial" w:hAnsi="Arial" w:cs="Arial"/>
                <w:szCs w:val="24"/>
              </w:rPr>
              <w:t>Describe how your agency will collaborate with local workforce development agencies (e.g., CareerSource) to offer career exploration and career development coursework, activities, or services</w:t>
            </w:r>
            <w:r w:rsidRPr="004053F3">
              <w:rPr>
                <w:rFonts w:ascii="Arial" w:eastAsia="Calibri" w:hAnsi="Arial" w:cs="Arial"/>
                <w:szCs w:val="24"/>
              </w:rPr>
              <w:t>.</w:t>
            </w:r>
          </w:p>
          <w:p w14:paraId="7D536AC3" w14:textId="77777777" w:rsidR="0007093F" w:rsidRPr="004053F3" w:rsidRDefault="0007093F" w:rsidP="004053F3">
            <w:pPr>
              <w:ind w:left="360" w:firstLine="60"/>
              <w:textAlignment w:val="baseline"/>
              <w:rPr>
                <w:rFonts w:ascii="Arial" w:hAnsi="Arial" w:cs="Arial"/>
                <w:szCs w:val="24"/>
              </w:rPr>
            </w:pPr>
          </w:p>
          <w:p w14:paraId="0433C3D0" w14:textId="77777777" w:rsidR="0007093F" w:rsidRPr="00C62982" w:rsidRDefault="0007093F" w:rsidP="004053F3">
            <w:pPr>
              <w:ind w:left="360"/>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50EBB789" w14:textId="77777777" w:rsidR="0007093F" w:rsidRPr="00C62982" w:rsidRDefault="0007093F" w:rsidP="004053F3">
            <w:r w:rsidRPr="004053F3">
              <w:rPr>
                <w:rFonts w:ascii="Arial" w:eastAsia="Arial" w:hAnsi="Arial" w:cs="Arial"/>
                <w:b/>
                <w:bCs/>
                <w:szCs w:val="24"/>
              </w:rPr>
              <w:t xml:space="preserve"> </w:t>
            </w:r>
          </w:p>
        </w:tc>
      </w:tr>
      <w:tr w:rsidR="0007093F" w:rsidRPr="00C62982" w14:paraId="3C527848" w14:textId="77777777" w:rsidTr="004053F3">
        <w:tc>
          <w:tcPr>
            <w:tcW w:w="6090" w:type="dxa"/>
            <w:tcBorders>
              <w:top w:val="single" w:sz="12" w:space="0" w:color="auto"/>
              <w:left w:val="single" w:sz="12" w:space="0" w:color="auto"/>
              <w:bottom w:val="single" w:sz="12" w:space="0" w:color="auto"/>
              <w:right w:val="single" w:sz="12" w:space="0" w:color="auto"/>
            </w:tcBorders>
            <w:shd w:val="clear" w:color="auto" w:fill="auto"/>
          </w:tcPr>
          <w:p w14:paraId="0542228B" w14:textId="77777777" w:rsidR="0007093F" w:rsidRPr="004053F3" w:rsidRDefault="0007093F" w:rsidP="00706AC8">
            <w:pPr>
              <w:numPr>
                <w:ilvl w:val="0"/>
                <w:numId w:val="42"/>
              </w:numPr>
              <w:ind w:left="360"/>
              <w:textAlignment w:val="baseline"/>
              <w:rPr>
                <w:rFonts w:ascii="Arial" w:hAnsi="Arial" w:cs="Arial"/>
                <w:szCs w:val="24"/>
              </w:rPr>
            </w:pPr>
            <w:r w:rsidRPr="004053F3">
              <w:rPr>
                <w:rFonts w:ascii="Arial" w:hAnsi="Arial" w:cs="Arial"/>
                <w:szCs w:val="24"/>
              </w:rPr>
              <w:t>Describe how your agency will collaborate with local workforce development agencies (e.g., CareerSource) to offer career information on employment opportunities that incorporate the most up-to-date information on high-skill, high-wage, or in-demand industry sectors or occupations. </w:t>
            </w:r>
            <w:r w:rsidRPr="004053F3">
              <w:rPr>
                <w:rFonts w:ascii="Arial" w:eastAsia="Calibri" w:hAnsi="Arial" w:cs="Arial"/>
                <w:szCs w:val="24"/>
              </w:rPr>
              <w:t> </w:t>
            </w:r>
          </w:p>
          <w:p w14:paraId="5533DDED" w14:textId="77777777" w:rsidR="0007093F" w:rsidRPr="004053F3" w:rsidRDefault="0007093F" w:rsidP="004053F3">
            <w:pPr>
              <w:ind w:left="360"/>
              <w:textAlignment w:val="baseline"/>
              <w:rPr>
                <w:rFonts w:ascii="Arial" w:hAnsi="Arial" w:cs="Arial"/>
              </w:rPr>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41D5A61D" w14:textId="77777777" w:rsidR="0007093F" w:rsidRPr="004053F3" w:rsidRDefault="0007093F" w:rsidP="004053F3">
            <w:pPr>
              <w:rPr>
                <w:rFonts w:ascii="Arial" w:eastAsia="Arial" w:hAnsi="Arial" w:cs="Arial"/>
                <w:b/>
                <w:bCs/>
                <w:szCs w:val="24"/>
              </w:rPr>
            </w:pPr>
          </w:p>
        </w:tc>
      </w:tr>
      <w:tr w:rsidR="0007093F" w:rsidRPr="00C62982" w14:paraId="017AE13A" w14:textId="77777777" w:rsidTr="004053F3">
        <w:tc>
          <w:tcPr>
            <w:tcW w:w="6090" w:type="dxa"/>
            <w:tcBorders>
              <w:top w:val="single" w:sz="12" w:space="0" w:color="auto"/>
              <w:left w:val="single" w:sz="12" w:space="0" w:color="auto"/>
              <w:bottom w:val="single" w:sz="12" w:space="0" w:color="auto"/>
              <w:right w:val="single" w:sz="12" w:space="0" w:color="auto"/>
            </w:tcBorders>
            <w:shd w:val="clear" w:color="auto" w:fill="auto"/>
          </w:tcPr>
          <w:p w14:paraId="42DD4284" w14:textId="77777777" w:rsidR="0007093F" w:rsidRPr="004053F3" w:rsidRDefault="0007093F" w:rsidP="00706AC8">
            <w:pPr>
              <w:numPr>
                <w:ilvl w:val="0"/>
                <w:numId w:val="42"/>
              </w:numPr>
              <w:ind w:left="360"/>
              <w:textAlignment w:val="baseline"/>
              <w:rPr>
                <w:rFonts w:ascii="Arial" w:hAnsi="Arial" w:cs="Arial"/>
                <w:szCs w:val="24"/>
              </w:rPr>
            </w:pPr>
            <w:r w:rsidRPr="004053F3">
              <w:rPr>
                <w:rFonts w:ascii="Arial" w:hAnsi="Arial" w:cs="Arial"/>
                <w:szCs w:val="24"/>
              </w:rPr>
              <w:t>Describe how your agency will collaborate with local workforce development agencies (e.g., CareerSource) to offer an organized system of career guidance and academic counseling to students before enrolling and while participating in a career and technical education program.</w:t>
            </w:r>
            <w:r w:rsidRPr="004053F3">
              <w:rPr>
                <w:rFonts w:ascii="Arial" w:eastAsia="Calibri" w:hAnsi="Arial" w:cs="Arial"/>
                <w:szCs w:val="24"/>
              </w:rPr>
              <w:t> </w:t>
            </w:r>
          </w:p>
          <w:p w14:paraId="3D4D8C0F" w14:textId="77777777" w:rsidR="0007093F" w:rsidRPr="004053F3" w:rsidRDefault="0007093F" w:rsidP="004053F3">
            <w:pPr>
              <w:ind w:left="360"/>
              <w:textAlignment w:val="baseline"/>
              <w:rPr>
                <w:rFonts w:ascii="Arial" w:hAnsi="Arial" w:cs="Arial"/>
              </w:rPr>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6302E793" w14:textId="77777777" w:rsidR="0007093F" w:rsidRPr="004053F3" w:rsidRDefault="0007093F" w:rsidP="004053F3">
            <w:pPr>
              <w:rPr>
                <w:rFonts w:ascii="Arial" w:eastAsia="Arial" w:hAnsi="Arial" w:cs="Arial"/>
                <w:b/>
                <w:bCs/>
                <w:szCs w:val="24"/>
              </w:rPr>
            </w:pPr>
          </w:p>
        </w:tc>
      </w:tr>
    </w:tbl>
    <w:p w14:paraId="621F13FB" w14:textId="77777777" w:rsidR="0007093F" w:rsidRPr="00C62982" w:rsidRDefault="0007093F" w:rsidP="0007093F">
      <w:pPr>
        <w:rPr>
          <w:rFonts w:ascii="Arial" w:eastAsia="Arial" w:hAnsi="Arial" w:cs="Arial"/>
          <w:szCs w:val="24"/>
        </w:rPr>
      </w:pPr>
    </w:p>
    <w:p w14:paraId="5D4E80F0" w14:textId="77777777" w:rsidR="0007093F" w:rsidRPr="00C62982" w:rsidRDefault="0007093F" w:rsidP="0007093F">
      <w:pPr>
        <w:rPr>
          <w:rFonts w:ascii="Arial" w:hAnsi="Arial" w:cs="Arial"/>
          <w:szCs w:val="24"/>
        </w:rPr>
      </w:pPr>
      <w:r w:rsidRPr="00C62982">
        <w:rPr>
          <w:rFonts w:ascii="Arial" w:hAnsi="Arial" w:cs="Arial"/>
        </w:rPr>
        <w:br w:type="page"/>
      </w:r>
    </w:p>
    <w:p w14:paraId="27B56D0D" w14:textId="77777777" w:rsidR="0007093F" w:rsidRPr="00C62982" w:rsidRDefault="0007093F" w:rsidP="0007093F">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lastRenderedPageBreak/>
        <w:t>Section 4. Continuous Academic Improvement and Academic Integration </w:t>
      </w:r>
    </w:p>
    <w:p w14:paraId="76255AD8" w14:textId="77777777" w:rsidR="0007093F" w:rsidRPr="00C62982" w:rsidRDefault="0007093F" w:rsidP="0007093F">
      <w:pPr>
        <w:textAlignment w:val="baseline"/>
        <w:rPr>
          <w:rFonts w:ascii="Arial" w:hAnsi="Arial" w:cs="Arial"/>
          <w:b/>
          <w:bCs/>
          <w:szCs w:val="24"/>
        </w:rPr>
      </w:pPr>
    </w:p>
    <w:p w14:paraId="121B097B" w14:textId="77777777" w:rsidR="0007093F" w:rsidRPr="00C62982" w:rsidRDefault="0007093F" w:rsidP="0007093F">
      <w:pPr>
        <w:spacing w:before="60" w:after="60"/>
        <w:outlineLvl w:val="2"/>
        <w:rPr>
          <w:rFonts w:ascii="Arial" w:eastAsia="Arial" w:hAnsi="Arial" w:cs="Arial"/>
          <w:b/>
          <w:szCs w:val="24"/>
        </w:rPr>
      </w:pPr>
      <w:r w:rsidRPr="00C62982">
        <w:rPr>
          <w:rFonts w:ascii="Arial" w:eastAsia="Arial" w:hAnsi="Arial" w:cs="Arial"/>
          <w:b/>
          <w:szCs w:val="24"/>
        </w:rPr>
        <w:t>A.  Promote and Support the Continuous Academic Improvement and Integration</w:t>
      </w:r>
    </w:p>
    <w:p w14:paraId="324774A6" w14:textId="77777777" w:rsidR="0007093F" w:rsidRPr="00C62982" w:rsidRDefault="0007093F" w:rsidP="0007093F">
      <w:pPr>
        <w:spacing w:after="120"/>
        <w:rPr>
          <w:rFonts w:ascii="Arial" w:hAnsi="Arial" w:cs="Arial"/>
          <w:szCs w:val="24"/>
        </w:rPr>
      </w:pPr>
    </w:p>
    <w:p w14:paraId="7A52CA49" w14:textId="77777777" w:rsidR="0007093F" w:rsidRPr="00C62982" w:rsidRDefault="0007093F" w:rsidP="0007093F">
      <w:r w:rsidRPr="0007093F">
        <w:rPr>
          <w:rFonts w:ascii="Arial" w:eastAsia="Arial" w:hAnsi="Arial" w:cs="Arial"/>
          <w:color w:val="000000"/>
        </w:rPr>
        <w:t>Eligible recipients</w:t>
      </w:r>
      <w:r w:rsidRPr="00C62982">
        <w:rPr>
          <w:rFonts w:ascii="Arial" w:hAnsi="Arial" w:cs="Arial"/>
        </w:rPr>
        <w:t xml:space="preserve"> must respond to the narrative questions in Part 4-A.</w:t>
      </w:r>
    </w:p>
    <w:p w14:paraId="55274562" w14:textId="77777777" w:rsidR="0007093F" w:rsidRPr="00C62982" w:rsidRDefault="0007093F" w:rsidP="0007093F">
      <w:pPr>
        <w:spacing w:after="120"/>
        <w:textAlignment w:val="baseline"/>
        <w:rPr>
          <w:rFonts w:ascii="Arial" w:eastAsia="Calibri" w:hAnsi="Arial" w:cs="Arial"/>
          <w:szCs w:val="24"/>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07093F" w:rsidRPr="00C62982" w14:paraId="36440703"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5E9DABF9" w14:textId="77777777" w:rsidR="0007093F" w:rsidRPr="004053F3" w:rsidRDefault="0007093F" w:rsidP="004053F3">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61DB5475"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4062715F"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6ACDD741" w14:textId="77777777" w:rsidR="0007093F" w:rsidRPr="004053F3" w:rsidRDefault="0007093F" w:rsidP="00706AC8">
            <w:pPr>
              <w:numPr>
                <w:ilvl w:val="0"/>
                <w:numId w:val="43"/>
              </w:numPr>
              <w:spacing w:after="120"/>
              <w:textAlignment w:val="baseline"/>
              <w:rPr>
                <w:rFonts w:ascii="Arial" w:eastAsia="Calibri" w:hAnsi="Arial" w:cs="Arial"/>
                <w:szCs w:val="24"/>
              </w:rPr>
            </w:pPr>
            <w:r w:rsidRPr="004053F3">
              <w:rPr>
                <w:rFonts w:ascii="Arial" w:hAnsi="Arial" w:cs="Arial"/>
                <w:szCs w:val="24"/>
              </w:rPr>
              <w:t>Describe how your agency will promote continuous improvement in academic achievement of students in career and technical education programs through rigorous standards for the academic and technical skill components of the program.</w:t>
            </w:r>
          </w:p>
          <w:p w14:paraId="75C7B84B" w14:textId="77777777" w:rsidR="0007093F" w:rsidRPr="00C62982" w:rsidRDefault="0007093F" w:rsidP="004053F3">
            <w:pPr>
              <w:ind w:left="720"/>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9F613CE" w14:textId="77777777" w:rsidR="0007093F" w:rsidRPr="00C62982" w:rsidRDefault="0007093F" w:rsidP="004053F3">
            <w:r w:rsidRPr="004053F3">
              <w:rPr>
                <w:rFonts w:ascii="Arial" w:eastAsia="Arial" w:hAnsi="Arial" w:cs="Arial"/>
                <w:b/>
                <w:bCs/>
                <w:szCs w:val="24"/>
              </w:rPr>
              <w:t xml:space="preserve"> </w:t>
            </w:r>
          </w:p>
        </w:tc>
      </w:tr>
      <w:tr w:rsidR="0007093F" w:rsidRPr="00C62982" w14:paraId="6636E4AB"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1BA41172" w14:textId="77777777" w:rsidR="0007093F" w:rsidRPr="004053F3" w:rsidRDefault="0007093F" w:rsidP="00706AC8">
            <w:pPr>
              <w:numPr>
                <w:ilvl w:val="0"/>
                <w:numId w:val="43"/>
              </w:numPr>
              <w:spacing w:after="120"/>
              <w:textAlignment w:val="baseline"/>
              <w:rPr>
                <w:rFonts w:ascii="Arial" w:hAnsi="Arial" w:cs="Arial"/>
                <w:szCs w:val="24"/>
              </w:rPr>
            </w:pPr>
            <w:r w:rsidRPr="004053F3">
              <w:rPr>
                <w:rFonts w:ascii="Arial" w:hAnsi="Arial" w:cs="Arial"/>
                <w:szCs w:val="24"/>
              </w:rPr>
              <w:t>Describe how your agency will support the integration of academic skills into your CTE secondary programs in the 202</w:t>
            </w:r>
            <w:r w:rsidR="008153EA">
              <w:rPr>
                <w:rFonts w:ascii="Arial" w:hAnsi="Arial" w:cs="Arial"/>
                <w:szCs w:val="24"/>
              </w:rPr>
              <w:t>5</w:t>
            </w:r>
            <w:r w:rsidRPr="004053F3">
              <w:rPr>
                <w:rFonts w:ascii="Calibri" w:eastAsia="Calibri" w:hAnsi="Calibri" w:cs="Calibri"/>
                <w:sz w:val="22"/>
                <w:szCs w:val="22"/>
              </w:rPr>
              <w:t>–</w:t>
            </w:r>
            <w:r w:rsidRPr="004053F3">
              <w:rPr>
                <w:rFonts w:ascii="Arial" w:hAnsi="Arial" w:cs="Arial"/>
                <w:szCs w:val="24"/>
              </w:rPr>
              <w:t>202</w:t>
            </w:r>
            <w:r w:rsidR="008153EA">
              <w:rPr>
                <w:rFonts w:ascii="Arial" w:hAnsi="Arial" w:cs="Arial"/>
                <w:szCs w:val="24"/>
              </w:rPr>
              <w:t>6</w:t>
            </w:r>
            <w:r w:rsidRPr="004053F3">
              <w:rPr>
                <w:rFonts w:ascii="Arial" w:hAnsi="Arial" w:cs="Arial"/>
                <w:szCs w:val="24"/>
              </w:rPr>
              <w:t xml:space="preserve">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03E0448" w14:textId="77777777" w:rsidR="0007093F" w:rsidRPr="004053F3" w:rsidRDefault="0007093F" w:rsidP="004053F3">
            <w:pPr>
              <w:rPr>
                <w:rFonts w:ascii="Arial" w:eastAsia="Arial" w:hAnsi="Arial" w:cs="Arial"/>
                <w:b/>
                <w:bCs/>
                <w:szCs w:val="24"/>
              </w:rPr>
            </w:pPr>
          </w:p>
        </w:tc>
      </w:tr>
    </w:tbl>
    <w:p w14:paraId="62EF5BE5" w14:textId="77777777" w:rsidR="0007093F" w:rsidRPr="00C62982" w:rsidRDefault="0007093F" w:rsidP="0007093F">
      <w:pPr>
        <w:spacing w:after="120"/>
        <w:textAlignment w:val="baseline"/>
        <w:rPr>
          <w:rFonts w:ascii="Arial" w:hAnsi="Arial" w:cs="Arial"/>
          <w:szCs w:val="24"/>
        </w:rPr>
      </w:pPr>
    </w:p>
    <w:p w14:paraId="13A55E60" w14:textId="77777777" w:rsidR="0007093F" w:rsidRPr="00C62982" w:rsidRDefault="0007093F" w:rsidP="0007093F">
      <w:r w:rsidRPr="00C62982">
        <w:br w:type="page"/>
      </w:r>
    </w:p>
    <w:p w14:paraId="4A2237DB" w14:textId="77777777" w:rsidR="0007093F" w:rsidRPr="00C62982" w:rsidRDefault="0007093F" w:rsidP="0007093F">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lastRenderedPageBreak/>
        <w:t>Section 5. Equity and Access for Special Populations </w:t>
      </w:r>
    </w:p>
    <w:p w14:paraId="1DC5A221" w14:textId="77777777" w:rsidR="0007093F" w:rsidRPr="00C62982" w:rsidRDefault="0007093F" w:rsidP="0007093F">
      <w:pPr>
        <w:ind w:left="360" w:hanging="360"/>
        <w:rPr>
          <w:b/>
          <w:bCs/>
          <w:szCs w:val="24"/>
          <w:u w:val="single"/>
        </w:rPr>
      </w:pPr>
    </w:p>
    <w:p w14:paraId="41E99019" w14:textId="77777777" w:rsidR="0007093F" w:rsidRPr="00C62982" w:rsidRDefault="0007093F" w:rsidP="0007093F">
      <w:pPr>
        <w:spacing w:before="60" w:after="60"/>
        <w:outlineLvl w:val="2"/>
        <w:rPr>
          <w:rFonts w:ascii="Arial" w:hAnsi="Arial" w:cs="Arial"/>
          <w:b/>
          <w:szCs w:val="24"/>
        </w:rPr>
      </w:pPr>
      <w:r w:rsidRPr="00C62982">
        <w:rPr>
          <w:rFonts w:ascii="Arial" w:hAnsi="Arial" w:cs="Arial"/>
          <w:b/>
          <w:szCs w:val="24"/>
        </w:rPr>
        <w:t>A.  Activities Related to Equity and Access for Special Populations as Defined in the Perkins V Act.</w:t>
      </w:r>
    </w:p>
    <w:p w14:paraId="3849ED31" w14:textId="77777777" w:rsidR="0007093F" w:rsidRPr="0007093F" w:rsidRDefault="0007093F" w:rsidP="0007093F">
      <w:pPr>
        <w:rPr>
          <w:rFonts w:ascii="Arial" w:eastAsia="Arial" w:hAnsi="Arial" w:cs="Arial"/>
          <w:color w:val="000000"/>
          <w:szCs w:val="24"/>
        </w:rPr>
      </w:pPr>
    </w:p>
    <w:p w14:paraId="071D500A" w14:textId="77777777" w:rsidR="0007093F" w:rsidRPr="00C62982" w:rsidRDefault="0007093F" w:rsidP="0007093F">
      <w:r w:rsidRPr="0007093F">
        <w:rPr>
          <w:rFonts w:ascii="Arial" w:eastAsia="Arial" w:hAnsi="Arial" w:cs="Arial"/>
          <w:color w:val="000000"/>
        </w:rPr>
        <w:t>Eligible recipients</w:t>
      </w:r>
      <w:r w:rsidRPr="00C62982">
        <w:rPr>
          <w:rFonts w:ascii="Arial" w:hAnsi="Arial" w:cs="Arial"/>
        </w:rPr>
        <w:t xml:space="preserve"> must respond to the narrative questions in Part 5-A. </w:t>
      </w:r>
    </w:p>
    <w:p w14:paraId="0A943DF1" w14:textId="77777777" w:rsidR="0007093F" w:rsidRPr="00C62982" w:rsidRDefault="0007093F" w:rsidP="0007093F">
      <w:pPr>
        <w:ind w:left="360" w:hanging="360"/>
        <w:textAlignment w:val="baseline"/>
        <w:rPr>
          <w:rFonts w:ascii="Arial" w:hAnsi="Arial" w:cs="Arial"/>
          <w:b/>
          <w:bCs/>
          <w:sz w:val="28"/>
          <w:szCs w:val="28"/>
          <w:u w:val="single"/>
        </w:rPr>
      </w:pPr>
    </w:p>
    <w:p w14:paraId="741903C4" w14:textId="77777777" w:rsidR="0007093F" w:rsidRPr="00C62982" w:rsidRDefault="0007093F" w:rsidP="0007093F">
      <w:pPr>
        <w:spacing w:after="120"/>
        <w:ind w:left="360" w:hanging="360"/>
        <w:textAlignment w:val="baseline"/>
        <w:rPr>
          <w:rFonts w:ascii="Arial" w:eastAsia="Calibri" w:hAnsi="Arial" w:cs="Arial"/>
          <w:szCs w:val="24"/>
        </w:rPr>
      </w:pPr>
      <w:r w:rsidRPr="00C62982">
        <w:rPr>
          <w:rFonts w:ascii="Arial" w:hAnsi="Arial" w:cs="Arial"/>
          <w:bCs/>
          <w:szCs w:val="24"/>
        </w:rPr>
        <w:t>Describe how your agency will:</w:t>
      </w:r>
      <w:r w:rsidRPr="00C62982">
        <w:rPr>
          <w:rFonts w:ascii="Arial" w:eastAsia="Calibri" w:hAnsi="Arial" w:cs="Arial"/>
          <w:szCs w:val="24"/>
        </w:rPr>
        <w:t> </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07093F" w:rsidRPr="00C62982" w14:paraId="3285502C"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7EB25F66" w14:textId="77777777" w:rsidR="0007093F" w:rsidRPr="004053F3" w:rsidRDefault="0007093F" w:rsidP="004053F3">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C02CD29"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4AE20736"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3F617D41" w14:textId="77777777" w:rsidR="0007093F" w:rsidRPr="004053F3" w:rsidRDefault="0007093F" w:rsidP="00706AC8">
            <w:pPr>
              <w:numPr>
                <w:ilvl w:val="0"/>
                <w:numId w:val="44"/>
              </w:numPr>
              <w:spacing w:after="120"/>
              <w:ind w:left="504"/>
              <w:textAlignment w:val="baseline"/>
              <w:rPr>
                <w:rFonts w:ascii="Arial" w:hAnsi="Arial" w:cs="Arial"/>
                <w:szCs w:val="24"/>
              </w:rPr>
            </w:pPr>
            <w:r w:rsidRPr="004053F3">
              <w:rPr>
                <w:rFonts w:ascii="Arial" w:hAnsi="Arial" w:cs="Arial"/>
                <w:szCs w:val="24"/>
              </w:rPr>
              <w:t>Describe how your agency will provide activities to prepare special populations for high-skill, high-wage, or in-demand industry sectors or occupations that will lead to self-sufficiency.</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A0EF537" w14:textId="77777777" w:rsidR="0007093F" w:rsidRPr="00C62982" w:rsidRDefault="0007093F" w:rsidP="004053F3">
            <w:r w:rsidRPr="004053F3">
              <w:rPr>
                <w:rFonts w:ascii="Arial" w:eastAsia="Arial" w:hAnsi="Arial" w:cs="Arial"/>
                <w:b/>
                <w:bCs/>
                <w:szCs w:val="24"/>
              </w:rPr>
              <w:t xml:space="preserve"> </w:t>
            </w:r>
          </w:p>
        </w:tc>
      </w:tr>
      <w:tr w:rsidR="0007093F" w:rsidRPr="00C62982" w14:paraId="3604280D"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5C3B805A" w14:textId="77777777" w:rsidR="0007093F" w:rsidRPr="004053F3" w:rsidRDefault="0007093F" w:rsidP="00706AC8">
            <w:pPr>
              <w:numPr>
                <w:ilvl w:val="0"/>
                <w:numId w:val="44"/>
              </w:numPr>
              <w:ind w:left="504"/>
              <w:textAlignment w:val="baseline"/>
              <w:rPr>
                <w:rFonts w:ascii="Arial" w:hAnsi="Arial" w:cs="Arial"/>
                <w:szCs w:val="24"/>
              </w:rPr>
            </w:pPr>
            <w:r w:rsidRPr="004053F3">
              <w:rPr>
                <w:rFonts w:ascii="Arial" w:hAnsi="Arial" w:cs="Arial"/>
                <w:szCs w:val="24"/>
              </w:rPr>
              <w:t xml:space="preserve">Describe how your agency will prepare CTE secondary participants for non-traditional fields. </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71B7DF73" w14:textId="77777777" w:rsidR="0007093F" w:rsidRPr="004053F3" w:rsidRDefault="0007093F" w:rsidP="004053F3">
            <w:pPr>
              <w:rPr>
                <w:rFonts w:ascii="Arial" w:eastAsia="Arial" w:hAnsi="Arial" w:cs="Arial"/>
                <w:b/>
                <w:bCs/>
                <w:szCs w:val="24"/>
              </w:rPr>
            </w:pPr>
          </w:p>
        </w:tc>
      </w:tr>
      <w:tr w:rsidR="0007093F" w:rsidRPr="00C62982" w14:paraId="5F661A58"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58815C81" w14:textId="77777777" w:rsidR="0007093F" w:rsidRPr="004053F3" w:rsidRDefault="0007093F" w:rsidP="00706AC8">
            <w:pPr>
              <w:numPr>
                <w:ilvl w:val="0"/>
                <w:numId w:val="44"/>
              </w:numPr>
              <w:ind w:left="504"/>
              <w:textAlignment w:val="baseline"/>
              <w:rPr>
                <w:rFonts w:ascii="Arial" w:hAnsi="Arial" w:cs="Arial"/>
                <w:szCs w:val="24"/>
              </w:rPr>
            </w:pPr>
            <w:r w:rsidRPr="004053F3">
              <w:rPr>
                <w:rFonts w:ascii="Arial" w:hAnsi="Arial" w:cs="Arial"/>
                <w:szCs w:val="24"/>
              </w:rPr>
              <w:t>Describe how your agency will provide equal access for special populations to career and technical education courses, programs, and programs of study.</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75C69C46" w14:textId="77777777" w:rsidR="0007093F" w:rsidRPr="004053F3" w:rsidRDefault="0007093F" w:rsidP="004053F3">
            <w:pPr>
              <w:rPr>
                <w:rFonts w:ascii="Arial" w:eastAsia="Arial" w:hAnsi="Arial" w:cs="Arial"/>
                <w:b/>
                <w:bCs/>
                <w:szCs w:val="24"/>
              </w:rPr>
            </w:pPr>
          </w:p>
        </w:tc>
      </w:tr>
      <w:tr w:rsidR="0007093F" w:rsidRPr="00C62982" w14:paraId="39AF1C4B" w14:textId="77777777" w:rsidTr="004053F3">
        <w:trPr>
          <w:trHeight w:val="40"/>
        </w:trPr>
        <w:tc>
          <w:tcPr>
            <w:tcW w:w="5820" w:type="dxa"/>
            <w:tcBorders>
              <w:top w:val="single" w:sz="12" w:space="0" w:color="auto"/>
              <w:left w:val="single" w:sz="12" w:space="0" w:color="auto"/>
              <w:bottom w:val="single" w:sz="12" w:space="0" w:color="auto"/>
              <w:right w:val="single" w:sz="12" w:space="0" w:color="auto"/>
            </w:tcBorders>
            <w:shd w:val="clear" w:color="auto" w:fill="auto"/>
          </w:tcPr>
          <w:p w14:paraId="6B0D97FA" w14:textId="77777777" w:rsidR="0007093F" w:rsidRPr="004053F3" w:rsidRDefault="0007093F" w:rsidP="00706AC8">
            <w:pPr>
              <w:numPr>
                <w:ilvl w:val="0"/>
                <w:numId w:val="44"/>
              </w:numPr>
              <w:ind w:left="504"/>
              <w:textAlignment w:val="baseline"/>
              <w:rPr>
                <w:rFonts w:ascii="Arial" w:hAnsi="Arial" w:cs="Arial"/>
                <w:szCs w:val="24"/>
              </w:rPr>
            </w:pPr>
            <w:r w:rsidRPr="004053F3">
              <w:rPr>
                <w:rFonts w:ascii="Arial" w:hAnsi="Arial" w:cs="Arial"/>
                <w:szCs w:val="24"/>
              </w:rPr>
              <w:t>Describe how your agency will ensure that members of special populations will not be discriminated against based on their status as members of special populations in the 202</w:t>
            </w:r>
            <w:r w:rsidR="008153EA">
              <w:rPr>
                <w:rFonts w:ascii="Arial" w:hAnsi="Arial" w:cs="Arial"/>
                <w:szCs w:val="24"/>
              </w:rPr>
              <w:t>5</w:t>
            </w:r>
            <w:r w:rsidRPr="004053F3">
              <w:rPr>
                <w:rFonts w:ascii="Calibri" w:eastAsia="Calibri" w:hAnsi="Calibri" w:cs="Calibri"/>
                <w:sz w:val="22"/>
                <w:szCs w:val="22"/>
              </w:rPr>
              <w:t>–</w:t>
            </w:r>
            <w:r w:rsidRPr="004053F3">
              <w:rPr>
                <w:rFonts w:ascii="Arial" w:hAnsi="Arial" w:cs="Arial"/>
                <w:szCs w:val="24"/>
              </w:rPr>
              <w:t>202</w:t>
            </w:r>
            <w:r w:rsidR="008153EA">
              <w:rPr>
                <w:rFonts w:ascii="Arial" w:hAnsi="Arial" w:cs="Arial"/>
                <w:szCs w:val="24"/>
              </w:rPr>
              <w:t>6</w:t>
            </w:r>
            <w:r w:rsidRPr="004053F3">
              <w:rPr>
                <w:rFonts w:ascii="Arial" w:hAnsi="Arial" w:cs="Arial"/>
                <w:szCs w:val="24"/>
              </w:rPr>
              <w:t xml:space="preserve">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38C5540" w14:textId="77777777" w:rsidR="0007093F" w:rsidRPr="004053F3" w:rsidRDefault="0007093F" w:rsidP="004053F3">
            <w:pPr>
              <w:rPr>
                <w:rFonts w:ascii="Arial" w:eastAsia="Arial" w:hAnsi="Arial" w:cs="Arial"/>
                <w:b/>
                <w:bCs/>
                <w:szCs w:val="24"/>
              </w:rPr>
            </w:pPr>
          </w:p>
        </w:tc>
      </w:tr>
    </w:tbl>
    <w:p w14:paraId="0DDD2AE3" w14:textId="77777777" w:rsidR="0007093F" w:rsidRPr="00C62982" w:rsidRDefault="0007093F" w:rsidP="0007093F"/>
    <w:p w14:paraId="78C2FE6F" w14:textId="77777777" w:rsidR="0007093F" w:rsidRPr="00C62982" w:rsidRDefault="0007093F" w:rsidP="0007093F">
      <w:r w:rsidRPr="00C62982">
        <w:br w:type="page"/>
      </w:r>
    </w:p>
    <w:p w14:paraId="6BA7DC76" w14:textId="77777777" w:rsidR="0007093F" w:rsidRPr="00C62982" w:rsidRDefault="0007093F" w:rsidP="0007093F">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lastRenderedPageBreak/>
        <w:t>Section 6. Opportunities for Work-Based Learning</w:t>
      </w:r>
    </w:p>
    <w:p w14:paraId="21C1898A" w14:textId="77777777" w:rsidR="0007093F" w:rsidRPr="00C62982" w:rsidRDefault="0007093F" w:rsidP="0007093F">
      <w:pPr>
        <w:ind w:left="360" w:hanging="360"/>
        <w:rPr>
          <w:b/>
          <w:bCs/>
          <w:szCs w:val="24"/>
          <w:u w:val="single"/>
        </w:rPr>
      </w:pPr>
    </w:p>
    <w:p w14:paraId="18C6318D" w14:textId="77777777" w:rsidR="0007093F" w:rsidRPr="00C62982" w:rsidRDefault="0007093F" w:rsidP="0007093F">
      <w:pPr>
        <w:spacing w:before="60" w:after="60"/>
        <w:outlineLvl w:val="2"/>
        <w:rPr>
          <w:rFonts w:ascii="Arial" w:hAnsi="Arial" w:cs="Arial"/>
          <w:b/>
          <w:szCs w:val="24"/>
        </w:rPr>
      </w:pPr>
      <w:r w:rsidRPr="00C62982">
        <w:rPr>
          <w:rFonts w:ascii="Arial" w:hAnsi="Arial" w:cs="Arial"/>
          <w:b/>
          <w:szCs w:val="24"/>
        </w:rPr>
        <w:t>A.  Activities Related to Work-Based Learning Opportunities.</w:t>
      </w:r>
    </w:p>
    <w:p w14:paraId="0667AD77" w14:textId="77777777" w:rsidR="0007093F" w:rsidRPr="0007093F" w:rsidRDefault="0007093F" w:rsidP="0007093F">
      <w:pPr>
        <w:rPr>
          <w:rFonts w:ascii="Arial" w:eastAsia="Arial" w:hAnsi="Arial" w:cs="Arial"/>
          <w:color w:val="000000"/>
          <w:szCs w:val="24"/>
        </w:rPr>
      </w:pPr>
    </w:p>
    <w:p w14:paraId="52766D65" w14:textId="77777777" w:rsidR="0007093F" w:rsidRPr="00C62982" w:rsidRDefault="0007093F" w:rsidP="0007093F">
      <w:r w:rsidRPr="0007093F">
        <w:rPr>
          <w:rFonts w:ascii="Arial" w:eastAsia="Arial" w:hAnsi="Arial" w:cs="Arial"/>
          <w:color w:val="000000"/>
        </w:rPr>
        <w:t>Eligible recipients</w:t>
      </w:r>
      <w:r w:rsidRPr="00C62982">
        <w:rPr>
          <w:rFonts w:ascii="Arial" w:hAnsi="Arial" w:cs="Arial"/>
        </w:rPr>
        <w:t xml:space="preserve"> must respond to the narrative questions in Part 6-A. </w:t>
      </w:r>
    </w:p>
    <w:p w14:paraId="244F9A41" w14:textId="77777777" w:rsidR="0007093F" w:rsidRPr="00C62982" w:rsidRDefault="0007093F" w:rsidP="0007093F">
      <w:pPr>
        <w:spacing w:after="120"/>
        <w:ind w:left="360" w:hanging="360"/>
        <w:textAlignment w:val="baseline"/>
        <w:rPr>
          <w:rFonts w:ascii="Arial" w:eastAsia="Calibri" w:hAnsi="Arial" w:cs="Arial"/>
          <w:szCs w:val="24"/>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07093F" w:rsidRPr="00C62982" w14:paraId="276D2408"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1CDD6BEF" w14:textId="77777777" w:rsidR="0007093F" w:rsidRPr="004053F3" w:rsidRDefault="0007093F" w:rsidP="004053F3">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75826BC4"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6BC447EB"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210C1B0E" w14:textId="77777777" w:rsidR="0007093F" w:rsidRPr="004053F3" w:rsidRDefault="0007093F" w:rsidP="00706AC8">
            <w:pPr>
              <w:numPr>
                <w:ilvl w:val="0"/>
                <w:numId w:val="46"/>
              </w:numPr>
              <w:spacing w:after="200" w:line="276" w:lineRule="auto"/>
              <w:ind w:left="504"/>
              <w:contextualSpacing/>
              <w:rPr>
                <w:rFonts w:ascii="Arial" w:eastAsia="Calibri" w:hAnsi="Arial" w:cs="Arial"/>
                <w:sz w:val="22"/>
                <w:szCs w:val="22"/>
              </w:rPr>
            </w:pPr>
            <w:r w:rsidRPr="004053F3">
              <w:rPr>
                <w:rFonts w:ascii="Arial" w:eastAsia="Calibri" w:hAnsi="Arial" w:cs="Arial"/>
                <w:sz w:val="22"/>
                <w:szCs w:val="22"/>
              </w:rPr>
              <w:t>Describe how your agency will provide work-based learning opportunities to students participating in your CTE secondary programs and the types of opportunities that will be available.</w:t>
            </w:r>
          </w:p>
          <w:p w14:paraId="68769AE3" w14:textId="77777777" w:rsidR="0007093F" w:rsidRPr="00C62982" w:rsidRDefault="0007093F" w:rsidP="004053F3"/>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920D626" w14:textId="77777777" w:rsidR="0007093F" w:rsidRPr="00C62982" w:rsidRDefault="0007093F" w:rsidP="004053F3">
            <w:r w:rsidRPr="004053F3">
              <w:rPr>
                <w:rFonts w:ascii="Arial" w:eastAsia="Arial" w:hAnsi="Arial" w:cs="Arial"/>
                <w:b/>
                <w:bCs/>
                <w:szCs w:val="24"/>
              </w:rPr>
              <w:t xml:space="preserve"> </w:t>
            </w:r>
          </w:p>
        </w:tc>
      </w:tr>
      <w:tr w:rsidR="0007093F" w:rsidRPr="00C62982" w14:paraId="6DB23F07"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6407F396" w14:textId="77777777" w:rsidR="0007093F" w:rsidRPr="004053F3" w:rsidRDefault="0007093F" w:rsidP="00706AC8">
            <w:pPr>
              <w:numPr>
                <w:ilvl w:val="0"/>
                <w:numId w:val="45"/>
              </w:numPr>
              <w:ind w:left="504"/>
              <w:textAlignment w:val="baseline"/>
              <w:rPr>
                <w:rFonts w:ascii="Arial" w:hAnsi="Arial" w:cs="Arial"/>
                <w:szCs w:val="24"/>
              </w:rPr>
            </w:pPr>
            <w:r w:rsidRPr="004053F3">
              <w:rPr>
                <w:rFonts w:ascii="Arial" w:hAnsi="Arial" w:cs="Arial"/>
                <w:szCs w:val="24"/>
              </w:rPr>
              <w:t>Describe how your agency will work with representatives from local businesses/industry to develop and/or expand work-based learning opportunities for CTE secondary students in the 202</w:t>
            </w:r>
            <w:r w:rsidR="008153EA">
              <w:rPr>
                <w:rFonts w:ascii="Arial" w:hAnsi="Arial" w:cs="Arial"/>
                <w:szCs w:val="24"/>
              </w:rPr>
              <w:t>5</w:t>
            </w:r>
            <w:r w:rsidRPr="004053F3">
              <w:rPr>
                <w:rFonts w:ascii="Calibri" w:eastAsia="Calibri" w:hAnsi="Calibri" w:cs="Calibri"/>
                <w:sz w:val="22"/>
                <w:szCs w:val="22"/>
              </w:rPr>
              <w:t>–</w:t>
            </w:r>
            <w:r w:rsidRPr="004053F3">
              <w:rPr>
                <w:rFonts w:ascii="Arial" w:hAnsi="Arial" w:cs="Arial"/>
                <w:szCs w:val="24"/>
              </w:rPr>
              <w:t>202</w:t>
            </w:r>
            <w:r w:rsidR="008153EA">
              <w:rPr>
                <w:rFonts w:ascii="Arial" w:hAnsi="Arial" w:cs="Arial"/>
                <w:szCs w:val="24"/>
              </w:rPr>
              <w:t>6</w:t>
            </w:r>
            <w:r w:rsidRPr="004053F3">
              <w:rPr>
                <w:rFonts w:ascii="Arial" w:hAnsi="Arial" w:cs="Arial"/>
                <w:szCs w:val="24"/>
              </w:rPr>
              <w:t xml:space="preserve">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018AD04" w14:textId="77777777" w:rsidR="0007093F" w:rsidRPr="004053F3" w:rsidRDefault="0007093F" w:rsidP="004053F3">
            <w:pPr>
              <w:rPr>
                <w:rFonts w:ascii="Arial" w:eastAsia="Arial" w:hAnsi="Arial" w:cs="Arial"/>
                <w:b/>
                <w:bCs/>
                <w:szCs w:val="24"/>
              </w:rPr>
            </w:pPr>
          </w:p>
        </w:tc>
      </w:tr>
    </w:tbl>
    <w:p w14:paraId="6A28E1CE" w14:textId="77777777" w:rsidR="0007093F" w:rsidRPr="00C62982" w:rsidRDefault="0007093F" w:rsidP="0007093F">
      <w:pPr>
        <w:spacing w:after="120"/>
        <w:ind w:left="360" w:hanging="360"/>
        <w:textAlignment w:val="baseline"/>
        <w:rPr>
          <w:rFonts w:ascii="Segoe UI" w:hAnsi="Segoe UI" w:cs="Segoe UI"/>
          <w:sz w:val="18"/>
          <w:szCs w:val="18"/>
        </w:rPr>
      </w:pPr>
    </w:p>
    <w:p w14:paraId="3D6B9C30" w14:textId="77777777" w:rsidR="0007093F" w:rsidRPr="00C62982" w:rsidRDefault="0007093F" w:rsidP="0007093F">
      <w:pPr>
        <w:ind w:left="360" w:hanging="360"/>
        <w:textAlignment w:val="baseline"/>
        <w:rPr>
          <w:rFonts w:ascii="Segoe UI" w:hAnsi="Segoe UI" w:cs="Segoe UI"/>
          <w:sz w:val="18"/>
          <w:szCs w:val="18"/>
        </w:rPr>
      </w:pPr>
      <w:r w:rsidRPr="00C62982">
        <w:rPr>
          <w:rFonts w:ascii="Arial" w:eastAsia="Calibri" w:hAnsi="Arial" w:cs="Arial"/>
          <w:szCs w:val="24"/>
        </w:rPr>
        <w:t> </w:t>
      </w:r>
    </w:p>
    <w:p w14:paraId="6453BD0B" w14:textId="77777777" w:rsidR="0007093F" w:rsidRPr="00C62982" w:rsidRDefault="0007093F" w:rsidP="0007093F">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7. Opportunities for Postsecondary Credit for Secondary Students </w:t>
      </w:r>
    </w:p>
    <w:p w14:paraId="7B884681" w14:textId="77777777" w:rsidR="0007093F" w:rsidRPr="00C62982" w:rsidRDefault="0007093F" w:rsidP="0007093F">
      <w:pPr>
        <w:ind w:left="360" w:hanging="360"/>
        <w:rPr>
          <w:b/>
          <w:bCs/>
          <w:szCs w:val="24"/>
          <w:u w:val="single"/>
        </w:rPr>
      </w:pPr>
    </w:p>
    <w:p w14:paraId="3605B834" w14:textId="77777777" w:rsidR="0007093F" w:rsidRPr="00C62982" w:rsidRDefault="0007093F" w:rsidP="0007093F">
      <w:pPr>
        <w:spacing w:before="60" w:after="60"/>
        <w:outlineLvl w:val="2"/>
        <w:rPr>
          <w:rFonts w:ascii="Arial" w:hAnsi="Arial" w:cs="Arial"/>
          <w:b/>
          <w:szCs w:val="24"/>
        </w:rPr>
      </w:pPr>
      <w:r w:rsidRPr="00C62982">
        <w:rPr>
          <w:rFonts w:ascii="Arial" w:hAnsi="Arial" w:cs="Arial"/>
          <w:b/>
          <w:szCs w:val="24"/>
        </w:rPr>
        <w:t>A.  Activities Related to Postsecondary Education</w:t>
      </w:r>
    </w:p>
    <w:p w14:paraId="1478679A" w14:textId="77777777" w:rsidR="0007093F" w:rsidRPr="0007093F" w:rsidRDefault="0007093F" w:rsidP="0007093F">
      <w:pPr>
        <w:rPr>
          <w:rFonts w:ascii="Arial" w:eastAsia="Arial" w:hAnsi="Arial" w:cs="Arial"/>
          <w:color w:val="000000"/>
          <w:szCs w:val="24"/>
        </w:rPr>
      </w:pPr>
    </w:p>
    <w:p w14:paraId="6A2B4813" w14:textId="77777777" w:rsidR="0007093F" w:rsidRPr="00C62982" w:rsidRDefault="0007093F" w:rsidP="0007093F">
      <w:pPr>
        <w:rPr>
          <w:rFonts w:ascii="Arial" w:hAnsi="Arial" w:cs="Arial"/>
        </w:rPr>
      </w:pPr>
      <w:r w:rsidRPr="0007093F">
        <w:rPr>
          <w:rFonts w:ascii="Arial" w:eastAsia="Arial" w:hAnsi="Arial" w:cs="Arial"/>
          <w:color w:val="000000"/>
        </w:rPr>
        <w:t>Eligible recipients</w:t>
      </w:r>
      <w:r w:rsidRPr="00C62982">
        <w:rPr>
          <w:rFonts w:ascii="Arial" w:hAnsi="Arial" w:cs="Arial"/>
        </w:rPr>
        <w:t xml:space="preserve"> must respond to the narrative question in Part 7-A. </w:t>
      </w:r>
    </w:p>
    <w:p w14:paraId="1978E589" w14:textId="77777777" w:rsidR="0007093F" w:rsidRPr="00C62982" w:rsidRDefault="0007093F" w:rsidP="0007093F">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7545"/>
      </w:tblGrid>
      <w:tr w:rsidR="0007093F" w:rsidRPr="00C62982" w14:paraId="4DF50E82" w14:textId="77777777" w:rsidTr="004053F3">
        <w:tc>
          <w:tcPr>
            <w:tcW w:w="6000" w:type="dxa"/>
            <w:tcBorders>
              <w:top w:val="single" w:sz="12" w:space="0" w:color="auto"/>
              <w:left w:val="single" w:sz="12" w:space="0" w:color="auto"/>
              <w:bottom w:val="single" w:sz="12" w:space="0" w:color="auto"/>
              <w:right w:val="single" w:sz="12" w:space="0" w:color="auto"/>
            </w:tcBorders>
            <w:shd w:val="clear" w:color="auto" w:fill="auto"/>
          </w:tcPr>
          <w:p w14:paraId="4E0A6A12" w14:textId="77777777" w:rsidR="0007093F" w:rsidRPr="004053F3" w:rsidRDefault="0007093F" w:rsidP="004053F3">
            <w:pPr>
              <w:rPr>
                <w:b/>
                <w:bCs/>
              </w:rPr>
            </w:pP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00942250"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2474A742" w14:textId="77777777" w:rsidTr="004053F3">
        <w:tc>
          <w:tcPr>
            <w:tcW w:w="6000" w:type="dxa"/>
            <w:tcBorders>
              <w:top w:val="single" w:sz="12" w:space="0" w:color="auto"/>
              <w:left w:val="single" w:sz="12" w:space="0" w:color="auto"/>
              <w:bottom w:val="single" w:sz="12" w:space="0" w:color="auto"/>
              <w:right w:val="single" w:sz="12" w:space="0" w:color="auto"/>
            </w:tcBorders>
            <w:shd w:val="clear" w:color="auto" w:fill="auto"/>
          </w:tcPr>
          <w:p w14:paraId="4D3A7AF3" w14:textId="77777777" w:rsidR="0007093F" w:rsidRPr="00C62982" w:rsidRDefault="0007093F" w:rsidP="004053F3">
            <w:r w:rsidRPr="004053F3">
              <w:rPr>
                <w:rFonts w:ascii="Arial" w:hAnsi="Arial" w:cs="Arial"/>
              </w:rPr>
              <w:t>Describe how your agency will provide students participating in CTE programs with opportunities to gain postsecondary credit while attending high school, such as through dual or concurrent enrollment or early college high school in the 202</w:t>
            </w:r>
            <w:r w:rsidR="008153EA">
              <w:rPr>
                <w:rFonts w:ascii="Arial" w:hAnsi="Arial" w:cs="Arial"/>
              </w:rPr>
              <w:t>5</w:t>
            </w:r>
            <w:r w:rsidRPr="004053F3">
              <w:rPr>
                <w:rFonts w:ascii="Arial" w:eastAsia="Arial" w:hAnsi="Arial" w:cs="Arial"/>
                <w:szCs w:val="24"/>
              </w:rPr>
              <w:t>–</w:t>
            </w:r>
            <w:r w:rsidRPr="004053F3">
              <w:rPr>
                <w:rFonts w:ascii="Arial" w:hAnsi="Arial" w:cs="Arial"/>
              </w:rPr>
              <w:t>202</w:t>
            </w:r>
            <w:r w:rsidR="008153EA">
              <w:rPr>
                <w:rFonts w:ascii="Arial" w:hAnsi="Arial" w:cs="Arial"/>
              </w:rPr>
              <w:t>6</w:t>
            </w:r>
            <w:r w:rsidRPr="004053F3">
              <w:rPr>
                <w:rFonts w:ascii="Arial" w:hAnsi="Arial" w:cs="Arial"/>
              </w:rPr>
              <w:t xml:space="preserve"> program year.</w:t>
            </w: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578BACE5" w14:textId="77777777" w:rsidR="0007093F" w:rsidRPr="00C62982" w:rsidRDefault="0007093F" w:rsidP="004053F3">
            <w:r w:rsidRPr="004053F3">
              <w:rPr>
                <w:rFonts w:ascii="Arial" w:eastAsia="Arial" w:hAnsi="Arial" w:cs="Arial"/>
                <w:b/>
                <w:bCs/>
                <w:szCs w:val="24"/>
              </w:rPr>
              <w:t xml:space="preserve"> </w:t>
            </w:r>
          </w:p>
        </w:tc>
      </w:tr>
    </w:tbl>
    <w:p w14:paraId="2A414F31" w14:textId="77777777" w:rsidR="0007093F" w:rsidRPr="00C62982" w:rsidRDefault="0007093F" w:rsidP="0007093F"/>
    <w:p w14:paraId="2687D7D4" w14:textId="77777777" w:rsidR="0007093F" w:rsidRPr="00C62982" w:rsidRDefault="0007093F" w:rsidP="0007093F">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8. Support for CTE personnel</w:t>
      </w:r>
    </w:p>
    <w:p w14:paraId="446FAF5D" w14:textId="77777777" w:rsidR="0007093F" w:rsidRPr="00C62982" w:rsidRDefault="0007093F" w:rsidP="0007093F">
      <w:pPr>
        <w:ind w:left="360" w:hanging="360"/>
        <w:rPr>
          <w:b/>
          <w:bCs/>
          <w:szCs w:val="24"/>
          <w:u w:val="single"/>
        </w:rPr>
      </w:pPr>
    </w:p>
    <w:p w14:paraId="0BA76A57" w14:textId="77777777" w:rsidR="0007093F" w:rsidRPr="00C62982" w:rsidRDefault="0007093F" w:rsidP="0007093F">
      <w:pPr>
        <w:spacing w:before="60" w:after="60"/>
        <w:outlineLvl w:val="2"/>
        <w:rPr>
          <w:rFonts w:ascii="Arial" w:hAnsi="Arial" w:cs="Arial"/>
          <w:b/>
          <w:szCs w:val="24"/>
        </w:rPr>
      </w:pPr>
      <w:r w:rsidRPr="00C62982">
        <w:rPr>
          <w:rFonts w:ascii="Arial" w:hAnsi="Arial" w:cs="Arial"/>
          <w:b/>
          <w:szCs w:val="24"/>
        </w:rPr>
        <w:lastRenderedPageBreak/>
        <w:t>A.  Activities Related to Support for CTE Personnel</w:t>
      </w:r>
    </w:p>
    <w:p w14:paraId="30A74022" w14:textId="77777777" w:rsidR="0007093F" w:rsidRPr="00C62982" w:rsidRDefault="0007093F" w:rsidP="0007093F">
      <w:pPr>
        <w:spacing w:line="259" w:lineRule="auto"/>
        <w:rPr>
          <w:rFonts w:ascii="Arial" w:hAnsi="Arial" w:cs="Arial"/>
          <w:b/>
          <w:bCs/>
          <w:szCs w:val="24"/>
        </w:rPr>
      </w:pPr>
    </w:p>
    <w:p w14:paraId="1B54187E" w14:textId="77777777" w:rsidR="0007093F" w:rsidRPr="00C62982" w:rsidRDefault="0007093F" w:rsidP="0007093F">
      <w:r w:rsidRPr="0007093F">
        <w:rPr>
          <w:rFonts w:ascii="Arial" w:eastAsia="Arial" w:hAnsi="Arial" w:cs="Arial"/>
          <w:color w:val="000000"/>
        </w:rPr>
        <w:t>Eligible recipients</w:t>
      </w:r>
      <w:r w:rsidRPr="00C62982">
        <w:rPr>
          <w:rFonts w:ascii="Arial" w:hAnsi="Arial" w:cs="Arial"/>
        </w:rPr>
        <w:t xml:space="preserve"> must respond to the narrative questions in Part 8-A. </w:t>
      </w:r>
    </w:p>
    <w:p w14:paraId="043C5FD6" w14:textId="77777777" w:rsidR="0007093F" w:rsidRPr="00C62982" w:rsidRDefault="0007093F" w:rsidP="0007093F">
      <w:pPr>
        <w:spacing w:after="120"/>
        <w:textAlignment w:val="baseline"/>
        <w:rPr>
          <w:rFonts w:ascii="Arial" w:eastAsia="Calibri" w:hAnsi="Arial" w:cs="Arial"/>
          <w:szCs w:val="24"/>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7545"/>
      </w:tblGrid>
      <w:tr w:rsidR="0007093F" w:rsidRPr="00C62982" w14:paraId="65627022" w14:textId="77777777" w:rsidTr="004053F3">
        <w:tc>
          <w:tcPr>
            <w:tcW w:w="6000" w:type="dxa"/>
            <w:tcBorders>
              <w:top w:val="single" w:sz="12" w:space="0" w:color="auto"/>
              <w:left w:val="single" w:sz="12" w:space="0" w:color="auto"/>
              <w:bottom w:val="single" w:sz="12" w:space="0" w:color="auto"/>
              <w:right w:val="single" w:sz="12" w:space="0" w:color="auto"/>
            </w:tcBorders>
            <w:shd w:val="clear" w:color="auto" w:fill="auto"/>
          </w:tcPr>
          <w:p w14:paraId="1B3541DA" w14:textId="77777777" w:rsidR="0007093F" w:rsidRPr="004053F3" w:rsidRDefault="0007093F" w:rsidP="004053F3">
            <w:pPr>
              <w:rPr>
                <w:b/>
                <w:bCs/>
              </w:rPr>
            </w:pP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652C0902"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72D4B9CC" w14:textId="77777777" w:rsidTr="004053F3">
        <w:tc>
          <w:tcPr>
            <w:tcW w:w="6000" w:type="dxa"/>
            <w:tcBorders>
              <w:top w:val="single" w:sz="12" w:space="0" w:color="auto"/>
              <w:left w:val="single" w:sz="12" w:space="0" w:color="auto"/>
              <w:bottom w:val="single" w:sz="12" w:space="0" w:color="auto"/>
              <w:right w:val="single" w:sz="12" w:space="0" w:color="auto"/>
            </w:tcBorders>
            <w:shd w:val="clear" w:color="auto" w:fill="auto"/>
          </w:tcPr>
          <w:p w14:paraId="0C74C376" w14:textId="77777777" w:rsidR="0007093F" w:rsidRPr="004053F3" w:rsidRDefault="0007093F" w:rsidP="00706AC8">
            <w:pPr>
              <w:numPr>
                <w:ilvl w:val="0"/>
                <w:numId w:val="47"/>
              </w:numPr>
              <w:spacing w:after="200" w:line="276" w:lineRule="auto"/>
              <w:ind w:left="504"/>
              <w:contextualSpacing/>
              <w:rPr>
                <w:rFonts w:ascii="Calibri" w:eastAsia="Calibri" w:hAnsi="Calibri"/>
                <w:sz w:val="22"/>
                <w:szCs w:val="22"/>
              </w:rPr>
            </w:pPr>
            <w:r w:rsidRPr="004053F3">
              <w:rPr>
                <w:rFonts w:ascii="Arial" w:eastAsia="Calibri" w:hAnsi="Arial" w:cs="Arial"/>
                <w:sz w:val="22"/>
                <w:szCs w:val="22"/>
              </w:rPr>
              <w:t>Describe how your agency will coordinate with institutions of higher education to support the recruitment, preparation, retention, and training</w:t>
            </w:r>
            <w:r w:rsidRPr="004053F3">
              <w:rPr>
                <w:rFonts w:ascii="Calibri" w:eastAsia="Calibri" w:hAnsi="Calibri" w:cs="Calibri"/>
                <w:sz w:val="22"/>
                <w:szCs w:val="22"/>
              </w:rPr>
              <w:t xml:space="preserve"> —</w:t>
            </w:r>
            <w:r w:rsidRPr="004053F3">
              <w:rPr>
                <w:rFonts w:ascii="Arial" w:eastAsia="Calibri" w:hAnsi="Arial" w:cs="Arial"/>
                <w:sz w:val="22"/>
                <w:szCs w:val="22"/>
              </w:rPr>
              <w:t xml:space="preserve"> including professional development </w:t>
            </w:r>
            <w:r w:rsidRPr="004053F3">
              <w:rPr>
                <w:rFonts w:ascii="Calibri" w:eastAsia="Calibri" w:hAnsi="Calibri" w:cs="Calibri"/>
                <w:sz w:val="22"/>
                <w:szCs w:val="22"/>
              </w:rPr>
              <w:t>—</w:t>
            </w:r>
            <w:r w:rsidRPr="004053F3">
              <w:rPr>
                <w:rFonts w:ascii="Calibri" w:eastAsia="Calibri" w:hAnsi="Calibri"/>
                <w:sz w:val="22"/>
                <w:szCs w:val="22"/>
              </w:rPr>
              <w:t xml:space="preserve"> </w:t>
            </w:r>
            <w:r w:rsidRPr="004053F3">
              <w:rPr>
                <w:rFonts w:ascii="Arial" w:eastAsia="Calibri" w:hAnsi="Arial" w:cs="Arial"/>
                <w:sz w:val="22"/>
                <w:szCs w:val="22"/>
              </w:rPr>
              <w:t xml:space="preserve">of teachers, faculty, administrators, school counselors and other guidance personnel (career advisors), specialized instructional support personnel and paraprofessionals, particularly those taking alternative routes to certifications.  </w:t>
            </w: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767B4A0D" w14:textId="77777777" w:rsidR="0007093F" w:rsidRPr="00C62982" w:rsidRDefault="0007093F" w:rsidP="004053F3">
            <w:r w:rsidRPr="004053F3">
              <w:rPr>
                <w:rFonts w:ascii="Arial" w:eastAsia="Arial" w:hAnsi="Arial" w:cs="Arial"/>
                <w:b/>
                <w:bCs/>
                <w:szCs w:val="24"/>
              </w:rPr>
              <w:t xml:space="preserve"> </w:t>
            </w:r>
          </w:p>
        </w:tc>
      </w:tr>
      <w:tr w:rsidR="0007093F" w:rsidRPr="00C62982" w14:paraId="3A656C97" w14:textId="77777777" w:rsidTr="004053F3">
        <w:tc>
          <w:tcPr>
            <w:tcW w:w="6000" w:type="dxa"/>
            <w:tcBorders>
              <w:top w:val="single" w:sz="12" w:space="0" w:color="auto"/>
              <w:left w:val="single" w:sz="12" w:space="0" w:color="auto"/>
              <w:bottom w:val="single" w:sz="12" w:space="0" w:color="auto"/>
              <w:right w:val="single" w:sz="12" w:space="0" w:color="auto"/>
            </w:tcBorders>
            <w:shd w:val="clear" w:color="auto" w:fill="auto"/>
          </w:tcPr>
          <w:p w14:paraId="65E8C8A9" w14:textId="77777777" w:rsidR="0007093F" w:rsidRPr="004053F3" w:rsidRDefault="0007093F" w:rsidP="00706AC8">
            <w:pPr>
              <w:numPr>
                <w:ilvl w:val="0"/>
                <w:numId w:val="47"/>
              </w:numPr>
              <w:ind w:left="504"/>
              <w:textAlignment w:val="baseline"/>
              <w:rPr>
                <w:rFonts w:ascii="Arial" w:hAnsi="Arial" w:cs="Arial"/>
                <w:sz w:val="22"/>
                <w:szCs w:val="22"/>
              </w:rPr>
            </w:pPr>
            <w:r w:rsidRPr="004053F3">
              <w:rPr>
                <w:rFonts w:ascii="Arial" w:hAnsi="Arial" w:cs="Arial"/>
                <w:sz w:val="22"/>
                <w:szCs w:val="22"/>
              </w:rPr>
              <w:t>Describe how you will identify and support those underrepresented in the teaching profession.</w:t>
            </w: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2E66D77C" w14:textId="77777777" w:rsidR="0007093F" w:rsidRPr="004053F3" w:rsidRDefault="0007093F" w:rsidP="004053F3">
            <w:pPr>
              <w:rPr>
                <w:rFonts w:ascii="Arial" w:eastAsia="Arial" w:hAnsi="Arial" w:cs="Arial"/>
                <w:b/>
                <w:bCs/>
                <w:szCs w:val="24"/>
              </w:rPr>
            </w:pPr>
          </w:p>
        </w:tc>
      </w:tr>
    </w:tbl>
    <w:p w14:paraId="6003ADB4" w14:textId="77777777" w:rsidR="0007093F" w:rsidRPr="00C62982" w:rsidRDefault="0007093F" w:rsidP="0007093F">
      <w:pPr>
        <w:ind w:left="360" w:hanging="360"/>
        <w:rPr>
          <w:rFonts w:ascii="Arial" w:hAnsi="Arial" w:cs="Arial"/>
          <w:b/>
          <w:bCs/>
          <w:sz w:val="28"/>
          <w:szCs w:val="28"/>
          <w:u w:val="single"/>
        </w:rPr>
      </w:pPr>
    </w:p>
    <w:p w14:paraId="082BABDC" w14:textId="77777777" w:rsidR="0007093F" w:rsidRPr="00C62982" w:rsidRDefault="0007093F" w:rsidP="0007093F">
      <w:r w:rsidRPr="00C62982">
        <w:br w:type="page"/>
      </w:r>
    </w:p>
    <w:p w14:paraId="0E6CC5C1" w14:textId="77777777" w:rsidR="0007093F" w:rsidRPr="00C62982" w:rsidRDefault="0007093F" w:rsidP="0007093F">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lastRenderedPageBreak/>
        <w:t>Section 9. Performance of Special Populations and Subgroups</w:t>
      </w:r>
      <w:r w:rsidRPr="00C62982">
        <w:rPr>
          <w:rFonts w:ascii="Arial" w:eastAsia="Calibri" w:hAnsi="Arial" w:cs="Arial"/>
          <w:b/>
          <w:bCs/>
          <w:kern w:val="28"/>
          <w:sz w:val="28"/>
          <w:szCs w:val="28"/>
        </w:rPr>
        <w:t> </w:t>
      </w:r>
    </w:p>
    <w:p w14:paraId="7DEB44BE" w14:textId="77777777" w:rsidR="0007093F" w:rsidRPr="00C62982" w:rsidRDefault="0007093F" w:rsidP="0007093F">
      <w:pPr>
        <w:textAlignment w:val="baseline"/>
        <w:rPr>
          <w:rFonts w:ascii="Arial" w:hAnsi="Arial" w:cs="Arial"/>
          <w:szCs w:val="24"/>
        </w:rPr>
      </w:pPr>
    </w:p>
    <w:p w14:paraId="45B91FBD" w14:textId="77777777" w:rsidR="0007093F" w:rsidRPr="00C62982" w:rsidRDefault="0007093F" w:rsidP="0007093F">
      <w:pPr>
        <w:spacing w:before="60" w:after="60"/>
        <w:outlineLvl w:val="2"/>
        <w:rPr>
          <w:rFonts w:ascii="Arial" w:hAnsi="Arial" w:cs="Arial"/>
          <w:b/>
          <w:szCs w:val="24"/>
        </w:rPr>
      </w:pPr>
      <w:r w:rsidRPr="00C62982">
        <w:rPr>
          <w:rFonts w:ascii="Arial" w:hAnsi="Arial" w:cs="Arial"/>
          <w:b/>
          <w:szCs w:val="24"/>
        </w:rPr>
        <w:t>A.  Activities Related to Performance of Special Populations and Subgroups</w:t>
      </w:r>
    </w:p>
    <w:p w14:paraId="6A037318" w14:textId="77777777" w:rsidR="0007093F" w:rsidRPr="00C62982" w:rsidRDefault="0007093F" w:rsidP="0007093F">
      <w:pPr>
        <w:spacing w:line="259" w:lineRule="auto"/>
        <w:rPr>
          <w:rFonts w:ascii="Arial" w:hAnsi="Arial" w:cs="Arial"/>
          <w:b/>
          <w:bCs/>
          <w:szCs w:val="24"/>
        </w:rPr>
      </w:pPr>
    </w:p>
    <w:p w14:paraId="21634CF7" w14:textId="77777777" w:rsidR="0007093F" w:rsidRPr="00C62982" w:rsidRDefault="0007093F" w:rsidP="0007093F">
      <w:pPr>
        <w:rPr>
          <w:rFonts w:ascii="Arial" w:hAnsi="Arial" w:cs="Arial"/>
        </w:rPr>
      </w:pPr>
      <w:r w:rsidRPr="0007093F">
        <w:rPr>
          <w:rFonts w:ascii="Arial" w:eastAsia="Arial" w:hAnsi="Arial" w:cs="Arial"/>
          <w:color w:val="000000"/>
        </w:rPr>
        <w:t>Eligible recipients</w:t>
      </w:r>
      <w:r w:rsidRPr="00C62982">
        <w:rPr>
          <w:rFonts w:ascii="Arial" w:hAnsi="Arial" w:cs="Arial"/>
        </w:rPr>
        <w:t xml:space="preserve"> must respond to the narrative question in Part 9-A.</w:t>
      </w:r>
    </w:p>
    <w:p w14:paraId="798C731F" w14:textId="77777777" w:rsidR="0007093F" w:rsidRPr="00C62982" w:rsidRDefault="0007093F" w:rsidP="0007093F">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07093F" w:rsidRPr="00C62982" w14:paraId="6498BA03"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1C2972D6" w14:textId="77777777" w:rsidR="0007093F" w:rsidRPr="004053F3" w:rsidRDefault="0007093F" w:rsidP="004053F3">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7D2737E8"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5532FA38"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5224F329" w14:textId="77777777" w:rsidR="0007093F" w:rsidRPr="004053F3" w:rsidRDefault="0007093F" w:rsidP="004053F3">
            <w:pPr>
              <w:rPr>
                <w:rFonts w:ascii="Arial" w:hAnsi="Arial" w:cs="Arial"/>
              </w:rPr>
            </w:pPr>
            <w:r w:rsidRPr="004053F3">
              <w:rPr>
                <w:rFonts w:ascii="Arial" w:hAnsi="Arial" w:cs="Arial"/>
              </w:rPr>
              <w:t>Describe how your agency will address disparities or gaps in performance in special subpopulations and subgroups in each year of the plan, and if no meaningful progress is achieved prior to the third program year, describe additional actions that will be taken to eliminate such disparities or gaps in the 202</w:t>
            </w:r>
            <w:r w:rsidR="008153EA">
              <w:rPr>
                <w:rFonts w:ascii="Arial" w:hAnsi="Arial" w:cs="Arial"/>
              </w:rPr>
              <w:t>5</w:t>
            </w:r>
            <w:r w:rsidRPr="004053F3">
              <w:rPr>
                <w:rFonts w:ascii="Arial" w:eastAsia="Arial" w:hAnsi="Arial" w:cs="Arial"/>
                <w:szCs w:val="24"/>
              </w:rPr>
              <w:t>–</w:t>
            </w:r>
            <w:r w:rsidRPr="004053F3">
              <w:rPr>
                <w:rFonts w:ascii="Arial" w:hAnsi="Arial" w:cs="Arial"/>
              </w:rPr>
              <w:t>202</w:t>
            </w:r>
            <w:r w:rsidR="008153EA">
              <w:rPr>
                <w:rFonts w:ascii="Arial" w:hAnsi="Arial" w:cs="Arial"/>
              </w:rPr>
              <w:t>6</w:t>
            </w:r>
            <w:r w:rsidRPr="004053F3">
              <w:rPr>
                <w:rFonts w:ascii="Arial" w:hAnsi="Arial" w:cs="Arial"/>
              </w:rPr>
              <w:t xml:space="preserve">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6E913F36" w14:textId="77777777" w:rsidR="0007093F" w:rsidRPr="00C62982" w:rsidRDefault="0007093F" w:rsidP="004053F3">
            <w:r w:rsidRPr="004053F3">
              <w:rPr>
                <w:rFonts w:ascii="Arial" w:eastAsia="Arial" w:hAnsi="Arial" w:cs="Arial"/>
                <w:b/>
                <w:bCs/>
                <w:szCs w:val="24"/>
              </w:rPr>
              <w:t xml:space="preserve"> </w:t>
            </w:r>
          </w:p>
        </w:tc>
      </w:tr>
    </w:tbl>
    <w:p w14:paraId="1FB61D13" w14:textId="77777777" w:rsidR="0007093F" w:rsidRPr="00C62982" w:rsidRDefault="0007093F" w:rsidP="0007093F"/>
    <w:p w14:paraId="28861681" w14:textId="77777777" w:rsidR="0007093F" w:rsidRPr="00C62982" w:rsidRDefault="0007093F" w:rsidP="0007093F">
      <w:pPr>
        <w:textAlignment w:val="baseline"/>
        <w:rPr>
          <w:rFonts w:ascii="Arial" w:hAnsi="Arial" w:cs="Arial"/>
          <w:b/>
          <w:bCs/>
          <w:color w:val="000000"/>
          <w:szCs w:val="24"/>
          <w:highlight w:val="cyan"/>
          <w:u w:val="single"/>
        </w:rPr>
      </w:pPr>
    </w:p>
    <w:p w14:paraId="3B1A19F9" w14:textId="77777777" w:rsidR="0007093F" w:rsidRPr="00C62982" w:rsidRDefault="0007093F" w:rsidP="0007093F">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10. Accountability and Program Improvement</w:t>
      </w:r>
    </w:p>
    <w:p w14:paraId="73632764" w14:textId="77777777" w:rsidR="0007093F" w:rsidRPr="00C62982" w:rsidRDefault="0007093F" w:rsidP="0007093F">
      <w:pPr>
        <w:ind w:left="360" w:hanging="360"/>
        <w:rPr>
          <w:rFonts w:ascii="Arial" w:hAnsi="Arial" w:cs="Arial"/>
          <w:b/>
          <w:bCs/>
          <w:szCs w:val="24"/>
          <w:u w:val="single"/>
        </w:rPr>
      </w:pPr>
    </w:p>
    <w:p w14:paraId="3DEB2189" w14:textId="77777777" w:rsidR="0007093F" w:rsidRPr="00C62982" w:rsidRDefault="0007093F" w:rsidP="0007093F">
      <w:pPr>
        <w:rPr>
          <w:rFonts w:ascii="Arial" w:hAnsi="Arial" w:cs="Arial"/>
          <w:i/>
          <w:iCs/>
          <w:color w:val="322926"/>
        </w:rPr>
      </w:pPr>
      <w:r w:rsidRPr="00C62982">
        <w:rPr>
          <w:rFonts w:ascii="Arial" w:hAnsi="Arial" w:cs="Arial"/>
          <w:color w:val="322926"/>
        </w:rPr>
        <w:t xml:space="preserve">All districts must maintain robust data collection and management systems. In addition, processes must be in place to review program performance on a regular basis.  An overview of accountability requirements for Perkins V may be found in </w:t>
      </w:r>
      <w:r w:rsidRPr="00C62982">
        <w:rPr>
          <w:rFonts w:ascii="Arial" w:hAnsi="Arial" w:cs="Arial"/>
          <w:b/>
          <w:bCs/>
          <w:color w:val="322926"/>
        </w:rPr>
        <w:t>Attachment C</w:t>
      </w:r>
      <w:r w:rsidRPr="00C62982">
        <w:rPr>
          <w:rFonts w:ascii="Arial" w:hAnsi="Arial" w:cs="Arial"/>
          <w:color w:val="322926"/>
        </w:rPr>
        <w:t xml:space="preserve"> and the </w:t>
      </w:r>
      <w:hyperlink r:id="rId43" w:history="1">
        <w:r w:rsidRPr="00C62982">
          <w:rPr>
            <w:i/>
            <w:color w:val="0000FF"/>
            <w:u w:val="single"/>
          </w:rPr>
          <w:t>Perkins V Implementation Guide</w:t>
        </w:r>
      </w:hyperlink>
      <w:r w:rsidRPr="00C62982">
        <w:rPr>
          <w:rFonts w:ascii="Arial" w:eastAsia="Arial" w:hAnsi="Arial" w:cs="Arial"/>
          <w:i/>
          <w:iCs/>
        </w:rPr>
        <w:t>.</w:t>
      </w:r>
    </w:p>
    <w:p w14:paraId="00726881" w14:textId="77777777" w:rsidR="0007093F" w:rsidRPr="0007093F" w:rsidRDefault="0007093F" w:rsidP="0007093F">
      <w:pPr>
        <w:rPr>
          <w:rFonts w:ascii="Arial" w:eastAsia="Arial" w:hAnsi="Arial" w:cs="Arial"/>
          <w:color w:val="000000"/>
          <w:szCs w:val="24"/>
        </w:rPr>
      </w:pPr>
    </w:p>
    <w:p w14:paraId="401FC746" w14:textId="77777777" w:rsidR="0007093F" w:rsidRPr="00C62982" w:rsidRDefault="0007093F" w:rsidP="0007093F">
      <w:pPr>
        <w:rPr>
          <w:rFonts w:ascii="Arial" w:hAnsi="Arial" w:cs="Arial"/>
          <w:highlight w:val="yellow"/>
        </w:rPr>
      </w:pPr>
      <w:r w:rsidRPr="0007093F">
        <w:rPr>
          <w:rFonts w:ascii="Arial" w:eastAsia="Arial" w:hAnsi="Arial" w:cs="Arial"/>
          <w:color w:val="000000"/>
        </w:rPr>
        <w:t>Eligible recipients</w:t>
      </w:r>
      <w:r w:rsidRPr="00C62982">
        <w:rPr>
          <w:rFonts w:ascii="Arial" w:hAnsi="Arial" w:cs="Arial"/>
        </w:rPr>
        <w:t xml:space="preserve"> must respond to the narrative questions in Part 10-A.</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07093F" w:rsidRPr="00C62982" w14:paraId="2FEB28FB"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1E2C9AEE" w14:textId="77777777" w:rsidR="0007093F" w:rsidRPr="004053F3" w:rsidRDefault="0007093F" w:rsidP="004053F3">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30405AE1"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530C5E88"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6B8FE459" w14:textId="77777777" w:rsidR="0007093F" w:rsidRPr="004053F3" w:rsidRDefault="0007093F" w:rsidP="004053F3">
            <w:pPr>
              <w:rPr>
                <w:rFonts w:ascii="Arial" w:hAnsi="Arial" w:cs="Arial"/>
                <w:color w:val="322926"/>
              </w:rPr>
            </w:pPr>
            <w:r w:rsidRPr="004053F3">
              <w:rPr>
                <w:rFonts w:ascii="Arial" w:hAnsi="Arial" w:cs="Arial"/>
                <w:color w:val="322926"/>
              </w:rPr>
              <w:t>Describe the agency’s data management information system and practices related to tracking student outcomes, maintaining quality of the data, data privacy, continuous monitoring of program performance, and the ability to identify and quantify gaps in performance especially with regard to special populations.</w:t>
            </w:r>
          </w:p>
          <w:p w14:paraId="0A3808E5" w14:textId="77777777" w:rsidR="0007093F" w:rsidRPr="00C62982" w:rsidRDefault="0007093F" w:rsidP="004053F3"/>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2B9F583" w14:textId="77777777" w:rsidR="0007093F" w:rsidRPr="00C62982" w:rsidRDefault="0007093F" w:rsidP="004053F3">
            <w:r w:rsidRPr="004053F3">
              <w:rPr>
                <w:rFonts w:ascii="Arial" w:eastAsia="Arial" w:hAnsi="Arial" w:cs="Arial"/>
                <w:b/>
                <w:bCs/>
                <w:szCs w:val="24"/>
              </w:rPr>
              <w:t xml:space="preserve"> </w:t>
            </w:r>
          </w:p>
        </w:tc>
      </w:tr>
    </w:tbl>
    <w:p w14:paraId="1C936D3C" w14:textId="77777777" w:rsidR="0007093F" w:rsidRPr="00C62982" w:rsidRDefault="0007093F" w:rsidP="0007093F"/>
    <w:p w14:paraId="5ED26ADD" w14:textId="77777777" w:rsidR="0007093F" w:rsidRPr="00C62982" w:rsidRDefault="0007093F" w:rsidP="0007093F"/>
    <w:p w14:paraId="495A98D8" w14:textId="77777777" w:rsidR="0007093F" w:rsidRPr="00C62982" w:rsidRDefault="0007093F" w:rsidP="0007093F">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11. Support for Reading/Strategic Imperatives (FDOE Requirement)</w:t>
      </w:r>
    </w:p>
    <w:p w14:paraId="33A67A46" w14:textId="77777777" w:rsidR="0007093F" w:rsidRPr="00C62982" w:rsidRDefault="0007093F" w:rsidP="0007093F">
      <w:pPr>
        <w:rPr>
          <w:rFonts w:ascii="Arial" w:hAnsi="Arial" w:cs="Arial"/>
          <w:color w:val="322926"/>
        </w:rPr>
      </w:pPr>
    </w:p>
    <w:p w14:paraId="14ADA72C" w14:textId="77777777" w:rsidR="0007093F" w:rsidRPr="00C62982" w:rsidRDefault="0007093F" w:rsidP="0007093F">
      <w:pPr>
        <w:spacing w:before="60" w:after="60"/>
        <w:outlineLvl w:val="2"/>
        <w:rPr>
          <w:rFonts w:ascii="Arial" w:hAnsi="Arial" w:cs="Arial"/>
          <w:b/>
          <w:szCs w:val="24"/>
        </w:rPr>
      </w:pPr>
      <w:r w:rsidRPr="00C62982">
        <w:rPr>
          <w:rFonts w:ascii="Arial" w:hAnsi="Arial" w:cs="Arial"/>
          <w:b/>
          <w:szCs w:val="24"/>
        </w:rPr>
        <w:t>A.  Activities Related to Reading and Strategic Imperatives Included in the State Board of Education’s K</w:t>
      </w:r>
      <w:r w:rsidRPr="00C62982">
        <w:rPr>
          <w:rFonts w:ascii="Arial" w:eastAsia="Arial" w:hAnsi="Arial" w:cs="Arial"/>
          <w:b/>
          <w:szCs w:val="24"/>
        </w:rPr>
        <w:t xml:space="preserve">–20 </w:t>
      </w:r>
      <w:r w:rsidRPr="00C62982">
        <w:rPr>
          <w:rFonts w:ascii="Arial" w:hAnsi="Arial" w:cs="Arial"/>
          <w:b/>
          <w:szCs w:val="24"/>
        </w:rPr>
        <w:t xml:space="preserve">Strategic Plan </w:t>
      </w:r>
    </w:p>
    <w:p w14:paraId="64F3115C" w14:textId="77777777" w:rsidR="0007093F" w:rsidRPr="0007093F" w:rsidRDefault="0007093F" w:rsidP="0007093F">
      <w:pPr>
        <w:rPr>
          <w:rFonts w:ascii="Arial" w:eastAsia="Arial" w:hAnsi="Arial" w:cs="Arial"/>
          <w:color w:val="000000"/>
          <w:szCs w:val="24"/>
        </w:rPr>
      </w:pPr>
    </w:p>
    <w:p w14:paraId="5BEDD01C" w14:textId="77777777" w:rsidR="0007093F" w:rsidRPr="00C62982" w:rsidRDefault="0007093F" w:rsidP="0007093F">
      <w:pPr>
        <w:rPr>
          <w:rFonts w:ascii="Arial" w:hAnsi="Arial" w:cs="Arial"/>
        </w:rPr>
      </w:pPr>
      <w:r w:rsidRPr="0007093F">
        <w:rPr>
          <w:rFonts w:ascii="Arial" w:eastAsia="Arial" w:hAnsi="Arial" w:cs="Arial"/>
          <w:color w:val="000000"/>
        </w:rPr>
        <w:t>Eligible recipients</w:t>
      </w:r>
      <w:r w:rsidRPr="00C62982">
        <w:rPr>
          <w:rFonts w:ascii="Arial" w:hAnsi="Arial" w:cs="Arial"/>
        </w:rPr>
        <w:t xml:space="preserve"> must respond to the narrative question in Part 11-A.</w:t>
      </w:r>
    </w:p>
    <w:p w14:paraId="4D55AC45" w14:textId="77777777" w:rsidR="0007093F" w:rsidRPr="00C62982" w:rsidRDefault="0007093F" w:rsidP="0007093F">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07093F" w:rsidRPr="00C62982" w14:paraId="40E49BA9"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6ABEB4B2" w14:textId="77777777" w:rsidR="0007093F" w:rsidRPr="004053F3" w:rsidRDefault="0007093F" w:rsidP="004053F3">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31270481"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0C3E9D4F"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1D347139" w14:textId="77777777" w:rsidR="0007093F" w:rsidRPr="004053F3" w:rsidRDefault="0007093F" w:rsidP="004053F3">
            <w:pPr>
              <w:rPr>
                <w:rFonts w:ascii="Arial" w:hAnsi="Arial" w:cs="Arial"/>
              </w:rPr>
            </w:pPr>
            <w:r w:rsidRPr="004053F3">
              <w:rPr>
                <w:rFonts w:ascii="Arial" w:hAnsi="Arial" w:cs="Arial"/>
                <w:color w:val="322926"/>
              </w:rPr>
              <w:t xml:space="preserve">Describe how the project will incorporate one or more of the Goals included in the State Board of Education’s K–20 Strategic Plan. </w:t>
            </w:r>
            <w:r w:rsidRPr="004053F3">
              <w:rPr>
                <w:rFonts w:ascii="Arial" w:hAnsi="Arial" w:cs="Arial"/>
              </w:rPr>
              <w:t xml:space="preserve"> </w:t>
            </w:r>
          </w:p>
          <w:p w14:paraId="7FE84E7A" w14:textId="77777777" w:rsidR="0007093F" w:rsidRPr="004053F3" w:rsidRDefault="0007093F" w:rsidP="004053F3">
            <w:pPr>
              <w:rPr>
                <w:rFonts w:ascii="Arial" w:hAnsi="Arial" w:cs="Arial"/>
                <w:color w:val="322926"/>
              </w:rPr>
            </w:pPr>
          </w:p>
          <w:p w14:paraId="0E17960F" w14:textId="77777777" w:rsidR="0007093F" w:rsidRPr="004053F3" w:rsidRDefault="0007093F" w:rsidP="004053F3">
            <w:pPr>
              <w:rPr>
                <w:color w:val="0000FF"/>
                <w:u w:val="single"/>
              </w:rPr>
            </w:pPr>
            <w:r w:rsidRPr="004053F3">
              <w:rPr>
                <w:rFonts w:ascii="Arial" w:hAnsi="Arial" w:cs="Arial"/>
              </w:rPr>
              <w:t xml:space="preserve">URL: </w:t>
            </w:r>
            <w:hyperlink r:id="rId44">
              <w:r w:rsidRPr="004053F3">
                <w:rPr>
                  <w:color w:val="0000FF"/>
                  <w:u w:val="single"/>
                </w:rPr>
                <w:t>http://www.fldoe.org/policy/state-board-of-edu/strategic-plan.stml</w:t>
              </w:r>
            </w:hyperlink>
            <w:r w:rsidRPr="004053F3">
              <w:rPr>
                <w:color w:val="0000FF"/>
                <w:u w:val="single"/>
              </w:rPr>
              <w:t>.</w:t>
            </w:r>
          </w:p>
          <w:p w14:paraId="39E47AF7" w14:textId="77777777" w:rsidR="0007093F" w:rsidRPr="00C62982" w:rsidRDefault="0007093F" w:rsidP="004053F3"/>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D4E3471" w14:textId="77777777" w:rsidR="0007093F" w:rsidRPr="00C62982" w:rsidRDefault="0007093F" w:rsidP="004053F3">
            <w:r w:rsidRPr="004053F3">
              <w:rPr>
                <w:rFonts w:ascii="Arial" w:eastAsia="Arial" w:hAnsi="Arial" w:cs="Arial"/>
                <w:b/>
                <w:bCs/>
                <w:szCs w:val="24"/>
              </w:rPr>
              <w:t xml:space="preserve"> </w:t>
            </w:r>
          </w:p>
        </w:tc>
      </w:tr>
    </w:tbl>
    <w:p w14:paraId="59259366" w14:textId="77777777" w:rsidR="0007093F" w:rsidRPr="00C62982" w:rsidRDefault="0007093F" w:rsidP="0007093F">
      <w:pPr>
        <w:rPr>
          <w:rFonts w:ascii="Arial" w:hAnsi="Arial" w:cs="Arial"/>
        </w:rPr>
      </w:pPr>
    </w:p>
    <w:p w14:paraId="119496A2" w14:textId="77777777" w:rsidR="0007093F" w:rsidRPr="00C62982" w:rsidRDefault="0007093F" w:rsidP="0007093F"/>
    <w:p w14:paraId="0C6391E2" w14:textId="77777777" w:rsidR="0007093F" w:rsidRPr="00C62982" w:rsidRDefault="0007093F" w:rsidP="0007093F">
      <w:r w:rsidRPr="00C62982">
        <w:br w:type="page"/>
      </w:r>
    </w:p>
    <w:p w14:paraId="62E03416" w14:textId="77777777" w:rsidR="0007093F" w:rsidRPr="00C62982" w:rsidRDefault="0007093F" w:rsidP="0007093F">
      <w:pPr>
        <w:tabs>
          <w:tab w:val="left" w:pos="360"/>
        </w:tabs>
        <w:rPr>
          <w:rFonts w:ascii="Arial" w:hAnsi="Arial" w:cs="Arial"/>
          <w:b/>
          <w:bCs/>
          <w:sz w:val="28"/>
          <w:szCs w:val="28"/>
          <w:u w:val="single"/>
        </w:rPr>
      </w:pPr>
    </w:p>
    <w:p w14:paraId="4E3B178B" w14:textId="77777777" w:rsidR="0007093F" w:rsidRPr="00C62982" w:rsidRDefault="0007093F" w:rsidP="0007093F"/>
    <w:p w14:paraId="4C030A62" w14:textId="77777777" w:rsidR="0007093F" w:rsidRPr="00C62982" w:rsidRDefault="0007093F" w:rsidP="0007093F">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1</w:t>
      </w:r>
      <w:r w:rsidR="00603729">
        <w:rPr>
          <w:rFonts w:ascii="Arial" w:hAnsi="Arial" w:cs="Arial"/>
          <w:b/>
          <w:bCs/>
          <w:kern w:val="28"/>
          <w:sz w:val="28"/>
          <w:szCs w:val="28"/>
          <w:u w:val="single"/>
        </w:rPr>
        <w:t>2</w:t>
      </w:r>
      <w:r w:rsidRPr="00C62982">
        <w:rPr>
          <w:rFonts w:ascii="Arial" w:hAnsi="Arial" w:cs="Arial"/>
          <w:b/>
          <w:bCs/>
          <w:kern w:val="28"/>
          <w:sz w:val="28"/>
          <w:szCs w:val="28"/>
          <w:u w:val="single"/>
        </w:rPr>
        <w:t>. Federal Program</w:t>
      </w:r>
      <w:r w:rsidRPr="00C62982">
        <w:rPr>
          <w:rFonts w:ascii="Arial" w:eastAsia="Arial" w:hAnsi="Arial" w:cs="Arial"/>
          <w:b/>
          <w:bCs/>
          <w:kern w:val="28"/>
          <w:sz w:val="28"/>
          <w:szCs w:val="28"/>
          <w:u w:val="single"/>
        </w:rPr>
        <w:t xml:space="preserve">s — </w:t>
      </w:r>
      <w:r w:rsidRPr="00C62982">
        <w:rPr>
          <w:rFonts w:ascii="Arial" w:hAnsi="Arial" w:cs="Arial"/>
          <w:b/>
          <w:bCs/>
          <w:kern w:val="28"/>
          <w:sz w:val="28"/>
          <w:szCs w:val="28"/>
          <w:u w:val="single"/>
        </w:rPr>
        <w:t>General Education Provisions Act (GEPA) (Federal Requirement)</w:t>
      </w:r>
    </w:p>
    <w:p w14:paraId="2BB2381B" w14:textId="77777777" w:rsidR="0007093F" w:rsidRPr="00C62982" w:rsidRDefault="0007093F" w:rsidP="0007093F">
      <w:pPr>
        <w:rPr>
          <w:rFonts w:ascii="Arial" w:hAnsi="Arial" w:cs="Arial"/>
        </w:rPr>
      </w:pPr>
    </w:p>
    <w:p w14:paraId="6F1F29DD" w14:textId="77777777" w:rsidR="0007093F" w:rsidRPr="00C62982" w:rsidRDefault="0007093F" w:rsidP="0007093F">
      <w:pPr>
        <w:spacing w:before="60" w:after="60"/>
        <w:outlineLvl w:val="2"/>
        <w:rPr>
          <w:rFonts w:ascii="Arial" w:hAnsi="Arial" w:cs="Arial"/>
          <w:b/>
          <w:szCs w:val="24"/>
        </w:rPr>
      </w:pPr>
      <w:r w:rsidRPr="00C62982">
        <w:rPr>
          <w:rFonts w:ascii="Arial" w:hAnsi="Arial" w:cs="Arial"/>
          <w:b/>
          <w:szCs w:val="24"/>
        </w:rPr>
        <w:t>A.  Description of Process to Ensure Equitable Access</w:t>
      </w:r>
    </w:p>
    <w:p w14:paraId="1995FD1F" w14:textId="77777777" w:rsidR="0007093F" w:rsidRPr="00C62982" w:rsidRDefault="0007093F" w:rsidP="0007093F">
      <w:pPr>
        <w:rPr>
          <w:rFonts w:ascii="Arial" w:hAnsi="Arial" w:cs="Arial"/>
          <w:b/>
          <w:bCs/>
          <w:szCs w:val="24"/>
        </w:rPr>
      </w:pPr>
    </w:p>
    <w:p w14:paraId="2A1C4F14" w14:textId="77777777" w:rsidR="0007093F" w:rsidRPr="00C62982" w:rsidRDefault="0007093F" w:rsidP="0007093F">
      <w:pPr>
        <w:rPr>
          <w:rFonts w:ascii="Arial" w:hAnsi="Arial" w:cs="Arial"/>
        </w:rPr>
      </w:pPr>
      <w:r w:rsidRPr="0007093F">
        <w:rPr>
          <w:rFonts w:ascii="Arial" w:eastAsia="Arial" w:hAnsi="Arial" w:cs="Arial"/>
          <w:color w:val="000000"/>
        </w:rPr>
        <w:t>Eligible recipients</w:t>
      </w:r>
      <w:r w:rsidRPr="00C62982">
        <w:rPr>
          <w:rFonts w:ascii="Arial" w:hAnsi="Arial" w:cs="Arial"/>
        </w:rPr>
        <w:t xml:space="preserve"> must respond to the narrative question in Part 13-A. </w:t>
      </w:r>
    </w:p>
    <w:p w14:paraId="1B126A51" w14:textId="77777777" w:rsidR="0007093F" w:rsidRPr="00C62982" w:rsidRDefault="0007093F" w:rsidP="0007093F">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07093F" w:rsidRPr="00C62982" w14:paraId="49CEC4AE"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2C8553CF" w14:textId="77777777" w:rsidR="0007093F" w:rsidRPr="004053F3" w:rsidRDefault="0007093F" w:rsidP="004053F3">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1ECF063" w14:textId="77777777" w:rsidR="0007093F" w:rsidRPr="004053F3" w:rsidRDefault="0007093F" w:rsidP="004053F3">
            <w:pPr>
              <w:jc w:val="center"/>
              <w:rPr>
                <w:rFonts w:ascii="Arial" w:eastAsia="Arial" w:hAnsi="Arial" w:cs="Arial"/>
                <w:b/>
                <w:bCs/>
                <w:szCs w:val="24"/>
              </w:rPr>
            </w:pPr>
            <w:r w:rsidRPr="004053F3">
              <w:rPr>
                <w:rFonts w:ascii="Arial" w:eastAsia="Arial" w:hAnsi="Arial" w:cs="Arial"/>
                <w:b/>
                <w:bCs/>
                <w:szCs w:val="24"/>
              </w:rPr>
              <w:t>Response</w:t>
            </w:r>
          </w:p>
        </w:tc>
      </w:tr>
      <w:tr w:rsidR="0007093F" w:rsidRPr="00C62982" w14:paraId="5AF12139" w14:textId="77777777" w:rsidTr="004053F3">
        <w:tc>
          <w:tcPr>
            <w:tcW w:w="5820" w:type="dxa"/>
            <w:tcBorders>
              <w:top w:val="single" w:sz="12" w:space="0" w:color="auto"/>
              <w:left w:val="single" w:sz="12" w:space="0" w:color="auto"/>
              <w:bottom w:val="single" w:sz="12" w:space="0" w:color="auto"/>
              <w:right w:val="single" w:sz="12" w:space="0" w:color="auto"/>
            </w:tcBorders>
            <w:shd w:val="clear" w:color="auto" w:fill="auto"/>
          </w:tcPr>
          <w:p w14:paraId="1C5C2254" w14:textId="77777777" w:rsidR="0007093F" w:rsidRPr="00C62982" w:rsidRDefault="0007093F" w:rsidP="004053F3">
            <w:r w:rsidRPr="004053F3">
              <w:rPr>
                <w:rFonts w:ascii="Arial" w:hAnsi="Arial" w:cs="Arial"/>
                <w:color w:val="322926"/>
              </w:rPr>
              <w:t>For the fiscal year 202</w:t>
            </w:r>
            <w:r w:rsidR="00603729">
              <w:rPr>
                <w:rFonts w:ascii="Arial" w:hAnsi="Arial" w:cs="Arial"/>
                <w:color w:val="322926"/>
              </w:rPr>
              <w:t>5</w:t>
            </w:r>
            <w:r w:rsidRPr="004053F3">
              <w:rPr>
                <w:rFonts w:ascii="Arial" w:eastAsia="Arial" w:hAnsi="Arial" w:cs="Arial"/>
                <w:szCs w:val="24"/>
              </w:rPr>
              <w:t>–</w:t>
            </w:r>
            <w:r w:rsidRPr="004053F3">
              <w:rPr>
                <w:rFonts w:ascii="Arial" w:hAnsi="Arial" w:cs="Arial"/>
                <w:color w:val="322926"/>
              </w:rPr>
              <w:t>202</w:t>
            </w:r>
            <w:r w:rsidR="00603729">
              <w:rPr>
                <w:rFonts w:ascii="Arial" w:hAnsi="Arial" w:cs="Arial"/>
                <w:color w:val="322926"/>
              </w:rPr>
              <w:t>6</w:t>
            </w:r>
            <w:r w:rsidRPr="004053F3">
              <w:rPr>
                <w:rFonts w:ascii="Arial" w:hAnsi="Arial" w:cs="Arial"/>
                <w:color w:val="322926"/>
              </w:rPr>
              <w:t xml:space="preserve">, provide a concise, one-page description of the process to ensure equal access to, and participation of students, teachers, and other program beneficiaries with special needs. For details, refer to URL: </w:t>
            </w:r>
            <w:hyperlink r:id="rId45">
              <w:r w:rsidRPr="004053F3">
                <w:rPr>
                  <w:color w:val="0000FF"/>
                  <w:u w:val="single"/>
                </w:rPr>
                <w:t>http://www.ed.gov/fund/grant/apply/appforms/gepa427.pdf</w:t>
              </w:r>
            </w:hyperlink>
            <w:r w:rsidRPr="004053F3">
              <w:rPr>
                <w:color w:val="0000FF"/>
                <w:u w:val="single"/>
              </w:rPr>
              <w:t>.</w:t>
            </w:r>
            <w:r w:rsidRPr="004053F3">
              <w:rPr>
                <w:rFonts w:ascii="Arial" w:hAnsi="Arial" w:cs="Arial"/>
                <w:color w:val="322926"/>
              </w:rPr>
              <w:t xml:space="preserve"> </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59D9F33" w14:textId="77777777" w:rsidR="0007093F" w:rsidRPr="00C62982" w:rsidRDefault="0007093F" w:rsidP="004053F3">
            <w:r w:rsidRPr="004053F3">
              <w:rPr>
                <w:rFonts w:ascii="Arial" w:eastAsia="Arial" w:hAnsi="Arial" w:cs="Arial"/>
                <w:b/>
                <w:bCs/>
                <w:szCs w:val="24"/>
              </w:rPr>
              <w:t xml:space="preserve"> </w:t>
            </w:r>
          </w:p>
        </w:tc>
      </w:tr>
    </w:tbl>
    <w:p w14:paraId="6F945C4C" w14:textId="77777777" w:rsidR="0007093F" w:rsidRPr="00C62982" w:rsidRDefault="0007093F" w:rsidP="0007093F">
      <w:pPr>
        <w:rPr>
          <w:rFonts w:ascii="Arial" w:hAnsi="Arial" w:cs="Arial"/>
        </w:rPr>
      </w:pPr>
    </w:p>
    <w:p w14:paraId="29A5D296" w14:textId="77777777" w:rsidR="0007093F" w:rsidRPr="00C62982" w:rsidRDefault="0007093F" w:rsidP="0007093F"/>
    <w:p w14:paraId="598C8B73" w14:textId="77777777" w:rsidR="0007093F" w:rsidRPr="00C62982" w:rsidRDefault="0007093F" w:rsidP="0007093F">
      <w:r w:rsidRPr="00C62982">
        <w:br w:type="page"/>
      </w:r>
    </w:p>
    <w:p w14:paraId="7FCE9523" w14:textId="77777777" w:rsidR="0007093F" w:rsidRPr="00C62982" w:rsidRDefault="0007093F" w:rsidP="0007093F">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lastRenderedPageBreak/>
        <w:t>Section 1</w:t>
      </w:r>
      <w:r w:rsidR="00603729">
        <w:rPr>
          <w:rFonts w:ascii="Arial" w:hAnsi="Arial" w:cs="Arial"/>
          <w:b/>
          <w:bCs/>
          <w:kern w:val="28"/>
          <w:sz w:val="28"/>
          <w:szCs w:val="28"/>
          <w:u w:val="single"/>
        </w:rPr>
        <w:t>3</w:t>
      </w:r>
      <w:r w:rsidRPr="00C62982">
        <w:rPr>
          <w:rFonts w:ascii="Arial" w:hAnsi="Arial" w:cs="Arial"/>
          <w:b/>
          <w:bCs/>
          <w:kern w:val="28"/>
          <w:sz w:val="28"/>
          <w:szCs w:val="28"/>
          <w:u w:val="single"/>
        </w:rPr>
        <w:t>. Budget Narrative Requirements and Secondary CTE Assurances Form</w:t>
      </w:r>
    </w:p>
    <w:p w14:paraId="333C622B" w14:textId="77777777" w:rsidR="0007093F" w:rsidRPr="00C62982" w:rsidRDefault="0007093F" w:rsidP="0007093F">
      <w:pPr>
        <w:rPr>
          <w:rFonts w:ascii="Arial" w:hAnsi="Arial" w:cs="Arial"/>
          <w:b/>
          <w:szCs w:val="24"/>
        </w:rPr>
      </w:pPr>
    </w:p>
    <w:p w14:paraId="2E8EC83D" w14:textId="77777777" w:rsidR="0007093F" w:rsidRPr="00C62982" w:rsidRDefault="0007093F" w:rsidP="0007093F">
      <w:pPr>
        <w:spacing w:before="60" w:after="60"/>
        <w:outlineLvl w:val="2"/>
        <w:rPr>
          <w:rFonts w:ascii="Arial" w:hAnsi="Arial" w:cs="Arial"/>
          <w:b/>
          <w:szCs w:val="24"/>
        </w:rPr>
      </w:pPr>
      <w:r w:rsidRPr="00C62982">
        <w:rPr>
          <w:rFonts w:ascii="Arial" w:hAnsi="Arial" w:cs="Arial"/>
          <w:b/>
          <w:szCs w:val="24"/>
        </w:rPr>
        <w:t xml:space="preserve">A.  Complete Budget Narrative DOE 101 Form and </w:t>
      </w:r>
      <w:r w:rsidRPr="00C62982">
        <w:rPr>
          <w:rFonts w:ascii="Arial" w:eastAsia="Arial" w:hAnsi="Arial" w:cs="Arial"/>
          <w:b/>
          <w:szCs w:val="24"/>
        </w:rPr>
        <w:t>Secondary CTE</w:t>
      </w:r>
      <w:r w:rsidRPr="00C62982">
        <w:rPr>
          <w:rFonts w:ascii="Arial" w:hAnsi="Arial" w:cs="Arial"/>
          <w:b/>
          <w:szCs w:val="24"/>
        </w:rPr>
        <w:t xml:space="preserve"> Assurances Form</w:t>
      </w:r>
    </w:p>
    <w:p w14:paraId="36A4A3FA" w14:textId="77777777" w:rsidR="0007093F" w:rsidRPr="0007093F" w:rsidRDefault="0007093F" w:rsidP="0007093F">
      <w:pPr>
        <w:rPr>
          <w:rFonts w:ascii="Arial" w:eastAsia="Arial" w:hAnsi="Arial" w:cs="Arial"/>
          <w:color w:val="000000"/>
          <w:szCs w:val="24"/>
        </w:rPr>
      </w:pPr>
    </w:p>
    <w:p w14:paraId="65338329" w14:textId="77777777" w:rsidR="0007093F" w:rsidRPr="00C62982" w:rsidRDefault="0007093F" w:rsidP="0007093F">
      <w:pPr>
        <w:rPr>
          <w:rFonts w:ascii="Arial" w:hAnsi="Arial" w:cs="Arial"/>
        </w:rPr>
      </w:pPr>
      <w:r w:rsidRPr="0007093F">
        <w:rPr>
          <w:rFonts w:ascii="Arial" w:eastAsia="Arial" w:hAnsi="Arial" w:cs="Arial"/>
          <w:color w:val="000000"/>
        </w:rPr>
        <w:t>Eligible recipients</w:t>
      </w:r>
      <w:r w:rsidRPr="00C62982">
        <w:rPr>
          <w:rFonts w:ascii="Arial" w:hAnsi="Arial" w:cs="Arial"/>
        </w:rPr>
        <w:t xml:space="preserve"> must complete both items listed above in Part 1</w:t>
      </w:r>
      <w:r w:rsidR="006429D0">
        <w:rPr>
          <w:rFonts w:ascii="Arial" w:hAnsi="Arial" w:cs="Arial"/>
        </w:rPr>
        <w:t>3</w:t>
      </w:r>
      <w:r w:rsidRPr="00C62982">
        <w:rPr>
          <w:rFonts w:ascii="Arial" w:hAnsi="Arial" w:cs="Arial"/>
        </w:rPr>
        <w:t xml:space="preserve">-A. </w:t>
      </w:r>
    </w:p>
    <w:p w14:paraId="043BB7D4" w14:textId="77777777" w:rsidR="0007093F" w:rsidRPr="00C62982" w:rsidRDefault="0007093F" w:rsidP="0007093F">
      <w:pPr>
        <w:rPr>
          <w:rFonts w:ascii="Arial" w:hAnsi="Arial" w:cs="Arial"/>
          <w:b/>
          <w:bCs/>
          <w:szCs w:val="24"/>
        </w:rPr>
      </w:pPr>
    </w:p>
    <w:p w14:paraId="02080421" w14:textId="77777777" w:rsidR="0007093F" w:rsidRPr="00C62982" w:rsidRDefault="0007093F" w:rsidP="0007093F">
      <w:pPr>
        <w:outlineLvl w:val="4"/>
        <w:rPr>
          <w:rFonts w:ascii="Arial" w:hAnsi="Arial" w:cs="Arial"/>
          <w:b/>
          <w:bCs/>
        </w:rPr>
      </w:pPr>
      <w:r w:rsidRPr="00C62982">
        <w:rPr>
          <w:rFonts w:ascii="Arial" w:hAnsi="Arial" w:cs="Arial"/>
          <w:b/>
          <w:bCs/>
        </w:rPr>
        <w:t>Budget Narrative Guidelines: (Local Plan Applications)</w:t>
      </w:r>
    </w:p>
    <w:p w14:paraId="08931DBD" w14:textId="77777777" w:rsidR="0007093F" w:rsidRPr="00C62982" w:rsidRDefault="0007093F" w:rsidP="0007093F">
      <w:pPr>
        <w:rPr>
          <w:rFonts w:ascii="Arial" w:hAnsi="Arial" w:cs="Arial"/>
          <w:szCs w:val="24"/>
        </w:rPr>
      </w:pPr>
    </w:p>
    <w:p w14:paraId="0EE89489" w14:textId="77777777" w:rsidR="0007093F" w:rsidRPr="00C62982" w:rsidRDefault="0007093F" w:rsidP="0007093F">
      <w:pPr>
        <w:rPr>
          <w:rFonts w:ascii="Arial" w:hAnsi="Arial" w:cs="Arial"/>
        </w:rPr>
      </w:pPr>
      <w:r w:rsidRPr="00C62982">
        <w:rPr>
          <w:rFonts w:ascii="Arial" w:hAnsi="Arial" w:cs="Arial"/>
        </w:rPr>
        <w:t xml:space="preserve">All eligible recipients’ budget line items will be evaluated and approved based on the CLNA results and written narrative in the local application to support direct alignment of the CLNA results to the proposed budget expenditures. </w:t>
      </w:r>
    </w:p>
    <w:p w14:paraId="0B971113" w14:textId="77777777" w:rsidR="0007093F" w:rsidRPr="00C62982" w:rsidRDefault="0007093F" w:rsidP="0007093F">
      <w:pPr>
        <w:rPr>
          <w:rFonts w:ascii="Arial" w:hAnsi="Arial" w:cs="Arial"/>
          <w:szCs w:val="24"/>
        </w:rPr>
      </w:pPr>
    </w:p>
    <w:p w14:paraId="3D76AACE" w14:textId="77777777" w:rsidR="0007093F" w:rsidRPr="00C62982" w:rsidRDefault="0007093F" w:rsidP="0007093F">
      <w:pPr>
        <w:rPr>
          <w:rFonts w:ascii="Arial" w:eastAsia="Calibri" w:hAnsi="Arial" w:cs="Arial"/>
        </w:rPr>
      </w:pPr>
      <w:r w:rsidRPr="00C62982">
        <w:rPr>
          <w:rFonts w:ascii="Arial" w:hAnsi="Arial" w:cs="Arial"/>
        </w:rPr>
        <w:t>Perkins V allows eligible recipients to use funds to develop, coordinate, implement, or improve career and technical education programs to meet the needs identified in the comprehensive local needs assessment.</w:t>
      </w:r>
      <w:r w:rsidRPr="00C62982">
        <w:rPr>
          <w:rFonts w:ascii="Arial" w:eastAsia="Calibri" w:hAnsi="Arial" w:cs="Arial"/>
        </w:rPr>
        <w:t xml:space="preserve"> </w:t>
      </w:r>
    </w:p>
    <w:p w14:paraId="0C837911" w14:textId="77777777" w:rsidR="0007093F" w:rsidRPr="00C62982" w:rsidRDefault="0007093F" w:rsidP="0007093F">
      <w:pPr>
        <w:rPr>
          <w:rFonts w:ascii="Arial" w:eastAsia="Calibri" w:hAnsi="Arial" w:cs="Arial"/>
          <w:bCs/>
          <w:szCs w:val="24"/>
        </w:rPr>
      </w:pPr>
    </w:p>
    <w:p w14:paraId="2AC84357" w14:textId="77777777" w:rsidR="0007093F" w:rsidRPr="00C62982" w:rsidRDefault="0007093F" w:rsidP="0007093F">
      <w:pPr>
        <w:rPr>
          <w:rFonts w:ascii="Arial" w:hAnsi="Arial" w:cs="Arial"/>
        </w:rPr>
      </w:pPr>
      <w:r w:rsidRPr="00C62982">
        <w:rPr>
          <w:rFonts w:ascii="Arial" w:eastAsia="Calibri" w:hAnsi="Arial" w:cs="Arial"/>
        </w:rPr>
        <w:t xml:space="preserve">Therefore, all </w:t>
      </w:r>
      <w:r w:rsidRPr="00C62982">
        <w:rPr>
          <w:rFonts w:ascii="Arial" w:hAnsi="Arial" w:cs="Arial"/>
        </w:rPr>
        <w:t>budget narrative line items must be aligned with the 202</w:t>
      </w:r>
      <w:r w:rsidR="00603729">
        <w:rPr>
          <w:rFonts w:ascii="Arial" w:hAnsi="Arial" w:cs="Arial"/>
        </w:rPr>
        <w:t>5</w:t>
      </w:r>
      <w:r w:rsidRPr="00C62982">
        <w:rPr>
          <w:rFonts w:ascii="Arial" w:eastAsia="Arial" w:hAnsi="Arial" w:cs="Arial"/>
          <w:szCs w:val="24"/>
        </w:rPr>
        <w:t>–</w:t>
      </w:r>
      <w:r w:rsidRPr="00C62982">
        <w:rPr>
          <w:rFonts w:ascii="Arial" w:hAnsi="Arial" w:cs="Arial"/>
        </w:rPr>
        <w:t>202</w:t>
      </w:r>
      <w:r w:rsidR="00603729">
        <w:rPr>
          <w:rFonts w:ascii="Arial" w:hAnsi="Arial" w:cs="Arial"/>
        </w:rPr>
        <w:t>6</w:t>
      </w:r>
      <w:r w:rsidRPr="00C62982">
        <w:rPr>
          <w:rFonts w:ascii="Arial" w:hAnsi="Arial" w:cs="Arial"/>
        </w:rPr>
        <w:t xml:space="preserve"> CLNA priorities and needs addressed in the narrative sections of this RFA. This information is significant as it relates to how eligible recipients will be allowed to support CTE program costs with Perkins V funds.</w:t>
      </w:r>
    </w:p>
    <w:p w14:paraId="5FCC22FE" w14:textId="77777777" w:rsidR="0007093F" w:rsidRPr="00C62982" w:rsidRDefault="0007093F" w:rsidP="0007093F">
      <w:pPr>
        <w:rPr>
          <w:rFonts w:ascii="Arial" w:hAnsi="Arial" w:cs="Arial"/>
        </w:rPr>
      </w:pPr>
    </w:p>
    <w:p w14:paraId="35674191" w14:textId="77777777" w:rsidR="0007093F" w:rsidRPr="00C62982" w:rsidRDefault="0007093F" w:rsidP="00706AC8">
      <w:pPr>
        <w:numPr>
          <w:ilvl w:val="0"/>
          <w:numId w:val="48"/>
        </w:numPr>
        <w:spacing w:after="200" w:line="276" w:lineRule="auto"/>
        <w:contextualSpacing/>
        <w:rPr>
          <w:rFonts w:ascii="Arial" w:eastAsia="Calibri" w:hAnsi="Arial" w:cs="Arial"/>
          <w:szCs w:val="24"/>
        </w:rPr>
      </w:pPr>
      <w:r w:rsidRPr="00C62982">
        <w:rPr>
          <w:rFonts w:ascii="Arial" w:eastAsia="Calibri" w:hAnsi="Arial" w:cs="Arial"/>
          <w:szCs w:val="24"/>
        </w:rPr>
        <w:t xml:space="preserve">Eligible recipients must complete and submit a signed </w:t>
      </w:r>
      <w:r w:rsidRPr="00C62982">
        <w:rPr>
          <w:rFonts w:ascii="Arial" w:eastAsia="Calibri" w:hAnsi="Arial" w:cs="Arial"/>
          <w:b/>
          <w:bCs/>
          <w:szCs w:val="24"/>
          <w:u w:val="single"/>
        </w:rPr>
        <w:t>Secondary CTE Assurances Form</w:t>
      </w:r>
      <w:r w:rsidRPr="00C62982">
        <w:rPr>
          <w:rFonts w:ascii="Arial" w:eastAsia="Calibri" w:hAnsi="Arial" w:cs="Arial"/>
          <w:szCs w:val="24"/>
        </w:rPr>
        <w:t>. This form is located in the attachments section of this RFA.</w:t>
      </w:r>
    </w:p>
    <w:p w14:paraId="554B229A" w14:textId="77777777" w:rsidR="0007093F" w:rsidRPr="00C62982" w:rsidRDefault="0007093F" w:rsidP="00706AC8">
      <w:pPr>
        <w:numPr>
          <w:ilvl w:val="0"/>
          <w:numId w:val="48"/>
        </w:numPr>
        <w:spacing w:after="200" w:line="276" w:lineRule="auto"/>
        <w:contextualSpacing/>
        <w:rPr>
          <w:rFonts w:ascii="Arial" w:eastAsia="Arial" w:hAnsi="Arial" w:cs="Arial"/>
          <w:szCs w:val="24"/>
        </w:rPr>
      </w:pPr>
      <w:r w:rsidRPr="00C62982">
        <w:rPr>
          <w:rFonts w:ascii="Arial" w:eastAsia="Calibri" w:hAnsi="Arial" w:cs="Arial"/>
          <w:szCs w:val="24"/>
        </w:rPr>
        <w:t xml:space="preserve">Eligible recipients must complete and submit the </w:t>
      </w:r>
      <w:r w:rsidRPr="00C62982">
        <w:rPr>
          <w:rFonts w:ascii="Arial" w:eastAsia="Calibri" w:hAnsi="Arial" w:cs="Arial"/>
          <w:b/>
          <w:bCs/>
          <w:szCs w:val="24"/>
          <w:u w:val="single"/>
        </w:rPr>
        <w:t>Budget Narrative Form, DOE 101</w:t>
      </w:r>
      <w:r w:rsidRPr="00C62982">
        <w:rPr>
          <w:rFonts w:ascii="Arial" w:eastAsia="Calibri" w:hAnsi="Arial" w:cs="Arial"/>
          <w:szCs w:val="24"/>
        </w:rPr>
        <w:t xml:space="preserve">, located in the </w:t>
      </w:r>
      <w:r w:rsidRPr="00C62982">
        <w:rPr>
          <w:rFonts w:ascii="Arial" w:eastAsia="Arial" w:hAnsi="Arial" w:cs="Arial"/>
          <w:szCs w:val="24"/>
        </w:rPr>
        <w:t>Secondary</w:t>
      </w:r>
      <w:r w:rsidRPr="0007093F">
        <w:rPr>
          <w:rFonts w:ascii="Calibri" w:eastAsia="Calibri" w:hAnsi="Calibri"/>
          <w:b/>
          <w:bCs/>
          <w:color w:val="000000"/>
          <w:szCs w:val="24"/>
          <w:u w:val="single"/>
        </w:rPr>
        <w:t xml:space="preserve"> </w:t>
      </w:r>
      <w:r w:rsidRPr="0007093F">
        <w:rPr>
          <w:rFonts w:ascii="Arial" w:eastAsia="Arial" w:hAnsi="Arial" w:cs="Arial"/>
          <w:b/>
          <w:bCs/>
          <w:color w:val="000000"/>
          <w:szCs w:val="24"/>
          <w:u w:val="single"/>
        </w:rPr>
        <w:t>CLNA and Budget Excel Workbook.</w:t>
      </w:r>
      <w:r w:rsidRPr="00C62982">
        <w:rPr>
          <w:rFonts w:ascii="Arial" w:eastAsia="Arial" w:hAnsi="Arial" w:cs="Arial"/>
          <w:szCs w:val="24"/>
        </w:rPr>
        <w:t xml:space="preserve"> </w:t>
      </w:r>
    </w:p>
    <w:p w14:paraId="3E7B605C" w14:textId="77777777" w:rsidR="0007093F" w:rsidRPr="00C62982" w:rsidRDefault="0007093F" w:rsidP="00706AC8">
      <w:pPr>
        <w:numPr>
          <w:ilvl w:val="0"/>
          <w:numId w:val="48"/>
        </w:numPr>
        <w:spacing w:line="276" w:lineRule="auto"/>
        <w:contextualSpacing/>
        <w:rPr>
          <w:rFonts w:ascii="Arial" w:eastAsia="Calibri" w:hAnsi="Arial" w:cs="Arial"/>
          <w:szCs w:val="24"/>
          <w:u w:val="single"/>
        </w:rPr>
      </w:pPr>
      <w:r w:rsidRPr="00C62982">
        <w:rPr>
          <w:rFonts w:ascii="Arial" w:eastAsia="Calibri" w:hAnsi="Arial" w:cs="Arial"/>
          <w:szCs w:val="24"/>
        </w:rPr>
        <w:t>Budget Narrative must align with the following:</w:t>
      </w:r>
    </w:p>
    <w:p w14:paraId="1E2C9146" w14:textId="77777777" w:rsidR="0007093F" w:rsidRPr="00C62982" w:rsidRDefault="0007093F" w:rsidP="00706AC8">
      <w:pPr>
        <w:numPr>
          <w:ilvl w:val="1"/>
          <w:numId w:val="23"/>
        </w:numPr>
        <w:rPr>
          <w:rFonts w:ascii="Arial" w:hAnsi="Arial" w:cs="Arial"/>
        </w:rPr>
      </w:pPr>
      <w:r w:rsidRPr="00C62982">
        <w:rPr>
          <w:rFonts w:ascii="Arial" w:hAnsi="Arial" w:cs="Arial"/>
        </w:rPr>
        <w:t xml:space="preserve">(Sec. 134) Comprehensive Local Needs Assessment Results </w:t>
      </w:r>
    </w:p>
    <w:p w14:paraId="2ECDFAD4" w14:textId="77777777" w:rsidR="0007093F" w:rsidRPr="00C62982" w:rsidRDefault="0007093F" w:rsidP="00706AC8">
      <w:pPr>
        <w:numPr>
          <w:ilvl w:val="1"/>
          <w:numId w:val="23"/>
        </w:numPr>
        <w:rPr>
          <w:rFonts w:ascii="Arial" w:hAnsi="Arial" w:cs="Arial"/>
        </w:rPr>
      </w:pPr>
      <w:r w:rsidRPr="00C62982">
        <w:rPr>
          <w:rFonts w:ascii="Arial" w:hAnsi="Arial" w:cs="Arial"/>
        </w:rPr>
        <w:t xml:space="preserve">(Sec. 135) Requirements for Uses of Funds and </w:t>
      </w:r>
    </w:p>
    <w:p w14:paraId="2F1C6D09" w14:textId="77777777" w:rsidR="0007093F" w:rsidRPr="00C62982" w:rsidRDefault="0007093F" w:rsidP="00706AC8">
      <w:pPr>
        <w:numPr>
          <w:ilvl w:val="1"/>
          <w:numId w:val="23"/>
        </w:numPr>
        <w:rPr>
          <w:rFonts w:ascii="Arial" w:hAnsi="Arial" w:cs="Arial"/>
        </w:rPr>
      </w:pPr>
      <w:r w:rsidRPr="00C62982">
        <w:rPr>
          <w:rFonts w:ascii="Arial" w:hAnsi="Arial" w:cs="Arial"/>
        </w:rPr>
        <w:t>(Sec. 135) Size, Scope, and Quality to be effective.</w:t>
      </w:r>
    </w:p>
    <w:p w14:paraId="708FB9D3" w14:textId="77777777" w:rsidR="0007093F" w:rsidRPr="00C62982" w:rsidRDefault="0007093F" w:rsidP="0007093F">
      <w:pPr>
        <w:ind w:left="360"/>
        <w:rPr>
          <w:bCs/>
          <w:szCs w:val="24"/>
        </w:rPr>
      </w:pPr>
    </w:p>
    <w:p w14:paraId="54D8BF66" w14:textId="77777777" w:rsidR="0007093F" w:rsidRPr="00C62982" w:rsidRDefault="0007093F" w:rsidP="0007093F">
      <w:r w:rsidRPr="00C62982">
        <w:br w:type="page"/>
      </w:r>
    </w:p>
    <w:p w14:paraId="1A338D8A" w14:textId="77777777" w:rsidR="0007093F" w:rsidRPr="00C62982" w:rsidRDefault="0007093F" w:rsidP="0007093F">
      <w:pPr>
        <w:rPr>
          <w:rFonts w:ascii="Arial" w:hAnsi="Arial" w:cs="Arial"/>
        </w:rPr>
      </w:pPr>
      <w:r w:rsidRPr="00C62982">
        <w:rPr>
          <w:rFonts w:ascii="Arial" w:hAnsi="Arial" w:cs="Arial"/>
        </w:rPr>
        <w:lastRenderedPageBreak/>
        <w:t xml:space="preserve">To meet this requirement of Perkins V, eligible recipients must provide on the DOE 101, Budget Narrative Form under Column (3), </w:t>
      </w:r>
      <w:r w:rsidRPr="00C62982">
        <w:rPr>
          <w:rFonts w:ascii="Arial" w:hAnsi="Arial" w:cs="Arial"/>
          <w:b/>
          <w:bCs/>
        </w:rPr>
        <w:t>Account Title and Narrative</w:t>
      </w:r>
      <w:r w:rsidRPr="00C62982">
        <w:rPr>
          <w:rFonts w:ascii="Arial" w:hAnsi="Arial" w:cs="Arial"/>
        </w:rPr>
        <w:t xml:space="preserve">, the specified CLNA need, requirements for the Uses of Funds and *Program number or CIP#, for all budgetary line items supported with Perkins V funds such as salaries, travel, professional development, equipment, supplies, etc.  </w:t>
      </w:r>
    </w:p>
    <w:p w14:paraId="46C9A6AC" w14:textId="77777777" w:rsidR="0007093F" w:rsidRPr="00C62982" w:rsidRDefault="0007093F" w:rsidP="0007093F">
      <w:pPr>
        <w:rPr>
          <w:rFonts w:ascii="Arial" w:hAnsi="Arial" w:cs="Arial"/>
        </w:rPr>
      </w:pPr>
    </w:p>
    <w:p w14:paraId="410BEF86" w14:textId="77777777" w:rsidR="0007093F" w:rsidRPr="00C62982" w:rsidRDefault="0007093F" w:rsidP="0007093F">
      <w:pPr>
        <w:rPr>
          <w:rFonts w:ascii="Arial" w:hAnsi="Arial" w:cs="Arial"/>
        </w:rPr>
      </w:pPr>
      <w:r w:rsidRPr="00C62982">
        <w:rPr>
          <w:rFonts w:ascii="Arial" w:hAnsi="Arial" w:cs="Arial"/>
        </w:rPr>
        <w:t>An example of how to complete the budget form is located in the attachments section. The chart below shows all of the information required for each budget line item (this chart does not include all allowable budget line items).</w:t>
      </w:r>
    </w:p>
    <w:p w14:paraId="01F0B5C2" w14:textId="77777777" w:rsidR="0007093F" w:rsidRPr="00C62982" w:rsidRDefault="0007093F" w:rsidP="0007093F">
      <w:pPr>
        <w:rPr>
          <w:rFonts w:ascii="Arial" w:hAnsi="Arial" w:cs="Arial"/>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595"/>
        <w:gridCol w:w="1650"/>
        <w:gridCol w:w="2535"/>
      </w:tblGrid>
      <w:tr w:rsidR="0007093F" w:rsidRPr="00C62982" w14:paraId="0EB2DC12" w14:textId="77777777" w:rsidTr="004053F3">
        <w:trPr>
          <w:trHeight w:val="352"/>
        </w:trPr>
        <w:tc>
          <w:tcPr>
            <w:tcW w:w="3060" w:type="dxa"/>
            <w:shd w:val="clear" w:color="auto" w:fill="auto"/>
          </w:tcPr>
          <w:p w14:paraId="0A79914C" w14:textId="77777777" w:rsidR="0007093F" w:rsidRPr="004053F3" w:rsidRDefault="0007093F" w:rsidP="004053F3">
            <w:pPr>
              <w:jc w:val="center"/>
              <w:rPr>
                <w:rFonts w:ascii="Arial" w:hAnsi="Arial" w:cs="Arial"/>
                <w:b/>
                <w:bCs/>
              </w:rPr>
            </w:pPr>
            <w:r w:rsidRPr="004053F3">
              <w:rPr>
                <w:rFonts w:ascii="Arial" w:hAnsi="Arial" w:cs="Arial"/>
                <w:b/>
                <w:bCs/>
              </w:rPr>
              <w:t>Account Title</w:t>
            </w:r>
          </w:p>
        </w:tc>
        <w:tc>
          <w:tcPr>
            <w:tcW w:w="2595" w:type="dxa"/>
            <w:shd w:val="clear" w:color="auto" w:fill="auto"/>
          </w:tcPr>
          <w:p w14:paraId="74C7BE77" w14:textId="77777777" w:rsidR="0007093F" w:rsidRPr="004053F3" w:rsidRDefault="0007093F" w:rsidP="004053F3">
            <w:pPr>
              <w:jc w:val="center"/>
              <w:rPr>
                <w:rFonts w:ascii="Arial" w:hAnsi="Arial" w:cs="Arial"/>
                <w:b/>
                <w:bCs/>
              </w:rPr>
            </w:pPr>
            <w:r w:rsidRPr="004053F3">
              <w:rPr>
                <w:rFonts w:ascii="Arial" w:hAnsi="Arial" w:cs="Arial"/>
                <w:b/>
                <w:bCs/>
              </w:rPr>
              <w:t>CLNA Need #</w:t>
            </w:r>
          </w:p>
        </w:tc>
        <w:tc>
          <w:tcPr>
            <w:tcW w:w="1650" w:type="dxa"/>
            <w:shd w:val="clear" w:color="auto" w:fill="auto"/>
          </w:tcPr>
          <w:p w14:paraId="2DE2D25C" w14:textId="77777777" w:rsidR="0007093F" w:rsidRPr="004053F3" w:rsidRDefault="0007093F" w:rsidP="004053F3">
            <w:pPr>
              <w:jc w:val="center"/>
              <w:rPr>
                <w:rFonts w:ascii="Arial" w:hAnsi="Arial" w:cs="Arial"/>
                <w:b/>
                <w:bCs/>
              </w:rPr>
            </w:pPr>
            <w:r w:rsidRPr="004053F3">
              <w:rPr>
                <w:rFonts w:ascii="Arial" w:hAnsi="Arial" w:cs="Arial"/>
                <w:b/>
                <w:bCs/>
              </w:rPr>
              <w:t xml:space="preserve">*Program Number </w:t>
            </w:r>
          </w:p>
        </w:tc>
        <w:tc>
          <w:tcPr>
            <w:tcW w:w="2535" w:type="dxa"/>
            <w:shd w:val="clear" w:color="auto" w:fill="auto"/>
          </w:tcPr>
          <w:p w14:paraId="71ACD6A1" w14:textId="77777777" w:rsidR="0007093F" w:rsidRPr="004053F3" w:rsidRDefault="0007093F" w:rsidP="004053F3">
            <w:pPr>
              <w:jc w:val="center"/>
              <w:rPr>
                <w:rFonts w:ascii="Arial" w:hAnsi="Arial" w:cs="Arial"/>
                <w:b/>
                <w:bCs/>
              </w:rPr>
            </w:pPr>
            <w:r w:rsidRPr="004053F3">
              <w:rPr>
                <w:rFonts w:ascii="Arial" w:hAnsi="Arial" w:cs="Arial"/>
                <w:b/>
                <w:bCs/>
              </w:rPr>
              <w:t>Requirements for Uses of Fund #</w:t>
            </w:r>
          </w:p>
        </w:tc>
      </w:tr>
      <w:tr w:rsidR="0007093F" w:rsidRPr="00C62982" w14:paraId="3BD3D504" w14:textId="77777777" w:rsidTr="004053F3">
        <w:trPr>
          <w:trHeight w:val="339"/>
        </w:trPr>
        <w:tc>
          <w:tcPr>
            <w:tcW w:w="3060" w:type="dxa"/>
            <w:shd w:val="clear" w:color="auto" w:fill="auto"/>
          </w:tcPr>
          <w:p w14:paraId="7EB1627F" w14:textId="77777777" w:rsidR="0007093F" w:rsidRPr="004053F3" w:rsidRDefault="0007093F" w:rsidP="004053F3">
            <w:pPr>
              <w:rPr>
                <w:rFonts w:ascii="Arial" w:hAnsi="Arial" w:cs="Arial"/>
              </w:rPr>
            </w:pPr>
            <w:r w:rsidRPr="004053F3">
              <w:rPr>
                <w:rFonts w:ascii="Arial" w:hAnsi="Arial" w:cs="Arial"/>
              </w:rPr>
              <w:t>Salary</w:t>
            </w:r>
          </w:p>
        </w:tc>
        <w:tc>
          <w:tcPr>
            <w:tcW w:w="2595" w:type="dxa"/>
            <w:shd w:val="clear" w:color="auto" w:fill="auto"/>
          </w:tcPr>
          <w:p w14:paraId="761C98AC" w14:textId="77777777" w:rsidR="0007093F" w:rsidRPr="004053F3" w:rsidRDefault="0007093F" w:rsidP="004053F3">
            <w:pPr>
              <w:jc w:val="center"/>
              <w:rPr>
                <w:rFonts w:ascii="Arial" w:hAnsi="Arial" w:cs="Arial"/>
              </w:rPr>
            </w:pPr>
            <w:r w:rsidRPr="004053F3">
              <w:rPr>
                <w:rFonts w:ascii="Arial" w:hAnsi="Arial" w:cs="Arial"/>
              </w:rPr>
              <w:t>X</w:t>
            </w:r>
          </w:p>
        </w:tc>
        <w:tc>
          <w:tcPr>
            <w:tcW w:w="1650" w:type="dxa"/>
            <w:shd w:val="clear" w:color="auto" w:fill="auto"/>
          </w:tcPr>
          <w:p w14:paraId="4219E5F6" w14:textId="77777777" w:rsidR="0007093F" w:rsidRPr="004053F3" w:rsidRDefault="0007093F" w:rsidP="004053F3">
            <w:pPr>
              <w:jc w:val="center"/>
              <w:rPr>
                <w:rFonts w:ascii="Arial" w:hAnsi="Arial" w:cs="Arial"/>
              </w:rPr>
            </w:pPr>
            <w:r w:rsidRPr="004053F3">
              <w:rPr>
                <w:rFonts w:ascii="Arial" w:hAnsi="Arial" w:cs="Arial"/>
              </w:rPr>
              <w:t>X</w:t>
            </w:r>
          </w:p>
        </w:tc>
        <w:tc>
          <w:tcPr>
            <w:tcW w:w="2535" w:type="dxa"/>
            <w:shd w:val="clear" w:color="auto" w:fill="auto"/>
          </w:tcPr>
          <w:p w14:paraId="7697E25C" w14:textId="77777777" w:rsidR="0007093F" w:rsidRPr="004053F3" w:rsidRDefault="0007093F" w:rsidP="004053F3">
            <w:pPr>
              <w:jc w:val="center"/>
              <w:rPr>
                <w:rFonts w:ascii="Arial" w:hAnsi="Arial" w:cs="Arial"/>
              </w:rPr>
            </w:pPr>
            <w:r w:rsidRPr="004053F3">
              <w:rPr>
                <w:rFonts w:ascii="Arial" w:hAnsi="Arial" w:cs="Arial"/>
              </w:rPr>
              <w:t>X</w:t>
            </w:r>
          </w:p>
        </w:tc>
      </w:tr>
      <w:tr w:rsidR="0007093F" w:rsidRPr="00C62982" w14:paraId="0C8A3961" w14:textId="77777777" w:rsidTr="004053F3">
        <w:trPr>
          <w:trHeight w:val="352"/>
        </w:trPr>
        <w:tc>
          <w:tcPr>
            <w:tcW w:w="3060" w:type="dxa"/>
            <w:shd w:val="clear" w:color="auto" w:fill="auto"/>
          </w:tcPr>
          <w:p w14:paraId="489FBC04" w14:textId="77777777" w:rsidR="0007093F" w:rsidRPr="004053F3" w:rsidRDefault="0007093F" w:rsidP="004053F3">
            <w:pPr>
              <w:rPr>
                <w:rFonts w:ascii="Arial" w:hAnsi="Arial" w:cs="Arial"/>
              </w:rPr>
            </w:pPr>
            <w:r w:rsidRPr="004053F3">
              <w:rPr>
                <w:rFonts w:ascii="Arial" w:hAnsi="Arial" w:cs="Arial"/>
              </w:rPr>
              <w:t>Benefits</w:t>
            </w:r>
          </w:p>
        </w:tc>
        <w:tc>
          <w:tcPr>
            <w:tcW w:w="2595" w:type="dxa"/>
            <w:shd w:val="clear" w:color="auto" w:fill="auto"/>
          </w:tcPr>
          <w:p w14:paraId="32FCBCD2" w14:textId="77777777" w:rsidR="0007093F" w:rsidRPr="004053F3" w:rsidRDefault="0007093F" w:rsidP="004053F3">
            <w:pPr>
              <w:jc w:val="center"/>
              <w:rPr>
                <w:rFonts w:ascii="Arial" w:hAnsi="Arial" w:cs="Arial"/>
              </w:rPr>
            </w:pPr>
            <w:r w:rsidRPr="004053F3">
              <w:rPr>
                <w:rFonts w:ascii="Arial" w:hAnsi="Arial" w:cs="Arial"/>
              </w:rPr>
              <w:t>X</w:t>
            </w:r>
          </w:p>
        </w:tc>
        <w:tc>
          <w:tcPr>
            <w:tcW w:w="1650" w:type="dxa"/>
            <w:shd w:val="clear" w:color="auto" w:fill="auto"/>
          </w:tcPr>
          <w:p w14:paraId="24E49630" w14:textId="77777777" w:rsidR="0007093F" w:rsidRPr="004053F3" w:rsidRDefault="0007093F" w:rsidP="004053F3">
            <w:pPr>
              <w:jc w:val="center"/>
              <w:rPr>
                <w:rFonts w:ascii="Arial" w:hAnsi="Arial" w:cs="Arial"/>
              </w:rPr>
            </w:pPr>
            <w:r w:rsidRPr="004053F3">
              <w:rPr>
                <w:rFonts w:ascii="Arial" w:hAnsi="Arial" w:cs="Arial"/>
              </w:rPr>
              <w:t>X</w:t>
            </w:r>
          </w:p>
        </w:tc>
        <w:tc>
          <w:tcPr>
            <w:tcW w:w="2535" w:type="dxa"/>
            <w:shd w:val="clear" w:color="auto" w:fill="auto"/>
          </w:tcPr>
          <w:p w14:paraId="7062775E" w14:textId="77777777" w:rsidR="0007093F" w:rsidRPr="004053F3" w:rsidRDefault="0007093F" w:rsidP="004053F3">
            <w:pPr>
              <w:jc w:val="center"/>
              <w:rPr>
                <w:rFonts w:ascii="Arial" w:hAnsi="Arial" w:cs="Arial"/>
              </w:rPr>
            </w:pPr>
            <w:r w:rsidRPr="004053F3">
              <w:rPr>
                <w:rFonts w:ascii="Arial" w:hAnsi="Arial" w:cs="Arial"/>
              </w:rPr>
              <w:t>X</w:t>
            </w:r>
          </w:p>
        </w:tc>
      </w:tr>
      <w:tr w:rsidR="0007093F" w:rsidRPr="00C62982" w14:paraId="392092A2" w14:textId="77777777" w:rsidTr="004053F3">
        <w:trPr>
          <w:trHeight w:val="352"/>
        </w:trPr>
        <w:tc>
          <w:tcPr>
            <w:tcW w:w="3060" w:type="dxa"/>
            <w:shd w:val="clear" w:color="auto" w:fill="auto"/>
          </w:tcPr>
          <w:p w14:paraId="2DC7E4D4" w14:textId="77777777" w:rsidR="0007093F" w:rsidRPr="004053F3" w:rsidRDefault="0007093F" w:rsidP="004053F3">
            <w:pPr>
              <w:rPr>
                <w:rFonts w:ascii="Arial" w:hAnsi="Arial" w:cs="Arial"/>
              </w:rPr>
            </w:pPr>
            <w:r w:rsidRPr="004053F3">
              <w:rPr>
                <w:rFonts w:ascii="Arial" w:hAnsi="Arial" w:cs="Arial"/>
              </w:rPr>
              <w:t>Travel</w:t>
            </w:r>
          </w:p>
        </w:tc>
        <w:tc>
          <w:tcPr>
            <w:tcW w:w="2595" w:type="dxa"/>
            <w:shd w:val="clear" w:color="auto" w:fill="auto"/>
          </w:tcPr>
          <w:p w14:paraId="68A26165" w14:textId="77777777" w:rsidR="0007093F" w:rsidRPr="004053F3" w:rsidRDefault="0007093F" w:rsidP="004053F3">
            <w:pPr>
              <w:jc w:val="center"/>
              <w:rPr>
                <w:rFonts w:ascii="Arial" w:hAnsi="Arial" w:cs="Arial"/>
              </w:rPr>
            </w:pPr>
            <w:r w:rsidRPr="004053F3">
              <w:rPr>
                <w:rFonts w:ascii="Arial" w:hAnsi="Arial" w:cs="Arial"/>
              </w:rPr>
              <w:t>X</w:t>
            </w:r>
          </w:p>
        </w:tc>
        <w:tc>
          <w:tcPr>
            <w:tcW w:w="1650" w:type="dxa"/>
            <w:shd w:val="clear" w:color="auto" w:fill="auto"/>
          </w:tcPr>
          <w:p w14:paraId="387F4B5D" w14:textId="77777777" w:rsidR="0007093F" w:rsidRPr="004053F3" w:rsidRDefault="0007093F" w:rsidP="004053F3">
            <w:pPr>
              <w:jc w:val="center"/>
              <w:rPr>
                <w:rFonts w:ascii="Arial" w:hAnsi="Arial" w:cs="Arial"/>
              </w:rPr>
            </w:pPr>
            <w:r w:rsidRPr="004053F3">
              <w:rPr>
                <w:rFonts w:ascii="Arial" w:hAnsi="Arial" w:cs="Arial"/>
              </w:rPr>
              <w:t>X</w:t>
            </w:r>
          </w:p>
        </w:tc>
        <w:tc>
          <w:tcPr>
            <w:tcW w:w="2535" w:type="dxa"/>
            <w:shd w:val="clear" w:color="auto" w:fill="auto"/>
          </w:tcPr>
          <w:p w14:paraId="067B094D" w14:textId="77777777" w:rsidR="0007093F" w:rsidRPr="004053F3" w:rsidRDefault="0007093F" w:rsidP="004053F3">
            <w:pPr>
              <w:jc w:val="center"/>
              <w:rPr>
                <w:rFonts w:ascii="Arial" w:hAnsi="Arial" w:cs="Arial"/>
              </w:rPr>
            </w:pPr>
            <w:r w:rsidRPr="004053F3">
              <w:rPr>
                <w:rFonts w:ascii="Arial" w:hAnsi="Arial" w:cs="Arial"/>
              </w:rPr>
              <w:t>X</w:t>
            </w:r>
          </w:p>
        </w:tc>
      </w:tr>
      <w:tr w:rsidR="0007093F" w:rsidRPr="00C62982" w14:paraId="13B3A144" w14:textId="77777777" w:rsidTr="004053F3">
        <w:trPr>
          <w:trHeight w:val="339"/>
        </w:trPr>
        <w:tc>
          <w:tcPr>
            <w:tcW w:w="3060" w:type="dxa"/>
            <w:shd w:val="clear" w:color="auto" w:fill="auto"/>
          </w:tcPr>
          <w:p w14:paraId="31A62B84" w14:textId="77777777" w:rsidR="0007093F" w:rsidRPr="004053F3" w:rsidRDefault="0007093F" w:rsidP="004053F3">
            <w:pPr>
              <w:rPr>
                <w:rFonts w:ascii="Arial" w:hAnsi="Arial" w:cs="Arial"/>
              </w:rPr>
            </w:pPr>
            <w:r w:rsidRPr="004053F3">
              <w:rPr>
                <w:rFonts w:ascii="Arial" w:hAnsi="Arial" w:cs="Arial"/>
              </w:rPr>
              <w:t>Supplies</w:t>
            </w:r>
          </w:p>
        </w:tc>
        <w:tc>
          <w:tcPr>
            <w:tcW w:w="2595" w:type="dxa"/>
            <w:shd w:val="clear" w:color="auto" w:fill="auto"/>
          </w:tcPr>
          <w:p w14:paraId="4EE0388D" w14:textId="77777777" w:rsidR="0007093F" w:rsidRPr="004053F3" w:rsidRDefault="0007093F" w:rsidP="004053F3">
            <w:pPr>
              <w:jc w:val="center"/>
              <w:rPr>
                <w:rFonts w:ascii="Arial" w:hAnsi="Arial" w:cs="Arial"/>
              </w:rPr>
            </w:pPr>
            <w:r w:rsidRPr="004053F3">
              <w:rPr>
                <w:rFonts w:ascii="Arial" w:hAnsi="Arial" w:cs="Arial"/>
              </w:rPr>
              <w:t>X</w:t>
            </w:r>
          </w:p>
        </w:tc>
        <w:tc>
          <w:tcPr>
            <w:tcW w:w="1650" w:type="dxa"/>
            <w:shd w:val="clear" w:color="auto" w:fill="auto"/>
          </w:tcPr>
          <w:p w14:paraId="0AE64BA6" w14:textId="77777777" w:rsidR="0007093F" w:rsidRPr="004053F3" w:rsidRDefault="0007093F" w:rsidP="004053F3">
            <w:pPr>
              <w:jc w:val="center"/>
              <w:rPr>
                <w:rFonts w:ascii="Arial" w:hAnsi="Arial" w:cs="Arial"/>
              </w:rPr>
            </w:pPr>
            <w:r w:rsidRPr="004053F3">
              <w:rPr>
                <w:rFonts w:ascii="Arial" w:hAnsi="Arial" w:cs="Arial"/>
              </w:rPr>
              <w:t>X</w:t>
            </w:r>
          </w:p>
        </w:tc>
        <w:tc>
          <w:tcPr>
            <w:tcW w:w="2535" w:type="dxa"/>
            <w:shd w:val="clear" w:color="auto" w:fill="auto"/>
          </w:tcPr>
          <w:p w14:paraId="3FF0CB4A" w14:textId="77777777" w:rsidR="0007093F" w:rsidRPr="004053F3" w:rsidRDefault="0007093F" w:rsidP="004053F3">
            <w:pPr>
              <w:jc w:val="center"/>
              <w:rPr>
                <w:rFonts w:ascii="Arial" w:hAnsi="Arial" w:cs="Arial"/>
              </w:rPr>
            </w:pPr>
            <w:r w:rsidRPr="004053F3">
              <w:rPr>
                <w:rFonts w:ascii="Arial" w:hAnsi="Arial" w:cs="Arial"/>
              </w:rPr>
              <w:t>X</w:t>
            </w:r>
          </w:p>
        </w:tc>
      </w:tr>
      <w:tr w:rsidR="0007093F" w:rsidRPr="00C62982" w14:paraId="63670E54" w14:textId="77777777" w:rsidTr="004053F3">
        <w:trPr>
          <w:trHeight w:val="352"/>
        </w:trPr>
        <w:tc>
          <w:tcPr>
            <w:tcW w:w="3060" w:type="dxa"/>
            <w:shd w:val="clear" w:color="auto" w:fill="auto"/>
          </w:tcPr>
          <w:p w14:paraId="6D3E56D6" w14:textId="77777777" w:rsidR="0007093F" w:rsidRPr="004053F3" w:rsidRDefault="0007093F" w:rsidP="004053F3">
            <w:pPr>
              <w:rPr>
                <w:rFonts w:ascii="Arial" w:hAnsi="Arial" w:cs="Arial"/>
              </w:rPr>
            </w:pPr>
            <w:r w:rsidRPr="004053F3">
              <w:rPr>
                <w:rFonts w:ascii="Arial" w:hAnsi="Arial" w:cs="Arial"/>
              </w:rPr>
              <w:t>Equipment</w:t>
            </w:r>
          </w:p>
        </w:tc>
        <w:tc>
          <w:tcPr>
            <w:tcW w:w="2595" w:type="dxa"/>
            <w:shd w:val="clear" w:color="auto" w:fill="auto"/>
          </w:tcPr>
          <w:p w14:paraId="0B96453C" w14:textId="77777777" w:rsidR="0007093F" w:rsidRPr="004053F3" w:rsidRDefault="0007093F" w:rsidP="004053F3">
            <w:pPr>
              <w:jc w:val="center"/>
              <w:rPr>
                <w:rFonts w:ascii="Arial" w:hAnsi="Arial" w:cs="Arial"/>
              </w:rPr>
            </w:pPr>
            <w:r w:rsidRPr="004053F3">
              <w:rPr>
                <w:rFonts w:ascii="Arial" w:hAnsi="Arial" w:cs="Arial"/>
              </w:rPr>
              <w:t>X</w:t>
            </w:r>
          </w:p>
        </w:tc>
        <w:tc>
          <w:tcPr>
            <w:tcW w:w="1650" w:type="dxa"/>
            <w:shd w:val="clear" w:color="auto" w:fill="auto"/>
          </w:tcPr>
          <w:p w14:paraId="1EEABB15" w14:textId="77777777" w:rsidR="0007093F" w:rsidRPr="004053F3" w:rsidRDefault="0007093F" w:rsidP="004053F3">
            <w:pPr>
              <w:jc w:val="center"/>
              <w:rPr>
                <w:rFonts w:ascii="Arial" w:hAnsi="Arial" w:cs="Arial"/>
              </w:rPr>
            </w:pPr>
            <w:r w:rsidRPr="004053F3">
              <w:rPr>
                <w:rFonts w:ascii="Arial" w:hAnsi="Arial" w:cs="Arial"/>
              </w:rPr>
              <w:t>X</w:t>
            </w:r>
          </w:p>
        </w:tc>
        <w:tc>
          <w:tcPr>
            <w:tcW w:w="2535" w:type="dxa"/>
            <w:shd w:val="clear" w:color="auto" w:fill="auto"/>
          </w:tcPr>
          <w:p w14:paraId="2E17D585" w14:textId="77777777" w:rsidR="0007093F" w:rsidRPr="004053F3" w:rsidRDefault="0007093F" w:rsidP="004053F3">
            <w:pPr>
              <w:jc w:val="center"/>
              <w:rPr>
                <w:rFonts w:ascii="Arial" w:hAnsi="Arial" w:cs="Arial"/>
              </w:rPr>
            </w:pPr>
            <w:r w:rsidRPr="004053F3">
              <w:rPr>
                <w:rFonts w:ascii="Arial" w:hAnsi="Arial" w:cs="Arial"/>
              </w:rPr>
              <w:t>X</w:t>
            </w:r>
          </w:p>
        </w:tc>
      </w:tr>
      <w:tr w:rsidR="0007093F" w:rsidRPr="00C62982" w14:paraId="0844DE89" w14:textId="77777777" w:rsidTr="004053F3">
        <w:trPr>
          <w:trHeight w:val="352"/>
        </w:trPr>
        <w:tc>
          <w:tcPr>
            <w:tcW w:w="3060" w:type="dxa"/>
            <w:shd w:val="clear" w:color="auto" w:fill="auto"/>
          </w:tcPr>
          <w:p w14:paraId="039DA381" w14:textId="77777777" w:rsidR="0007093F" w:rsidRPr="004053F3" w:rsidRDefault="0007093F" w:rsidP="004053F3">
            <w:pPr>
              <w:rPr>
                <w:rFonts w:ascii="Arial" w:hAnsi="Arial" w:cs="Arial"/>
              </w:rPr>
            </w:pPr>
            <w:r w:rsidRPr="004053F3">
              <w:rPr>
                <w:rFonts w:ascii="Arial" w:hAnsi="Arial" w:cs="Arial"/>
              </w:rPr>
              <w:t>Textbooks</w:t>
            </w:r>
          </w:p>
        </w:tc>
        <w:tc>
          <w:tcPr>
            <w:tcW w:w="2595" w:type="dxa"/>
            <w:shd w:val="clear" w:color="auto" w:fill="auto"/>
          </w:tcPr>
          <w:p w14:paraId="5196506C" w14:textId="77777777" w:rsidR="0007093F" w:rsidRPr="004053F3" w:rsidRDefault="0007093F" w:rsidP="004053F3">
            <w:pPr>
              <w:jc w:val="center"/>
              <w:rPr>
                <w:rFonts w:ascii="Arial" w:hAnsi="Arial" w:cs="Arial"/>
              </w:rPr>
            </w:pPr>
            <w:r w:rsidRPr="004053F3">
              <w:rPr>
                <w:rFonts w:ascii="Arial" w:hAnsi="Arial" w:cs="Arial"/>
              </w:rPr>
              <w:t>X</w:t>
            </w:r>
          </w:p>
        </w:tc>
        <w:tc>
          <w:tcPr>
            <w:tcW w:w="1650" w:type="dxa"/>
            <w:shd w:val="clear" w:color="auto" w:fill="auto"/>
          </w:tcPr>
          <w:p w14:paraId="0E9820CB" w14:textId="77777777" w:rsidR="0007093F" w:rsidRPr="004053F3" w:rsidRDefault="0007093F" w:rsidP="004053F3">
            <w:pPr>
              <w:jc w:val="center"/>
              <w:rPr>
                <w:rFonts w:ascii="Arial" w:hAnsi="Arial" w:cs="Arial"/>
              </w:rPr>
            </w:pPr>
            <w:r w:rsidRPr="004053F3">
              <w:rPr>
                <w:rFonts w:ascii="Arial" w:hAnsi="Arial" w:cs="Arial"/>
              </w:rPr>
              <w:t>X</w:t>
            </w:r>
          </w:p>
        </w:tc>
        <w:tc>
          <w:tcPr>
            <w:tcW w:w="2535" w:type="dxa"/>
            <w:shd w:val="clear" w:color="auto" w:fill="auto"/>
          </w:tcPr>
          <w:p w14:paraId="7D2ED240" w14:textId="77777777" w:rsidR="0007093F" w:rsidRPr="004053F3" w:rsidRDefault="0007093F" w:rsidP="004053F3">
            <w:pPr>
              <w:jc w:val="center"/>
              <w:rPr>
                <w:rFonts w:ascii="Arial" w:hAnsi="Arial" w:cs="Arial"/>
              </w:rPr>
            </w:pPr>
            <w:r w:rsidRPr="004053F3">
              <w:rPr>
                <w:rFonts w:ascii="Arial" w:hAnsi="Arial" w:cs="Arial"/>
              </w:rPr>
              <w:t>X</w:t>
            </w:r>
          </w:p>
        </w:tc>
      </w:tr>
      <w:tr w:rsidR="0007093F" w:rsidRPr="00C62982" w14:paraId="43F5AC0B" w14:textId="77777777" w:rsidTr="004053F3">
        <w:trPr>
          <w:trHeight w:val="352"/>
        </w:trPr>
        <w:tc>
          <w:tcPr>
            <w:tcW w:w="3060" w:type="dxa"/>
            <w:shd w:val="clear" w:color="auto" w:fill="auto"/>
          </w:tcPr>
          <w:p w14:paraId="5519D5DB" w14:textId="77777777" w:rsidR="0007093F" w:rsidRPr="004053F3" w:rsidRDefault="0007093F" w:rsidP="004053F3">
            <w:pPr>
              <w:rPr>
                <w:rFonts w:ascii="Arial" w:hAnsi="Arial" w:cs="Arial"/>
              </w:rPr>
            </w:pPr>
            <w:r w:rsidRPr="004053F3">
              <w:rPr>
                <w:rFonts w:ascii="Arial" w:hAnsi="Arial" w:cs="Arial"/>
              </w:rPr>
              <w:t>Admin Cost/Indirect Cost</w:t>
            </w:r>
          </w:p>
        </w:tc>
        <w:tc>
          <w:tcPr>
            <w:tcW w:w="2595" w:type="dxa"/>
            <w:shd w:val="clear" w:color="auto" w:fill="auto"/>
          </w:tcPr>
          <w:p w14:paraId="5B2E1337" w14:textId="77777777" w:rsidR="0007093F" w:rsidRPr="004053F3" w:rsidRDefault="0007093F" w:rsidP="004053F3">
            <w:pPr>
              <w:jc w:val="center"/>
              <w:rPr>
                <w:rFonts w:ascii="Arial" w:hAnsi="Arial" w:cs="Arial"/>
              </w:rPr>
            </w:pPr>
            <w:r w:rsidRPr="004053F3">
              <w:rPr>
                <w:rFonts w:ascii="Arial" w:hAnsi="Arial" w:cs="Arial"/>
              </w:rPr>
              <w:t>n/a</w:t>
            </w:r>
          </w:p>
        </w:tc>
        <w:tc>
          <w:tcPr>
            <w:tcW w:w="1650" w:type="dxa"/>
            <w:shd w:val="clear" w:color="auto" w:fill="auto"/>
          </w:tcPr>
          <w:p w14:paraId="11A40AF6" w14:textId="77777777" w:rsidR="0007093F" w:rsidRPr="004053F3" w:rsidRDefault="0007093F" w:rsidP="004053F3">
            <w:pPr>
              <w:jc w:val="center"/>
              <w:rPr>
                <w:rFonts w:ascii="Arial" w:hAnsi="Arial" w:cs="Arial"/>
              </w:rPr>
            </w:pPr>
            <w:r w:rsidRPr="004053F3">
              <w:rPr>
                <w:rFonts w:ascii="Arial" w:hAnsi="Arial" w:cs="Arial"/>
              </w:rPr>
              <w:t>n/a</w:t>
            </w:r>
          </w:p>
        </w:tc>
        <w:tc>
          <w:tcPr>
            <w:tcW w:w="2535" w:type="dxa"/>
            <w:shd w:val="clear" w:color="auto" w:fill="auto"/>
          </w:tcPr>
          <w:p w14:paraId="5D453B02" w14:textId="77777777" w:rsidR="0007093F" w:rsidRPr="004053F3" w:rsidRDefault="0007093F" w:rsidP="004053F3">
            <w:pPr>
              <w:jc w:val="center"/>
              <w:rPr>
                <w:rFonts w:ascii="Arial" w:hAnsi="Arial" w:cs="Arial"/>
              </w:rPr>
            </w:pPr>
            <w:r w:rsidRPr="004053F3">
              <w:rPr>
                <w:rFonts w:ascii="Arial" w:hAnsi="Arial" w:cs="Arial"/>
              </w:rPr>
              <w:t>n/a</w:t>
            </w:r>
          </w:p>
        </w:tc>
      </w:tr>
    </w:tbl>
    <w:p w14:paraId="42D6068D" w14:textId="77777777" w:rsidR="0007093F" w:rsidRPr="00C62982" w:rsidRDefault="0007093F" w:rsidP="0007093F"/>
    <w:p w14:paraId="27C61FEC" w14:textId="77777777" w:rsidR="0007093F" w:rsidRPr="00C62982" w:rsidRDefault="0007093F" w:rsidP="0007093F">
      <w:pPr>
        <w:rPr>
          <w:rFonts w:ascii="Arial" w:hAnsi="Arial" w:cs="Arial"/>
        </w:rPr>
      </w:pPr>
      <w:r w:rsidRPr="00C62982">
        <w:rPr>
          <w:rFonts w:ascii="Arial" w:hAnsi="Arial" w:cs="Arial"/>
          <w:bCs/>
          <w:szCs w:val="24"/>
        </w:rPr>
        <w:t xml:space="preserve">*Any budget line item for a </w:t>
      </w:r>
      <w:r w:rsidRPr="00C62982">
        <w:rPr>
          <w:rFonts w:ascii="Arial" w:hAnsi="Arial" w:cs="Arial"/>
          <w:b/>
          <w:bCs/>
          <w:szCs w:val="24"/>
          <w:u w:val="single"/>
        </w:rPr>
        <w:t>particular CTE program</w:t>
      </w:r>
      <w:r w:rsidRPr="00C62982">
        <w:rPr>
          <w:rFonts w:ascii="Arial" w:hAnsi="Arial" w:cs="Arial"/>
          <w:bCs/>
          <w:szCs w:val="24"/>
        </w:rPr>
        <w:t xml:space="preserve"> must meet Labor Market alignment standards; therefore, each cost on the budget narrative form must provide program number or CIP# for the appropriate CTE programs.</w:t>
      </w:r>
    </w:p>
    <w:p w14:paraId="76C36C42" w14:textId="77777777" w:rsidR="0007093F" w:rsidRPr="00C62982" w:rsidRDefault="0007093F" w:rsidP="0007093F">
      <w:pPr>
        <w:rPr>
          <w:rFonts w:ascii="Arial" w:hAnsi="Arial" w:cs="Arial"/>
        </w:rPr>
      </w:pPr>
    </w:p>
    <w:p w14:paraId="421D23C7" w14:textId="77777777" w:rsidR="0007093F" w:rsidRPr="00C62982" w:rsidRDefault="0007093F" w:rsidP="0007093F">
      <w:pPr>
        <w:rPr>
          <w:rFonts w:ascii="Arial" w:hAnsi="Arial" w:cs="Arial"/>
          <w:b/>
          <w:bCs/>
          <w:u w:val="single"/>
        </w:rPr>
      </w:pPr>
    </w:p>
    <w:p w14:paraId="72F2503F" w14:textId="77777777" w:rsidR="0007093F" w:rsidRPr="00870A6A" w:rsidRDefault="0007093F" w:rsidP="00870A6A">
      <w:pPr>
        <w:sectPr w:rsidR="0007093F" w:rsidRPr="00870A6A" w:rsidSect="0007093F">
          <w:footerReference w:type="default" r:id="rId46"/>
          <w:pgSz w:w="15840" w:h="12240" w:orient="landscape"/>
          <w:pgMar w:top="720" w:right="720" w:bottom="720" w:left="720" w:header="720" w:footer="720" w:gutter="0"/>
          <w:cols w:space="720"/>
          <w:docGrid w:linePitch="360"/>
        </w:sectPr>
      </w:pPr>
    </w:p>
    <w:p w14:paraId="54FD819D" w14:textId="77777777" w:rsidR="0007093F" w:rsidRPr="00C62982" w:rsidRDefault="0007093F" w:rsidP="0007093F">
      <w:pPr>
        <w:spacing w:before="60" w:after="60"/>
        <w:outlineLvl w:val="2"/>
        <w:rPr>
          <w:rFonts w:ascii="Arial" w:hAnsi="Arial" w:cs="Arial"/>
          <w:b/>
          <w:szCs w:val="24"/>
          <w:u w:val="single"/>
        </w:rPr>
      </w:pPr>
      <w:r w:rsidRPr="00C62982">
        <w:rPr>
          <w:rFonts w:ascii="Arial" w:hAnsi="Arial" w:cs="Arial"/>
          <w:b/>
          <w:szCs w:val="24"/>
          <w:u w:val="single"/>
        </w:rPr>
        <w:lastRenderedPageBreak/>
        <w:t>Contractual Service Agreements (If Applicable)</w:t>
      </w:r>
    </w:p>
    <w:p w14:paraId="1C624020" w14:textId="77777777" w:rsidR="0007093F" w:rsidRPr="00C62982" w:rsidRDefault="0007093F" w:rsidP="000709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r w:rsidRPr="00C62982">
        <w:rPr>
          <w:rFonts w:ascii="Arial" w:hAnsi="Arial" w:cs="Arial"/>
        </w:rPr>
        <w:t xml:space="preserve">Contractual Service Agreements must be in compliance with Florida Statutes, Sections 215.422, 215.971, 216.347, 216.3475, 287.058, and 287.133; Rule 60A-1.017, Florida Administrative Code. Applicants proposing fiscal/programmatic agreements should carefully review and follow the guidance of the </w:t>
      </w:r>
      <w:r w:rsidRPr="00C62982">
        <w:rPr>
          <w:rFonts w:ascii="Arial" w:hAnsi="Arial" w:cs="Arial"/>
          <w:i/>
          <w:szCs w:val="24"/>
        </w:rPr>
        <w:t>State of Florida Contract and Grant User Guide</w:t>
      </w:r>
      <w:r w:rsidRPr="00C62982">
        <w:rPr>
          <w:rFonts w:ascii="Arial" w:hAnsi="Arial" w:cs="Arial"/>
        </w:rPr>
        <w:t xml:space="preserve">, Chapter 3, Agreements </w:t>
      </w:r>
      <w:hyperlink r:id="rId47" w:history="1">
        <w:r w:rsidRPr="00C62982">
          <w:rPr>
            <w:color w:val="0000FF"/>
            <w:u w:val="single"/>
          </w:rPr>
          <w:t>here</w:t>
        </w:r>
      </w:hyperlink>
      <w:r w:rsidRPr="00C62982">
        <w:rPr>
          <w:rFonts w:ascii="Arial" w:hAnsi="Arial" w:cs="Arial"/>
        </w:rPr>
        <w:t>.</w:t>
      </w:r>
    </w:p>
    <w:p w14:paraId="0042C82C" w14:textId="77777777" w:rsidR="0007093F" w:rsidRPr="00C62982" w:rsidRDefault="0007093F" w:rsidP="000709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p>
    <w:p w14:paraId="1D05EA79" w14:textId="77777777" w:rsidR="0007093F" w:rsidRPr="00C62982" w:rsidRDefault="0007093F" w:rsidP="000709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sidRPr="00C62982">
        <w:rPr>
          <w:rFonts w:ascii="Arial" w:hAnsi="Arial" w:cs="Arial"/>
        </w:rPr>
        <w:t xml:space="preserve">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0700D710" w14:textId="77777777" w:rsidR="0007093F" w:rsidRPr="00C62982" w:rsidRDefault="0007093F" w:rsidP="0007093F">
      <w:pPr>
        <w:tabs>
          <w:tab w:val="left" w:pos="0"/>
          <w:tab w:val="center" w:pos="4320"/>
          <w:tab w:val="right" w:pos="8640"/>
        </w:tabs>
        <w:spacing w:before="60" w:after="60"/>
        <w:rPr>
          <w:rFonts w:ascii="Arial" w:hAnsi="Arial" w:cs="Arial"/>
          <w:b/>
          <w:szCs w:val="24"/>
          <w:u w:val="single"/>
        </w:rPr>
      </w:pPr>
    </w:p>
    <w:p w14:paraId="46473E07" w14:textId="77777777" w:rsidR="0007093F" w:rsidRPr="00C62982" w:rsidRDefault="0007093F" w:rsidP="0007093F">
      <w:pPr>
        <w:spacing w:before="60" w:after="60"/>
        <w:outlineLvl w:val="2"/>
        <w:rPr>
          <w:rFonts w:ascii="Arial" w:hAnsi="Arial" w:cs="Arial"/>
          <w:b/>
          <w:szCs w:val="24"/>
          <w:u w:val="single"/>
        </w:rPr>
      </w:pPr>
      <w:r w:rsidRPr="00C62982">
        <w:rPr>
          <w:rFonts w:ascii="Arial" w:hAnsi="Arial" w:cs="Arial"/>
          <w:b/>
          <w:szCs w:val="24"/>
          <w:u w:val="single"/>
        </w:rPr>
        <w:t>Conditions for Acceptance</w:t>
      </w:r>
    </w:p>
    <w:p w14:paraId="36237BBE" w14:textId="77777777" w:rsidR="0007093F" w:rsidRPr="00C62982" w:rsidRDefault="0007093F" w:rsidP="0007093F">
      <w:pPr>
        <w:tabs>
          <w:tab w:val="left" w:pos="0"/>
          <w:tab w:val="left" w:pos="72"/>
          <w:tab w:val="center" w:pos="4320"/>
          <w:tab w:val="right" w:pos="8640"/>
        </w:tabs>
        <w:spacing w:before="60" w:after="60"/>
        <w:rPr>
          <w:rFonts w:ascii="Arial" w:hAnsi="Arial" w:cs="Arial"/>
          <w:szCs w:val="24"/>
        </w:rPr>
      </w:pPr>
      <w:r w:rsidRPr="00C62982">
        <w:rPr>
          <w:rFonts w:ascii="Arial" w:hAnsi="Arial" w:cs="Arial"/>
          <w:szCs w:val="24"/>
        </w:rPr>
        <w:t>The requirements listed below must be met for applications to be considered for review:</w:t>
      </w:r>
    </w:p>
    <w:p w14:paraId="0A4F02C4" w14:textId="77777777" w:rsidR="0007093F" w:rsidRPr="00C62982" w:rsidRDefault="0007093F" w:rsidP="00706AC8">
      <w:pPr>
        <w:numPr>
          <w:ilvl w:val="0"/>
          <w:numId w:val="1"/>
        </w:numPr>
        <w:tabs>
          <w:tab w:val="clear" w:pos="360"/>
        </w:tabs>
        <w:spacing w:before="60" w:after="60"/>
        <w:ind w:left="720" w:right="360"/>
        <w:rPr>
          <w:rFonts w:ascii="Arial" w:hAnsi="Arial" w:cs="Arial"/>
        </w:rPr>
      </w:pPr>
      <w:r w:rsidRPr="00C62982">
        <w:rPr>
          <w:rFonts w:ascii="Arial" w:hAnsi="Arial" w:cs="Arial"/>
        </w:rPr>
        <w:t xml:space="preserve">Application includes required forms: DOE 100A Project Application Form </w:t>
      </w:r>
    </w:p>
    <w:p w14:paraId="1429CB68" w14:textId="77777777" w:rsidR="0007093F" w:rsidRPr="00C62982" w:rsidRDefault="0007093F" w:rsidP="00706AC8">
      <w:pPr>
        <w:numPr>
          <w:ilvl w:val="0"/>
          <w:numId w:val="1"/>
        </w:numPr>
        <w:tabs>
          <w:tab w:val="clear" w:pos="360"/>
        </w:tabs>
        <w:spacing w:before="60" w:after="60"/>
        <w:ind w:left="720" w:right="360"/>
        <w:rPr>
          <w:rFonts w:ascii="Arial" w:hAnsi="Arial" w:cs="Arial"/>
        </w:rPr>
      </w:pPr>
      <w:r w:rsidRPr="00C62982">
        <w:rPr>
          <w:rFonts w:ascii="Arial" w:hAnsi="Arial" w:cs="Arial"/>
        </w:rPr>
        <w:t>All required forms have signatures by an authorized entity. The Department will accept electronic signatures from the agency head in accordance with section 668.50(2)(h), Florida Statutes.</w:t>
      </w:r>
    </w:p>
    <w:p w14:paraId="226D2315" w14:textId="77777777" w:rsidR="0007093F" w:rsidRPr="00C62982" w:rsidRDefault="0007093F" w:rsidP="00706AC8">
      <w:pPr>
        <w:numPr>
          <w:ilvl w:val="0"/>
          <w:numId w:val="3"/>
        </w:numPr>
        <w:ind w:left="360"/>
        <w:jc w:val="both"/>
        <w:rPr>
          <w:rFonts w:ascii="Arial" w:hAnsi="Arial" w:cs="Arial"/>
          <w:b/>
          <w:bCs/>
        </w:rPr>
      </w:pPr>
      <w:r w:rsidRPr="00C62982">
        <w:rPr>
          <w:rFonts w:ascii="Arial" w:hAnsi="Arial" w:cs="Arial"/>
          <w:b/>
          <w:bCs/>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 </w:t>
      </w:r>
    </w:p>
    <w:p w14:paraId="4FE7AF59" w14:textId="77777777" w:rsidR="0007093F" w:rsidRPr="00C62982" w:rsidRDefault="0007093F" w:rsidP="00706AC8">
      <w:pPr>
        <w:numPr>
          <w:ilvl w:val="1"/>
          <w:numId w:val="3"/>
        </w:numPr>
        <w:ind w:left="1080"/>
        <w:jc w:val="both"/>
        <w:rPr>
          <w:rFonts w:ascii="Arial" w:hAnsi="Arial" w:cs="Arial"/>
        </w:rPr>
      </w:pPr>
      <w:r w:rsidRPr="00C62982">
        <w:rPr>
          <w:rFonts w:ascii="Arial" w:hAnsi="Arial" w:cs="Arial"/>
        </w:rPr>
        <w:t>An “electronic signature” means an electronic sound, symbol, or process attached to or logically associated with a record and executed or adopted by the person with the intent to sign the record (do not use signature password protection).</w:t>
      </w:r>
    </w:p>
    <w:p w14:paraId="063ED78E" w14:textId="77777777" w:rsidR="0007093F" w:rsidRPr="00C62982" w:rsidRDefault="0007093F" w:rsidP="00706AC8">
      <w:pPr>
        <w:numPr>
          <w:ilvl w:val="1"/>
          <w:numId w:val="3"/>
        </w:numPr>
        <w:ind w:left="1080"/>
        <w:jc w:val="both"/>
        <w:rPr>
          <w:rFonts w:ascii="Arial" w:hAnsi="Arial" w:cs="Arial"/>
        </w:rPr>
      </w:pPr>
      <w:r w:rsidRPr="00C62982">
        <w:rPr>
          <w:rFonts w:ascii="Arial" w:hAnsi="Arial" w:cs="Arial"/>
        </w:rPr>
        <w:t>The Department will accept as an electronic signature a scanned or PDF copy of a hardcopy signature.</w:t>
      </w:r>
    </w:p>
    <w:p w14:paraId="33E01D7B" w14:textId="77777777" w:rsidR="0007093F" w:rsidRPr="00C62982" w:rsidRDefault="0007093F" w:rsidP="00706AC8">
      <w:pPr>
        <w:numPr>
          <w:ilvl w:val="1"/>
          <w:numId w:val="3"/>
        </w:numPr>
        <w:ind w:left="1080"/>
        <w:jc w:val="both"/>
        <w:rPr>
          <w:rFonts w:ascii="Arial" w:hAnsi="Arial" w:cs="Arial"/>
        </w:rPr>
      </w:pPr>
      <w:r w:rsidRPr="00C62982">
        <w:rPr>
          <w:rFonts w:ascii="Arial" w:hAnsi="Arial" w:cs="Arial"/>
        </w:rPr>
        <w:t>The Department will also accept a typed signature, if the document is uploaded by the individual signing the document.</w:t>
      </w:r>
    </w:p>
    <w:p w14:paraId="37D7C8AF" w14:textId="77777777" w:rsidR="0007093F" w:rsidRPr="00C62982" w:rsidRDefault="0007093F" w:rsidP="00706AC8">
      <w:pPr>
        <w:numPr>
          <w:ilvl w:val="0"/>
          <w:numId w:val="1"/>
        </w:numPr>
        <w:tabs>
          <w:tab w:val="clear" w:pos="360"/>
        </w:tabs>
        <w:spacing w:after="200" w:line="276" w:lineRule="auto"/>
        <w:ind w:left="720"/>
        <w:contextualSpacing/>
        <w:jc w:val="both"/>
        <w:rPr>
          <w:rFonts w:ascii="Arial" w:hAnsi="Arial" w:cs="Arial"/>
          <w:szCs w:val="24"/>
        </w:rPr>
      </w:pPr>
      <w:r w:rsidRPr="00C62982">
        <w:rPr>
          <w:rFonts w:ascii="Arial" w:hAnsi="Arial" w:cs="Arial"/>
          <w:szCs w:val="24"/>
        </w:rPr>
        <w:t xml:space="preserve">Application must be submitted electronically to the Office of Grants Management via ShareFile </w:t>
      </w:r>
      <w:r w:rsidRPr="0007093F">
        <w:rPr>
          <w:rFonts w:ascii="Arial" w:eastAsia="Calibri" w:hAnsi="Arial" w:cs="Arial"/>
          <w:color w:val="000000"/>
          <w:sz w:val="22"/>
          <w:szCs w:val="22"/>
        </w:rPr>
        <w:t xml:space="preserve">folder </w:t>
      </w:r>
    </w:p>
    <w:p w14:paraId="6C3AA29C" w14:textId="77777777" w:rsidR="0007093F" w:rsidRPr="00C62982" w:rsidRDefault="0007093F" w:rsidP="0007093F">
      <w:pPr>
        <w:spacing w:after="200" w:line="276" w:lineRule="auto"/>
        <w:ind w:left="720"/>
        <w:contextualSpacing/>
        <w:jc w:val="both"/>
        <w:rPr>
          <w:rFonts w:ascii="Arial" w:hAnsi="Arial" w:cs="Arial"/>
          <w:szCs w:val="24"/>
        </w:rPr>
      </w:pPr>
      <w:r w:rsidRPr="0007093F">
        <w:rPr>
          <w:rFonts w:ascii="Arial" w:eastAsia="Calibri" w:hAnsi="Arial" w:cs="Arial"/>
          <w:b/>
          <w:color w:val="000000"/>
          <w:sz w:val="22"/>
          <w:szCs w:val="22"/>
        </w:rPr>
        <w:t>AgencyNumber_AgencyName_XXB006</w:t>
      </w:r>
      <w:r w:rsidRPr="00C62982">
        <w:rPr>
          <w:rFonts w:ascii="Arial" w:eastAsia="Calibri" w:hAnsi="Arial" w:cs="Arial"/>
          <w:b/>
          <w:sz w:val="22"/>
          <w:szCs w:val="22"/>
        </w:rPr>
        <w:t>_submit</w:t>
      </w:r>
      <w:r w:rsidRPr="00C62982">
        <w:rPr>
          <w:rFonts w:ascii="Arial" w:hAnsi="Arial" w:cs="Arial"/>
          <w:szCs w:val="24"/>
        </w:rPr>
        <w:t xml:space="preserve">. </w:t>
      </w:r>
    </w:p>
    <w:p w14:paraId="207D2DFD" w14:textId="77777777" w:rsidR="0007093F" w:rsidRPr="00C62982" w:rsidRDefault="0007093F" w:rsidP="00706AC8">
      <w:pPr>
        <w:numPr>
          <w:ilvl w:val="0"/>
          <w:numId w:val="1"/>
        </w:numPr>
        <w:tabs>
          <w:tab w:val="clear" w:pos="360"/>
        </w:tabs>
        <w:spacing w:after="200" w:line="276" w:lineRule="auto"/>
        <w:ind w:left="720"/>
        <w:contextualSpacing/>
        <w:jc w:val="both"/>
        <w:rPr>
          <w:rFonts w:ascii="Arial" w:hAnsi="Arial" w:cs="Arial"/>
          <w:szCs w:val="24"/>
        </w:rPr>
      </w:pPr>
      <w:r w:rsidRPr="00C62982">
        <w:rPr>
          <w:rFonts w:ascii="Arial" w:hAnsi="Arial" w:cs="Arial"/>
          <w:szCs w:val="24"/>
        </w:rPr>
        <w:t xml:space="preserve">All required forms must have the assigned TAPS Number included on the form. </w:t>
      </w:r>
    </w:p>
    <w:p w14:paraId="7D5A0B5D" w14:textId="77777777" w:rsidR="0007093F" w:rsidRPr="00C62982" w:rsidRDefault="0007093F" w:rsidP="0007093F">
      <w:pPr>
        <w:rPr>
          <w:rFonts w:ascii="Arial" w:hAnsi="Arial" w:cs="Arial"/>
          <w:b/>
          <w:bCs/>
          <w:u w:val="single"/>
        </w:rPr>
      </w:pPr>
    </w:p>
    <w:p w14:paraId="0272E16E" w14:textId="77777777" w:rsidR="0007093F" w:rsidRPr="00C62982" w:rsidRDefault="0007093F" w:rsidP="0007093F">
      <w:pPr>
        <w:spacing w:before="60" w:after="60"/>
        <w:outlineLvl w:val="2"/>
        <w:rPr>
          <w:rFonts w:ascii="Arial" w:hAnsi="Arial" w:cs="Arial"/>
          <w:b/>
          <w:i/>
          <w:szCs w:val="24"/>
          <w:u w:val="single"/>
        </w:rPr>
      </w:pPr>
      <w:r w:rsidRPr="00C62982">
        <w:rPr>
          <w:rFonts w:ascii="Arial" w:hAnsi="Arial" w:cs="Arial"/>
          <w:b/>
          <w:szCs w:val="24"/>
          <w:u w:val="single"/>
        </w:rPr>
        <w:t>Method of Review</w:t>
      </w:r>
      <w:r w:rsidRPr="00C62982">
        <w:rPr>
          <w:rFonts w:ascii="Arial" w:hAnsi="Arial" w:cs="Arial"/>
          <w:b/>
          <w:i/>
          <w:szCs w:val="24"/>
          <w:u w:val="single"/>
        </w:rPr>
        <w:t xml:space="preserve"> </w:t>
      </w:r>
    </w:p>
    <w:p w14:paraId="0C3EE8FE" w14:textId="77777777" w:rsidR="0007093F" w:rsidRPr="00C62982" w:rsidRDefault="0007093F" w:rsidP="00706AC8">
      <w:pPr>
        <w:numPr>
          <w:ilvl w:val="0"/>
          <w:numId w:val="26"/>
        </w:numPr>
        <w:tabs>
          <w:tab w:val="num" w:pos="360"/>
        </w:tabs>
        <w:ind w:left="360"/>
        <w:rPr>
          <w:rFonts w:ascii="Arial" w:hAnsi="Arial" w:cs="Arial"/>
        </w:rPr>
      </w:pPr>
      <w:r w:rsidRPr="00C62982">
        <w:rPr>
          <w:rFonts w:ascii="Arial" w:hAnsi="Arial" w:cs="Arial"/>
        </w:rPr>
        <w:t>All eligible recipients’ applications will be evaluated for funding to determine that the eligible recipient plans to utilize the funds in accordance with the provision of Perkins V, including, but not limited to, promoting continuous improvement in academic achievement, technical skills attainment and addressing current or emerging occupations. Further, an eligible recipient shall conduct a CLNA and include its results in the local application submitted to FDOE.</w:t>
      </w:r>
    </w:p>
    <w:p w14:paraId="647D1C4F" w14:textId="77777777" w:rsidR="0007093F" w:rsidRPr="00C62982" w:rsidRDefault="0007093F" w:rsidP="00706AC8">
      <w:pPr>
        <w:numPr>
          <w:ilvl w:val="0"/>
          <w:numId w:val="26"/>
        </w:numPr>
        <w:tabs>
          <w:tab w:val="num" w:pos="360"/>
        </w:tabs>
        <w:ind w:left="360"/>
        <w:rPr>
          <w:rFonts w:ascii="Arial" w:hAnsi="Arial" w:cs="Arial"/>
        </w:rPr>
      </w:pPr>
      <w:r w:rsidRPr="00C62982">
        <w:rPr>
          <w:rFonts w:ascii="Arial" w:hAnsi="Arial" w:cs="Arial"/>
        </w:rPr>
        <w:t>FDOE will evaluate and approve allowable budget items based on the CLNA results and written narrative in the local application to support direct alignment of the CLNA results to the proposed Budget expenditures.</w:t>
      </w:r>
    </w:p>
    <w:p w14:paraId="2EB3F0D6" w14:textId="77777777" w:rsidR="0007093F" w:rsidRPr="00C62982" w:rsidRDefault="0007093F" w:rsidP="00706AC8">
      <w:pPr>
        <w:numPr>
          <w:ilvl w:val="0"/>
          <w:numId w:val="26"/>
        </w:numPr>
        <w:tabs>
          <w:tab w:val="num" w:pos="360"/>
        </w:tabs>
        <w:ind w:left="360"/>
        <w:rPr>
          <w:rFonts w:ascii="Arial" w:hAnsi="Arial" w:cs="Arial"/>
        </w:rPr>
      </w:pPr>
      <w:r w:rsidRPr="00C62982">
        <w:rPr>
          <w:rFonts w:ascii="Arial" w:hAnsi="Arial" w:cs="Arial"/>
        </w:rPr>
        <w:t xml:space="preserve">All eligible recipients’ local applications will be reviewed for approval by FDOE staff using the criteria specified in the </w:t>
      </w:r>
      <w:r w:rsidRPr="00C62982">
        <w:rPr>
          <w:rFonts w:ascii="Arial" w:hAnsi="Arial" w:cs="Arial"/>
          <w:noProof/>
        </w:rPr>
        <w:t>Strengthening Career and Technical Education for the 21</w:t>
      </w:r>
      <w:r w:rsidRPr="00C62982">
        <w:rPr>
          <w:rFonts w:ascii="Arial" w:hAnsi="Arial" w:cs="Arial"/>
          <w:noProof/>
          <w:vertAlign w:val="superscript"/>
        </w:rPr>
        <w:t>st</w:t>
      </w:r>
      <w:r w:rsidRPr="00C62982">
        <w:rPr>
          <w:rFonts w:ascii="Arial" w:hAnsi="Arial" w:cs="Arial"/>
          <w:noProof/>
        </w:rPr>
        <w:t xml:space="preserve"> Century</w:t>
      </w:r>
      <w:r w:rsidRPr="00C62982">
        <w:rPr>
          <w:rFonts w:ascii="Arial" w:hAnsi="Arial" w:cs="Arial"/>
        </w:rPr>
        <w:t xml:space="preserve"> Act and Florida’s </w:t>
      </w:r>
      <w:r w:rsidRPr="00C62982">
        <w:rPr>
          <w:rFonts w:ascii="Arial" w:hAnsi="Arial" w:cs="Arial"/>
          <w:i/>
        </w:rPr>
        <w:t>Perkins V State Plan</w:t>
      </w:r>
      <w:r w:rsidRPr="00C62982">
        <w:rPr>
          <w:rFonts w:ascii="Arial" w:hAnsi="Arial" w:cs="Arial"/>
        </w:rPr>
        <w:t>.</w:t>
      </w:r>
    </w:p>
    <w:p w14:paraId="482B0CBF" w14:textId="77777777" w:rsidR="0007093F" w:rsidRPr="00C62982" w:rsidRDefault="0007093F" w:rsidP="00706AC8">
      <w:pPr>
        <w:numPr>
          <w:ilvl w:val="0"/>
          <w:numId w:val="26"/>
        </w:numPr>
        <w:tabs>
          <w:tab w:val="num" w:pos="360"/>
        </w:tabs>
        <w:ind w:left="360"/>
        <w:rPr>
          <w:rFonts w:ascii="Arial" w:hAnsi="Arial" w:cs="Arial"/>
        </w:rPr>
      </w:pPr>
      <w:r w:rsidRPr="00C62982">
        <w:rPr>
          <w:rFonts w:ascii="Arial" w:hAnsi="Arial" w:cs="Arial"/>
        </w:rPr>
        <w:lastRenderedPageBreak/>
        <w:t>Eligible recipients may be asked to revise and/or change content stated in their application in order to be approved for funding.</w:t>
      </w:r>
    </w:p>
    <w:p w14:paraId="3694CE68" w14:textId="77777777" w:rsidR="0007093F" w:rsidRPr="00C62982" w:rsidRDefault="0007093F" w:rsidP="00706AC8">
      <w:pPr>
        <w:numPr>
          <w:ilvl w:val="0"/>
          <w:numId w:val="26"/>
        </w:numPr>
        <w:tabs>
          <w:tab w:val="num" w:pos="360"/>
        </w:tabs>
        <w:ind w:left="360"/>
        <w:rPr>
          <w:rFonts w:ascii="Arial" w:hAnsi="Arial" w:cs="Arial"/>
        </w:rPr>
      </w:pPr>
      <w:r w:rsidRPr="00C62982">
        <w:rPr>
          <w:rFonts w:ascii="Arial" w:hAnsi="Arial" w:cs="Arial"/>
        </w:rPr>
        <w:t>In addition, fiscal information will be reviewed by the Bureau of Contracts, Grants and Procurement, and Office of Grants Management staff.</w:t>
      </w:r>
    </w:p>
    <w:p w14:paraId="05BF4F84" w14:textId="77777777" w:rsidR="0007093F" w:rsidRPr="00C62982" w:rsidRDefault="0007093F" w:rsidP="00706AC8">
      <w:pPr>
        <w:numPr>
          <w:ilvl w:val="0"/>
          <w:numId w:val="26"/>
        </w:numPr>
        <w:tabs>
          <w:tab w:val="num" w:pos="360"/>
        </w:tabs>
        <w:ind w:left="360"/>
        <w:rPr>
          <w:rFonts w:ascii="Arial" w:hAnsi="Arial" w:cs="Arial"/>
        </w:rPr>
      </w:pPr>
      <w:r w:rsidRPr="00C62982">
        <w:rPr>
          <w:rFonts w:ascii="Arial" w:hAnsi="Arial" w:cs="Arial"/>
        </w:rPr>
        <w:t xml:space="preserve">The </w:t>
      </w:r>
      <w:r w:rsidRPr="00C62982">
        <w:rPr>
          <w:rFonts w:ascii="Arial" w:hAnsi="Arial" w:cs="Arial"/>
          <w:b/>
          <w:bCs/>
        </w:rPr>
        <w:t xml:space="preserve">Application Review Criteria and Checklist </w:t>
      </w:r>
      <w:r w:rsidRPr="00C62982">
        <w:rPr>
          <w:rFonts w:ascii="Arial" w:hAnsi="Arial" w:cs="Arial"/>
        </w:rPr>
        <w:t>found in the</w:t>
      </w:r>
      <w:r w:rsidRPr="00C62982">
        <w:rPr>
          <w:rFonts w:ascii="Arial" w:hAnsi="Arial" w:cs="Arial"/>
          <w:b/>
          <w:bCs/>
        </w:rPr>
        <w:t xml:space="preserve"> Attachments </w:t>
      </w:r>
      <w:r w:rsidRPr="00C62982">
        <w:rPr>
          <w:rFonts w:ascii="Arial" w:hAnsi="Arial" w:cs="Arial"/>
        </w:rPr>
        <w:t>section will also be used by FDOE staff to review applications.</w:t>
      </w:r>
    </w:p>
    <w:p w14:paraId="175A255E" w14:textId="77777777" w:rsidR="0007093F" w:rsidRPr="00C62982" w:rsidRDefault="0007093F" w:rsidP="0007093F">
      <w:pPr>
        <w:rPr>
          <w:rFonts w:ascii="Arial" w:hAnsi="Arial" w:cs="Arial"/>
          <w:b/>
          <w:bCs/>
          <w:u w:val="single"/>
        </w:rPr>
      </w:pPr>
    </w:p>
    <w:p w14:paraId="78583347" w14:textId="77777777" w:rsidR="0007093F" w:rsidRDefault="0007093F" w:rsidP="0007093F">
      <w:pPr>
        <w:rPr>
          <w:rFonts w:ascii="Arial" w:hAnsi="Arial" w:cs="Arial"/>
          <w:b/>
          <w:snapToGrid w:val="0"/>
          <w:szCs w:val="24"/>
        </w:rPr>
      </w:pPr>
    </w:p>
    <w:p w14:paraId="6AB42A78" w14:textId="77777777" w:rsidR="0007093F" w:rsidRDefault="0007093F" w:rsidP="0007093F">
      <w:pPr>
        <w:tabs>
          <w:tab w:val="left" w:pos="770"/>
        </w:tabs>
        <w:jc w:val="center"/>
        <w:rPr>
          <w:rFonts w:ascii="Arial" w:hAnsi="Arial" w:cs="Arial"/>
          <w:sz w:val="96"/>
          <w:szCs w:val="96"/>
        </w:rPr>
      </w:pPr>
      <w:r w:rsidRPr="00F61BA8">
        <w:rPr>
          <w:rFonts w:ascii="Arial" w:hAnsi="Arial" w:cs="Arial"/>
          <w:sz w:val="56"/>
          <w:szCs w:val="56"/>
        </w:rPr>
        <w:br w:type="page"/>
      </w:r>
      <w:bookmarkStart w:id="2" w:name="_Hlk131511022"/>
      <w:r w:rsidRPr="0052485D">
        <w:rPr>
          <w:rFonts w:ascii="Arial" w:hAnsi="Arial" w:cs="Arial"/>
          <w:sz w:val="96"/>
          <w:szCs w:val="96"/>
        </w:rPr>
        <w:lastRenderedPageBreak/>
        <w:t>Attachments</w:t>
      </w:r>
    </w:p>
    <w:p w14:paraId="1CCE2B37" w14:textId="77777777" w:rsidR="0007093F" w:rsidRDefault="0007093F" w:rsidP="0007093F">
      <w:pPr>
        <w:pStyle w:val="paragraph"/>
        <w:spacing w:before="0" w:beforeAutospacing="0" w:after="0" w:afterAutospacing="0"/>
        <w:jc w:val="center"/>
        <w:textAlignment w:val="baseline"/>
        <w:rPr>
          <w:rStyle w:val="eop"/>
          <w:rFonts w:ascii="Arial" w:eastAsia="Calibri" w:hAnsi="Arial" w:cs="Arial"/>
          <w:sz w:val="28"/>
          <w:szCs w:val="28"/>
        </w:rPr>
      </w:pPr>
    </w:p>
    <w:p w14:paraId="2C5CACDB" w14:textId="77777777" w:rsidR="0007093F" w:rsidRPr="00BA4185" w:rsidRDefault="0007093F" w:rsidP="0007093F">
      <w:pPr>
        <w:pStyle w:val="paragraph"/>
        <w:spacing w:before="0" w:beforeAutospacing="0" w:after="0" w:afterAutospacing="0"/>
        <w:jc w:val="center"/>
        <w:textAlignment w:val="baseline"/>
        <w:rPr>
          <w:rFonts w:ascii="Arial" w:hAnsi="Arial" w:cs="Arial"/>
          <w:sz w:val="28"/>
          <w:szCs w:val="28"/>
        </w:rPr>
      </w:pPr>
      <w:r w:rsidRPr="00BA4185">
        <w:rPr>
          <w:rStyle w:val="eop"/>
          <w:rFonts w:ascii="Arial" w:eastAsia="Calibri" w:hAnsi="Arial" w:cs="Arial"/>
          <w:sz w:val="28"/>
          <w:szCs w:val="28"/>
        </w:rPr>
        <w:t> </w:t>
      </w:r>
    </w:p>
    <w:p w14:paraId="7A601928" w14:textId="77777777" w:rsidR="0007093F" w:rsidRPr="00BA4185" w:rsidRDefault="0007093F" w:rsidP="0007093F">
      <w:pPr>
        <w:pStyle w:val="paragraph"/>
        <w:spacing w:before="0" w:beforeAutospacing="0" w:after="0" w:afterAutospacing="0"/>
        <w:jc w:val="center"/>
        <w:textAlignment w:val="baseline"/>
        <w:rPr>
          <w:rFonts w:ascii="Arial" w:hAnsi="Arial" w:cs="Arial"/>
          <w:sz w:val="28"/>
          <w:szCs w:val="28"/>
        </w:rPr>
      </w:pPr>
      <w:r w:rsidRPr="00BA4185">
        <w:rPr>
          <w:rStyle w:val="eop"/>
          <w:rFonts w:ascii="Arial" w:eastAsia="Calibri" w:hAnsi="Arial" w:cs="Arial"/>
          <w:sz w:val="28"/>
          <w:szCs w:val="28"/>
        </w:rPr>
        <w:t> </w:t>
      </w:r>
    </w:p>
    <w:p w14:paraId="53B21E4C" w14:textId="77777777" w:rsidR="0007093F" w:rsidRPr="00275CF9" w:rsidRDefault="0007093F" w:rsidP="00706AC8">
      <w:pPr>
        <w:pStyle w:val="ListParagraph"/>
        <w:numPr>
          <w:ilvl w:val="0"/>
          <w:numId w:val="70"/>
        </w:numPr>
        <w:spacing w:after="200" w:line="480" w:lineRule="auto"/>
        <w:contextualSpacing/>
        <w:rPr>
          <w:rFonts w:ascii="Arial" w:hAnsi="Arial" w:cs="Arial"/>
          <w:b/>
          <w:sz w:val="28"/>
          <w:szCs w:val="28"/>
          <w:u w:val="single"/>
        </w:rPr>
      </w:pPr>
      <w:r w:rsidRPr="00BA4185">
        <w:rPr>
          <w:rFonts w:ascii="Arial" w:hAnsi="Arial" w:cs="Arial"/>
          <w:b/>
          <w:sz w:val="28"/>
          <w:szCs w:val="28"/>
        </w:rPr>
        <w:t>Program of Study Requirements</w:t>
      </w:r>
    </w:p>
    <w:p w14:paraId="734132BB" w14:textId="77777777" w:rsidR="0007093F" w:rsidRPr="00275CF9" w:rsidRDefault="0007093F" w:rsidP="00706AC8">
      <w:pPr>
        <w:pStyle w:val="ListParagraph"/>
        <w:numPr>
          <w:ilvl w:val="0"/>
          <w:numId w:val="70"/>
        </w:numPr>
        <w:spacing w:after="200" w:line="480" w:lineRule="auto"/>
        <w:contextualSpacing/>
        <w:rPr>
          <w:rFonts w:ascii="Arial" w:hAnsi="Arial" w:cs="Arial"/>
          <w:b/>
          <w:sz w:val="28"/>
          <w:szCs w:val="28"/>
          <w:u w:val="single"/>
        </w:rPr>
      </w:pPr>
      <w:r w:rsidRPr="00275CF9">
        <w:rPr>
          <w:rFonts w:ascii="Arial" w:hAnsi="Arial" w:cs="Arial"/>
          <w:b/>
          <w:sz w:val="28"/>
          <w:szCs w:val="28"/>
        </w:rPr>
        <w:t>Program of Study Template</w:t>
      </w:r>
    </w:p>
    <w:p w14:paraId="27442A12" w14:textId="77777777" w:rsidR="0007093F" w:rsidRPr="00275CF9" w:rsidRDefault="0007093F" w:rsidP="00706AC8">
      <w:pPr>
        <w:pStyle w:val="ListParagraph"/>
        <w:numPr>
          <w:ilvl w:val="0"/>
          <w:numId w:val="70"/>
        </w:numPr>
        <w:spacing w:after="200" w:line="480" w:lineRule="auto"/>
        <w:contextualSpacing/>
        <w:rPr>
          <w:rFonts w:ascii="Arial" w:hAnsi="Arial" w:cs="Arial"/>
          <w:b/>
          <w:sz w:val="28"/>
          <w:szCs w:val="28"/>
          <w:u w:val="single"/>
        </w:rPr>
      </w:pPr>
      <w:r w:rsidRPr="00275CF9">
        <w:rPr>
          <w:rFonts w:ascii="Arial" w:hAnsi="Arial" w:cs="Arial"/>
          <w:b/>
          <w:sz w:val="28"/>
          <w:szCs w:val="28"/>
        </w:rPr>
        <w:t>Performance Accountability</w:t>
      </w:r>
    </w:p>
    <w:p w14:paraId="7D0EAADC" w14:textId="77777777" w:rsidR="0007093F" w:rsidRPr="00275CF9" w:rsidRDefault="0007093F" w:rsidP="00706AC8">
      <w:pPr>
        <w:pStyle w:val="ListParagraph"/>
        <w:numPr>
          <w:ilvl w:val="0"/>
          <w:numId w:val="70"/>
        </w:numPr>
        <w:spacing w:after="200" w:line="480" w:lineRule="auto"/>
        <w:contextualSpacing/>
        <w:rPr>
          <w:rFonts w:ascii="Arial" w:hAnsi="Arial" w:cs="Arial"/>
          <w:b/>
          <w:sz w:val="28"/>
          <w:szCs w:val="28"/>
          <w:u w:val="single"/>
        </w:rPr>
      </w:pPr>
      <w:r w:rsidRPr="00275CF9">
        <w:rPr>
          <w:rFonts w:ascii="Arial" w:hAnsi="Arial" w:cs="Arial"/>
          <w:b/>
          <w:sz w:val="28"/>
          <w:szCs w:val="28"/>
          <w:shd w:val="clear" w:color="auto" w:fill="FFFFFF"/>
        </w:rPr>
        <w:t>Secondary CTE Assurances Form</w:t>
      </w:r>
    </w:p>
    <w:p w14:paraId="36BDAE36" w14:textId="77777777" w:rsidR="0007093F" w:rsidRPr="00275CF9" w:rsidRDefault="0007093F" w:rsidP="00706AC8">
      <w:pPr>
        <w:pStyle w:val="ListParagraph"/>
        <w:numPr>
          <w:ilvl w:val="0"/>
          <w:numId w:val="70"/>
        </w:numPr>
        <w:spacing w:after="200" w:line="480" w:lineRule="auto"/>
        <w:contextualSpacing/>
        <w:rPr>
          <w:rFonts w:ascii="Arial" w:hAnsi="Arial" w:cs="Arial"/>
          <w:b/>
          <w:sz w:val="28"/>
          <w:szCs w:val="28"/>
          <w:u w:val="single"/>
        </w:rPr>
      </w:pPr>
      <w:r w:rsidRPr="00275CF9">
        <w:rPr>
          <w:rFonts w:ascii="Arial" w:hAnsi="Arial" w:cs="Arial"/>
          <w:b/>
          <w:sz w:val="28"/>
          <w:szCs w:val="28"/>
          <w:shd w:val="clear" w:color="auto" w:fill="FFFFFF"/>
        </w:rPr>
        <w:t>DOE 100A, Project Application Form</w:t>
      </w:r>
    </w:p>
    <w:p w14:paraId="25D123DD" w14:textId="77777777" w:rsidR="0007093F" w:rsidRPr="00275CF9" w:rsidRDefault="0007093F" w:rsidP="00706AC8">
      <w:pPr>
        <w:pStyle w:val="ListParagraph"/>
        <w:numPr>
          <w:ilvl w:val="0"/>
          <w:numId w:val="70"/>
        </w:numPr>
        <w:spacing w:after="200" w:line="480" w:lineRule="auto"/>
        <w:contextualSpacing/>
        <w:rPr>
          <w:rFonts w:ascii="Arial" w:hAnsi="Arial" w:cs="Arial"/>
          <w:b/>
          <w:sz w:val="28"/>
          <w:szCs w:val="28"/>
          <w:u w:val="single"/>
        </w:rPr>
      </w:pPr>
      <w:r w:rsidRPr="00275CF9">
        <w:rPr>
          <w:rFonts w:ascii="Arial" w:hAnsi="Arial" w:cs="Arial"/>
          <w:b/>
          <w:sz w:val="28"/>
          <w:szCs w:val="28"/>
          <w:shd w:val="clear" w:color="auto" w:fill="FFFFFF"/>
        </w:rPr>
        <w:t>Application Review Criteria and Checklist</w:t>
      </w:r>
    </w:p>
    <w:p w14:paraId="63598B62" w14:textId="77777777" w:rsidR="0007093F" w:rsidRPr="00BA4185" w:rsidRDefault="0007093F" w:rsidP="0007093F">
      <w:pPr>
        <w:pStyle w:val="1lynda"/>
        <w:ind w:firstLine="1080"/>
        <w:rPr>
          <w:rFonts w:ascii="Arial" w:hAnsi="Arial" w:cs="Arial"/>
          <w:sz w:val="28"/>
          <w:szCs w:val="28"/>
        </w:rPr>
      </w:pPr>
    </w:p>
    <w:p w14:paraId="7D450DFB" w14:textId="77777777" w:rsidR="0007093F" w:rsidRDefault="0007093F" w:rsidP="0007093F">
      <w:pPr>
        <w:pStyle w:val="paragraph"/>
        <w:spacing w:before="0" w:beforeAutospacing="0" w:after="0" w:afterAutospacing="0"/>
        <w:jc w:val="center"/>
        <w:textAlignment w:val="baseline"/>
        <w:rPr>
          <w:rFonts w:ascii="Arial" w:hAnsi="Arial" w:cs="Arial"/>
          <w:b/>
          <w:u w:val="single"/>
        </w:rPr>
        <w:sectPr w:rsidR="0007093F" w:rsidSect="0007093F">
          <w:pgSz w:w="12240" w:h="15840" w:code="1"/>
          <w:pgMar w:top="720" w:right="720" w:bottom="720" w:left="720" w:header="720" w:footer="720" w:gutter="0"/>
          <w:cols w:space="720"/>
          <w:docGrid w:linePitch="360"/>
        </w:sectPr>
      </w:pPr>
    </w:p>
    <w:p w14:paraId="5D365F27" w14:textId="77777777" w:rsidR="0007093F" w:rsidRDefault="0007093F" w:rsidP="0007093F">
      <w:pPr>
        <w:pStyle w:val="paragraph"/>
        <w:spacing w:before="0" w:beforeAutospacing="0" w:after="0" w:afterAutospacing="0"/>
        <w:jc w:val="center"/>
        <w:textAlignment w:val="baseline"/>
        <w:rPr>
          <w:rFonts w:ascii="Arial" w:hAnsi="Arial" w:cs="Arial"/>
        </w:rPr>
      </w:pPr>
      <w:r>
        <w:rPr>
          <w:rStyle w:val="normaltextrun"/>
          <w:rFonts w:ascii="Arial" w:hAnsi="Arial" w:cs="Arial"/>
          <w:bCs/>
        </w:rPr>
        <w:lastRenderedPageBreak/>
        <w:t>ATTACHMENT A</w:t>
      </w:r>
      <w:r>
        <w:rPr>
          <w:rStyle w:val="eop"/>
          <w:rFonts w:ascii="Arial" w:eastAsia="Calibri" w:hAnsi="Arial" w:cs="Arial"/>
        </w:rPr>
        <w:t> </w:t>
      </w:r>
    </w:p>
    <w:p w14:paraId="09ED3682" w14:textId="77777777" w:rsidR="0007093F" w:rsidRDefault="0007093F" w:rsidP="0007093F">
      <w:pPr>
        <w:pStyle w:val="paragraph"/>
        <w:spacing w:before="0" w:beforeAutospacing="0" w:after="0" w:afterAutospacing="0"/>
        <w:jc w:val="center"/>
        <w:textAlignment w:val="baseline"/>
        <w:rPr>
          <w:rFonts w:ascii="Arial" w:hAnsi="Arial" w:cs="Arial"/>
        </w:rPr>
      </w:pPr>
      <w:r>
        <w:rPr>
          <w:rStyle w:val="eop"/>
          <w:rFonts w:ascii="Arial" w:eastAsia="Calibri" w:hAnsi="Arial" w:cs="Arial"/>
        </w:rPr>
        <w:t> </w:t>
      </w:r>
    </w:p>
    <w:p w14:paraId="6C50DCCF" w14:textId="77777777" w:rsidR="0007093F" w:rsidRDefault="0007093F" w:rsidP="0007093F">
      <w:pPr>
        <w:pStyle w:val="paragraph"/>
        <w:spacing w:before="0" w:beforeAutospacing="0" w:after="0" w:afterAutospacing="0"/>
        <w:jc w:val="center"/>
        <w:textAlignment w:val="baseline"/>
        <w:rPr>
          <w:rFonts w:ascii="Arial" w:hAnsi="Arial" w:cs="Arial"/>
        </w:rPr>
      </w:pPr>
      <w:r>
        <w:rPr>
          <w:rStyle w:val="normaltextrun"/>
          <w:rFonts w:ascii="Arial" w:hAnsi="Arial" w:cs="Arial"/>
          <w:bCs/>
        </w:rPr>
        <w:t>Program of Study Requirements</w:t>
      </w:r>
      <w:r>
        <w:rPr>
          <w:rStyle w:val="eop"/>
          <w:rFonts w:ascii="Arial" w:eastAsia="Calibri" w:hAnsi="Arial" w:cs="Arial"/>
        </w:rPr>
        <w:t> </w:t>
      </w:r>
    </w:p>
    <w:p w14:paraId="7533EB41" w14:textId="77777777" w:rsidR="0007093F" w:rsidRDefault="0007093F" w:rsidP="0007093F">
      <w:pPr>
        <w:pStyle w:val="paragraph"/>
        <w:spacing w:before="0" w:beforeAutospacing="0" w:after="0" w:afterAutospacing="0"/>
        <w:jc w:val="center"/>
        <w:textAlignment w:val="baseline"/>
        <w:rPr>
          <w:rFonts w:ascii="Arial" w:hAnsi="Arial" w:cs="Arial"/>
        </w:rPr>
      </w:pPr>
      <w:r>
        <w:rPr>
          <w:rStyle w:val="eop"/>
          <w:rFonts w:ascii="Arial" w:eastAsia="Calibri" w:hAnsi="Arial" w:cs="Arial"/>
        </w:rPr>
        <w:t> </w:t>
      </w:r>
    </w:p>
    <w:p w14:paraId="63D518C5" w14:textId="77777777" w:rsidR="0007093F" w:rsidRDefault="0007093F" w:rsidP="0007093F">
      <w:pPr>
        <w:pStyle w:val="paragraph"/>
        <w:spacing w:before="0" w:beforeAutospacing="0" w:after="0" w:afterAutospacing="0"/>
        <w:textAlignment w:val="baseline"/>
        <w:rPr>
          <w:rFonts w:ascii="Arial" w:hAnsi="Arial" w:cs="Arial"/>
        </w:rPr>
      </w:pPr>
      <w:r>
        <w:rPr>
          <w:rStyle w:val="normaltextrun"/>
          <w:rFonts w:ascii="Arial" w:hAnsi="Arial" w:cs="Arial"/>
          <w:bCs/>
        </w:rPr>
        <w:t>Florida’s programs of study are comprised of secondary and postsecondary programs that:</w:t>
      </w:r>
      <w:r>
        <w:rPr>
          <w:rStyle w:val="eop"/>
          <w:rFonts w:ascii="Arial" w:eastAsia="Calibri" w:hAnsi="Arial" w:cs="Arial"/>
        </w:rPr>
        <w:t> </w:t>
      </w:r>
    </w:p>
    <w:p w14:paraId="012416A9" w14:textId="77777777" w:rsidR="0007093F" w:rsidRDefault="0007093F" w:rsidP="0007093F">
      <w:pPr>
        <w:pStyle w:val="paragraph"/>
        <w:spacing w:before="0" w:beforeAutospacing="0" w:after="0" w:afterAutospacing="0"/>
        <w:textAlignment w:val="baseline"/>
        <w:rPr>
          <w:rFonts w:ascii="Arial" w:hAnsi="Arial" w:cs="Arial"/>
        </w:rPr>
      </w:pPr>
      <w:r>
        <w:rPr>
          <w:rStyle w:val="eop"/>
          <w:rFonts w:ascii="Arial" w:eastAsia="Calibri" w:hAnsi="Arial" w:cs="Arial"/>
        </w:rPr>
        <w:t> </w:t>
      </w:r>
    </w:p>
    <w:p w14:paraId="608603BF" w14:textId="77777777" w:rsidR="0007093F" w:rsidRDefault="0007093F" w:rsidP="00706AC8">
      <w:pPr>
        <w:pStyle w:val="paragraph"/>
        <w:numPr>
          <w:ilvl w:val="0"/>
          <w:numId w:val="53"/>
        </w:numPr>
        <w:spacing w:before="0" w:beforeAutospacing="0" w:after="0" w:afterAutospacing="0"/>
        <w:textAlignment w:val="baseline"/>
        <w:rPr>
          <w:rFonts w:ascii="Arial" w:hAnsi="Arial" w:cs="Arial"/>
        </w:rPr>
      </w:pPr>
      <w:r w:rsidRPr="2084331E">
        <w:rPr>
          <w:rStyle w:val="normaltextrun"/>
          <w:rFonts w:ascii="Arial" w:hAnsi="Arial" w:cs="Arial"/>
        </w:rPr>
        <w:t>Meet the requirements of the relevant FDOE CTE curriculum frameworks</w:t>
      </w:r>
      <w:r w:rsidRPr="2084331E">
        <w:rPr>
          <w:rStyle w:val="eop"/>
          <w:rFonts w:ascii="Arial" w:eastAsia="Calibri" w:hAnsi="Arial" w:cs="Arial"/>
        </w:rPr>
        <w:t> </w:t>
      </w:r>
    </w:p>
    <w:p w14:paraId="104A92A1" w14:textId="77777777" w:rsidR="0007093F" w:rsidRDefault="0007093F" w:rsidP="0007093F">
      <w:pPr>
        <w:pStyle w:val="paragraph"/>
        <w:spacing w:before="0" w:beforeAutospacing="0" w:after="0" w:afterAutospacing="0"/>
        <w:ind w:left="360" w:firstLine="60"/>
        <w:textAlignment w:val="baseline"/>
        <w:rPr>
          <w:rFonts w:ascii="Arial" w:hAnsi="Arial" w:cs="Arial"/>
        </w:rPr>
      </w:pPr>
    </w:p>
    <w:p w14:paraId="17E7DA12" w14:textId="77777777" w:rsidR="0007093F" w:rsidRDefault="0007093F" w:rsidP="00706AC8">
      <w:pPr>
        <w:pStyle w:val="paragraph"/>
        <w:numPr>
          <w:ilvl w:val="0"/>
          <w:numId w:val="53"/>
        </w:numPr>
        <w:spacing w:before="0" w:beforeAutospacing="0" w:after="0" w:afterAutospacing="0"/>
        <w:rPr>
          <w:rStyle w:val="normaltextrun"/>
        </w:rPr>
      </w:pPr>
      <w:r w:rsidRPr="2084331E">
        <w:rPr>
          <w:rStyle w:val="normaltextrun"/>
          <w:rFonts w:ascii="Arial" w:hAnsi="Arial" w:cs="Arial"/>
        </w:rPr>
        <w:t>Meet labor market alignment criteria</w:t>
      </w:r>
    </w:p>
    <w:p w14:paraId="34A5A521" w14:textId="77777777" w:rsidR="0007093F" w:rsidRDefault="0007093F" w:rsidP="0007093F">
      <w:pPr>
        <w:pStyle w:val="paragraph"/>
        <w:spacing w:before="0" w:beforeAutospacing="0" w:after="0" w:afterAutospacing="0"/>
        <w:rPr>
          <w:rStyle w:val="normaltextrun"/>
          <w:rFonts w:ascii="Arial" w:hAnsi="Arial" w:cs="Arial"/>
        </w:rPr>
      </w:pPr>
    </w:p>
    <w:p w14:paraId="51BCAC7E" w14:textId="77777777" w:rsidR="0007093F" w:rsidRDefault="0007093F" w:rsidP="00706AC8">
      <w:pPr>
        <w:pStyle w:val="paragraph"/>
        <w:numPr>
          <w:ilvl w:val="0"/>
          <w:numId w:val="53"/>
        </w:numPr>
        <w:spacing w:before="0" w:beforeAutospacing="0" w:after="0" w:afterAutospacing="0"/>
        <w:textAlignment w:val="baseline"/>
        <w:rPr>
          <w:rFonts w:ascii="Arial" w:hAnsi="Arial" w:cs="Arial"/>
        </w:rPr>
      </w:pPr>
      <w:r w:rsidRPr="2084331E">
        <w:rPr>
          <w:rStyle w:val="normaltextrun"/>
          <w:rFonts w:ascii="Arial" w:hAnsi="Arial" w:cs="Arial"/>
        </w:rPr>
        <w:t>Meet FDOE’s size, scope, and quality criteria</w:t>
      </w:r>
      <w:r w:rsidRPr="2084331E">
        <w:rPr>
          <w:rStyle w:val="eop"/>
          <w:rFonts w:ascii="Arial" w:eastAsia="Calibri" w:hAnsi="Arial" w:cs="Arial"/>
        </w:rPr>
        <w:t> </w:t>
      </w:r>
    </w:p>
    <w:p w14:paraId="4E323EE1" w14:textId="77777777" w:rsidR="0007093F" w:rsidRDefault="0007093F" w:rsidP="0007093F">
      <w:pPr>
        <w:pStyle w:val="paragraph"/>
        <w:spacing w:before="0" w:beforeAutospacing="0" w:after="0" w:afterAutospacing="0"/>
        <w:ind w:left="720" w:firstLine="60"/>
        <w:textAlignment w:val="baseline"/>
        <w:rPr>
          <w:rFonts w:ascii="Arial" w:hAnsi="Arial" w:cs="Arial"/>
        </w:rPr>
      </w:pPr>
    </w:p>
    <w:p w14:paraId="78A32729" w14:textId="77777777" w:rsidR="0007093F" w:rsidRDefault="0007093F" w:rsidP="00706AC8">
      <w:pPr>
        <w:pStyle w:val="paragraph"/>
        <w:numPr>
          <w:ilvl w:val="0"/>
          <w:numId w:val="53"/>
        </w:numPr>
        <w:spacing w:before="0" w:beforeAutospacing="0" w:after="0" w:afterAutospacing="0"/>
        <w:textAlignment w:val="baseline"/>
        <w:rPr>
          <w:rFonts w:ascii="Arial" w:hAnsi="Arial" w:cs="Arial"/>
        </w:rPr>
      </w:pPr>
      <w:r w:rsidRPr="2084331E">
        <w:rPr>
          <w:rStyle w:val="normaltextrun"/>
          <w:rFonts w:ascii="Arial" w:hAnsi="Arial" w:cs="Arial"/>
        </w:rPr>
        <w:t>Are seamlessly aligned through coordinated, non-duplicative sequences of academic and technical content that progress in specificity</w:t>
      </w:r>
      <w:r w:rsidRPr="2084331E">
        <w:rPr>
          <w:rStyle w:val="eop"/>
          <w:rFonts w:ascii="Arial" w:eastAsia="Calibri" w:hAnsi="Arial" w:cs="Arial"/>
        </w:rPr>
        <w:t> </w:t>
      </w:r>
    </w:p>
    <w:p w14:paraId="26223F8A" w14:textId="77777777" w:rsidR="0007093F" w:rsidRDefault="0007093F" w:rsidP="0007093F">
      <w:pPr>
        <w:pStyle w:val="paragraph"/>
        <w:spacing w:before="0" w:beforeAutospacing="0" w:after="0" w:afterAutospacing="0"/>
        <w:ind w:left="360"/>
        <w:textAlignment w:val="baseline"/>
        <w:rPr>
          <w:rFonts w:ascii="Arial" w:hAnsi="Arial" w:cs="Arial"/>
        </w:rPr>
      </w:pPr>
      <w:r>
        <w:rPr>
          <w:rStyle w:val="eop"/>
          <w:rFonts w:ascii="Arial" w:eastAsia="Calibri" w:hAnsi="Arial" w:cs="Arial"/>
        </w:rPr>
        <w:t> </w:t>
      </w:r>
    </w:p>
    <w:p w14:paraId="0AEC5D57" w14:textId="77777777" w:rsidR="0007093F" w:rsidRDefault="0007093F" w:rsidP="00706AC8">
      <w:pPr>
        <w:pStyle w:val="paragraph"/>
        <w:numPr>
          <w:ilvl w:val="0"/>
          <w:numId w:val="53"/>
        </w:numPr>
        <w:spacing w:before="0" w:beforeAutospacing="0" w:after="0" w:afterAutospacing="0"/>
        <w:textAlignment w:val="baseline"/>
        <w:rPr>
          <w:rFonts w:ascii="Arial" w:hAnsi="Arial" w:cs="Arial"/>
        </w:rPr>
      </w:pPr>
      <w:r w:rsidRPr="2084331E">
        <w:rPr>
          <w:rStyle w:val="normaltextrun"/>
          <w:rFonts w:ascii="Arial" w:hAnsi="Arial" w:cs="Arial"/>
        </w:rPr>
        <w:t>Offer at least one opportunity within the program of study for accelerated credit through:</w:t>
      </w:r>
      <w:r w:rsidRPr="2084331E">
        <w:rPr>
          <w:rStyle w:val="eop"/>
          <w:rFonts w:ascii="Arial" w:eastAsia="Calibri" w:hAnsi="Arial" w:cs="Arial"/>
        </w:rPr>
        <w:t> </w:t>
      </w:r>
    </w:p>
    <w:p w14:paraId="28C57BAB" w14:textId="77777777" w:rsidR="0007093F" w:rsidRDefault="0007093F" w:rsidP="00706AC8">
      <w:pPr>
        <w:pStyle w:val="paragraph"/>
        <w:numPr>
          <w:ilvl w:val="0"/>
          <w:numId w:val="52"/>
        </w:numPr>
        <w:tabs>
          <w:tab w:val="clear" w:pos="720"/>
        </w:tabs>
        <w:spacing w:before="0" w:beforeAutospacing="0" w:after="0" w:afterAutospacing="0"/>
        <w:ind w:left="1080"/>
        <w:textAlignment w:val="baseline"/>
        <w:rPr>
          <w:rFonts w:ascii="Arial" w:hAnsi="Arial" w:cs="Arial"/>
        </w:rPr>
      </w:pPr>
      <w:r w:rsidRPr="2084331E">
        <w:rPr>
          <w:rStyle w:val="normaltextrun"/>
          <w:rFonts w:ascii="Arial" w:hAnsi="Arial" w:cs="Arial"/>
        </w:rPr>
        <w:t>Dual enrollment</w:t>
      </w:r>
      <w:r w:rsidRPr="2084331E">
        <w:rPr>
          <w:rStyle w:val="eop"/>
          <w:rFonts w:ascii="Arial" w:eastAsia="Calibri" w:hAnsi="Arial" w:cs="Arial"/>
        </w:rPr>
        <w:t> </w:t>
      </w:r>
    </w:p>
    <w:p w14:paraId="3B261747" w14:textId="77777777" w:rsidR="0007093F" w:rsidRDefault="0007093F" w:rsidP="00706AC8">
      <w:pPr>
        <w:pStyle w:val="paragraph"/>
        <w:numPr>
          <w:ilvl w:val="0"/>
          <w:numId w:val="52"/>
        </w:numPr>
        <w:tabs>
          <w:tab w:val="clear" w:pos="720"/>
        </w:tabs>
        <w:spacing w:before="0" w:beforeAutospacing="0" w:after="0" w:afterAutospacing="0"/>
        <w:ind w:left="1080"/>
        <w:textAlignment w:val="baseline"/>
        <w:rPr>
          <w:rFonts w:ascii="Arial" w:hAnsi="Arial" w:cs="Arial"/>
        </w:rPr>
      </w:pPr>
      <w:r w:rsidRPr="2084331E">
        <w:rPr>
          <w:rStyle w:val="normaltextrun"/>
          <w:rFonts w:ascii="Arial" w:hAnsi="Arial" w:cs="Arial"/>
        </w:rPr>
        <w:t>Local or statewide articulation agreement</w:t>
      </w:r>
      <w:r w:rsidRPr="2084331E">
        <w:rPr>
          <w:rStyle w:val="eop"/>
          <w:rFonts w:ascii="Arial" w:eastAsia="Calibri" w:hAnsi="Arial" w:cs="Arial"/>
        </w:rPr>
        <w:t> </w:t>
      </w:r>
    </w:p>
    <w:p w14:paraId="3F57D58F" w14:textId="77777777" w:rsidR="0007093F" w:rsidRDefault="0007093F" w:rsidP="00706AC8">
      <w:pPr>
        <w:pStyle w:val="paragraph"/>
        <w:numPr>
          <w:ilvl w:val="0"/>
          <w:numId w:val="52"/>
        </w:numPr>
        <w:tabs>
          <w:tab w:val="clear" w:pos="720"/>
        </w:tabs>
        <w:spacing w:before="0" w:beforeAutospacing="0" w:after="0" w:afterAutospacing="0"/>
        <w:ind w:left="1080"/>
        <w:textAlignment w:val="baseline"/>
        <w:rPr>
          <w:rFonts w:ascii="Arial" w:hAnsi="Arial" w:cs="Arial"/>
        </w:rPr>
      </w:pPr>
      <w:r w:rsidRPr="2084331E">
        <w:rPr>
          <w:rStyle w:val="normaltextrun"/>
          <w:rFonts w:ascii="Arial" w:hAnsi="Arial" w:cs="Arial"/>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w:t>
      </w:r>
      <w:r w:rsidRPr="2084331E">
        <w:rPr>
          <w:rStyle w:val="eop"/>
          <w:rFonts w:ascii="Arial" w:eastAsia="Calibri" w:hAnsi="Arial" w:cs="Arial"/>
        </w:rPr>
        <w:t> </w:t>
      </w:r>
    </w:p>
    <w:p w14:paraId="27A8B5D4" w14:textId="77777777" w:rsidR="0007093F" w:rsidRDefault="0007093F" w:rsidP="0007093F">
      <w:pPr>
        <w:pStyle w:val="paragraph"/>
        <w:spacing w:before="0" w:beforeAutospacing="0" w:after="0" w:afterAutospacing="0"/>
        <w:ind w:left="1080" w:firstLine="60"/>
        <w:textAlignment w:val="baseline"/>
        <w:rPr>
          <w:rFonts w:ascii="Arial" w:hAnsi="Arial" w:cs="Arial"/>
        </w:rPr>
      </w:pPr>
    </w:p>
    <w:p w14:paraId="0E54488E" w14:textId="77777777" w:rsidR="0007093F" w:rsidRDefault="0007093F" w:rsidP="00706AC8">
      <w:pPr>
        <w:pStyle w:val="paragraph"/>
        <w:numPr>
          <w:ilvl w:val="0"/>
          <w:numId w:val="54"/>
        </w:numPr>
        <w:spacing w:before="0" w:beforeAutospacing="0" w:after="0" w:afterAutospacing="0"/>
        <w:ind w:left="720"/>
        <w:textAlignment w:val="baseline"/>
        <w:rPr>
          <w:rFonts w:ascii="Arial" w:hAnsi="Arial" w:cs="Arial"/>
        </w:rPr>
      </w:pPr>
      <w:r w:rsidRPr="2084331E">
        <w:rPr>
          <w:rStyle w:val="normaltextrun"/>
          <w:rFonts w:ascii="Arial" w:hAnsi="Arial" w:cs="Arial"/>
        </w:rPr>
        <w:t>Are coordinated by an advisory council that includes, at a minimum, representatives from secondary, postsecondary, and business and industry</w:t>
      </w:r>
      <w:r w:rsidRPr="2084331E">
        <w:rPr>
          <w:rStyle w:val="eop"/>
          <w:rFonts w:ascii="Arial" w:eastAsia="Calibri" w:hAnsi="Arial" w:cs="Arial"/>
        </w:rPr>
        <w:t> </w:t>
      </w:r>
    </w:p>
    <w:p w14:paraId="52702E73" w14:textId="77777777" w:rsidR="0007093F" w:rsidRDefault="0007093F" w:rsidP="0007093F">
      <w:pPr>
        <w:pStyle w:val="paragraph"/>
        <w:spacing w:before="0" w:beforeAutospacing="0" w:after="0" w:afterAutospacing="0"/>
        <w:ind w:left="720" w:hanging="360"/>
        <w:textAlignment w:val="baseline"/>
        <w:rPr>
          <w:rFonts w:ascii="Arial" w:hAnsi="Arial" w:cs="Arial"/>
        </w:rPr>
      </w:pPr>
    </w:p>
    <w:p w14:paraId="34B2DAD4" w14:textId="77777777" w:rsidR="0007093F" w:rsidRDefault="0007093F" w:rsidP="00706AC8">
      <w:pPr>
        <w:pStyle w:val="paragraph"/>
        <w:numPr>
          <w:ilvl w:val="0"/>
          <w:numId w:val="54"/>
        </w:numPr>
        <w:spacing w:before="0" w:beforeAutospacing="0" w:after="0" w:afterAutospacing="0"/>
        <w:ind w:left="720"/>
        <w:textAlignment w:val="baseline"/>
        <w:rPr>
          <w:rFonts w:ascii="Arial" w:hAnsi="Arial" w:cs="Arial"/>
        </w:rPr>
      </w:pPr>
      <w:r w:rsidRPr="2084331E">
        <w:rPr>
          <w:rStyle w:val="normaltextrun"/>
          <w:rFonts w:ascii="Arial" w:hAnsi="Arial" w:cs="Arial"/>
        </w:rPr>
        <w:t>Optionally, include aligned middle school CTE programs or allow middle school students to take high school-level CTE programs early</w:t>
      </w:r>
      <w:r w:rsidRPr="2084331E">
        <w:rPr>
          <w:rStyle w:val="eop"/>
          <w:rFonts w:ascii="Arial" w:eastAsia="Calibri" w:hAnsi="Arial" w:cs="Arial"/>
        </w:rPr>
        <w:t> </w:t>
      </w:r>
    </w:p>
    <w:p w14:paraId="4C81C3D1" w14:textId="77777777" w:rsidR="0007093F" w:rsidRDefault="0007093F" w:rsidP="0007093F">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sectPr w:rsidR="0007093F" w:rsidSect="0007093F">
          <w:pgSz w:w="12240" w:h="15840" w:code="1"/>
          <w:pgMar w:top="720" w:right="720" w:bottom="720" w:left="720" w:header="720" w:footer="720" w:gutter="0"/>
          <w:cols w:space="720"/>
          <w:docGrid w:linePitch="360"/>
        </w:sectPr>
      </w:pPr>
      <w:r>
        <w:rPr>
          <w:rStyle w:val="pagebreaktextspan"/>
          <w:rFonts w:ascii="Segoe UI" w:hAnsi="Segoe UI" w:cs="Segoe UI"/>
          <w:color w:val="666666"/>
          <w:sz w:val="18"/>
          <w:szCs w:val="18"/>
          <w:shd w:val="clear" w:color="auto" w:fill="FFFFFF"/>
        </w:rPr>
        <w:t xml:space="preserve"> </w:t>
      </w:r>
    </w:p>
    <w:p w14:paraId="294209BC" w14:textId="77777777" w:rsidR="0007093F" w:rsidRDefault="0007093F" w:rsidP="0007093F">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Cs/>
        </w:rPr>
        <w:lastRenderedPageBreak/>
        <w:t>ATTACHMENT B</w:t>
      </w:r>
      <w:r>
        <w:rPr>
          <w:rStyle w:val="normaltextrun"/>
          <w:rFonts w:ascii="Arial" w:hAnsi="Arial" w:cs="Arial"/>
        </w:rPr>
        <w:t> </w:t>
      </w:r>
      <w:r>
        <w:rPr>
          <w:rStyle w:val="eop"/>
          <w:rFonts w:ascii="Arial" w:eastAsia="Calibri" w:hAnsi="Arial" w:cs="Arial"/>
        </w:rPr>
        <w:t> </w:t>
      </w:r>
    </w:p>
    <w:p w14:paraId="657C3ED8" w14:textId="77777777" w:rsidR="0007093F" w:rsidRDefault="0007093F" w:rsidP="0007093F">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rPr>
        <w:t> </w:t>
      </w:r>
      <w:r>
        <w:rPr>
          <w:rStyle w:val="eop"/>
          <w:rFonts w:ascii="Arial" w:eastAsia="Calibri" w:hAnsi="Arial" w:cs="Arial"/>
        </w:rPr>
        <w:t> </w:t>
      </w:r>
    </w:p>
    <w:p w14:paraId="6A83E498" w14:textId="77777777" w:rsidR="0007093F" w:rsidRPr="00822239" w:rsidRDefault="0007093F" w:rsidP="0007093F">
      <w:pPr>
        <w:pStyle w:val="paragraph"/>
        <w:spacing w:before="0" w:beforeAutospacing="0" w:after="0" w:afterAutospacing="0"/>
        <w:jc w:val="center"/>
        <w:textAlignment w:val="baseline"/>
        <w:rPr>
          <w:rFonts w:ascii="Arial" w:hAnsi="Arial" w:cs="Arial"/>
          <w:b/>
          <w:bCs/>
          <w:sz w:val="22"/>
          <w:szCs w:val="22"/>
        </w:rPr>
      </w:pPr>
      <w:r w:rsidRPr="00822239">
        <w:rPr>
          <w:rStyle w:val="normaltextrun"/>
          <w:rFonts w:ascii="Arial" w:hAnsi="Arial" w:cs="Arial"/>
          <w:bCs/>
        </w:rPr>
        <w:t>  Program of Study Template </w:t>
      </w:r>
      <w:r w:rsidRPr="00822239">
        <w:rPr>
          <w:rStyle w:val="eop"/>
          <w:rFonts w:ascii="Arial" w:eastAsia="Calibri" w:hAnsi="Arial" w:cs="Arial"/>
          <w:b/>
          <w:bCs/>
        </w:rPr>
        <w:t>Instructions</w:t>
      </w:r>
    </w:p>
    <w:p w14:paraId="60E58C49" w14:textId="77777777" w:rsidR="0007093F" w:rsidRDefault="0007093F" w:rsidP="0007093F">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rPr>
        <w:t> </w:t>
      </w:r>
      <w:r>
        <w:rPr>
          <w:rStyle w:val="normaltextrun"/>
          <w:rFonts w:ascii="Arial" w:hAnsi="Arial" w:cs="Arial"/>
          <w:bCs/>
        </w:rPr>
        <w:t>  </w:t>
      </w:r>
      <w:r>
        <w:rPr>
          <w:rStyle w:val="normaltextrun"/>
          <w:rFonts w:ascii="Arial" w:hAnsi="Arial" w:cs="Arial"/>
        </w:rPr>
        <w:t> </w:t>
      </w:r>
      <w:r>
        <w:rPr>
          <w:rStyle w:val="eop"/>
          <w:rFonts w:ascii="Arial" w:eastAsia="Calibri" w:hAnsi="Arial" w:cs="Arial"/>
        </w:rPr>
        <w:t> </w:t>
      </w:r>
    </w:p>
    <w:p w14:paraId="6143AA07" w14:textId="77777777" w:rsidR="0007093F" w:rsidRPr="00A967B8" w:rsidRDefault="0007093F" w:rsidP="0007093F">
      <w:pPr>
        <w:pStyle w:val="paragraph"/>
        <w:spacing w:before="0" w:beforeAutospacing="0" w:after="0" w:afterAutospacing="0"/>
        <w:textAlignment w:val="baseline"/>
        <w:rPr>
          <w:rFonts w:ascii="Arial" w:hAnsi="Arial" w:cs="Arial"/>
        </w:rPr>
      </w:pPr>
      <w:r w:rsidRPr="132297A2">
        <w:rPr>
          <w:rStyle w:val="normaltextrun"/>
          <w:rFonts w:ascii="Arial" w:hAnsi="Arial" w:cs="Arial"/>
        </w:rPr>
        <w:t>Secondary agencies must submit a primary program of study on the Perkins V template. See the requirements for a program of study (POS) in Attachment A. </w:t>
      </w:r>
      <w:r w:rsidRPr="132297A2">
        <w:rPr>
          <w:rStyle w:val="eop"/>
          <w:rFonts w:ascii="Arial" w:eastAsia="Calibri" w:hAnsi="Arial" w:cs="Arial"/>
        </w:rPr>
        <w:t> </w:t>
      </w:r>
    </w:p>
    <w:p w14:paraId="7BDEC2C1"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rPr>
        <w:t> </w:t>
      </w:r>
      <w:r w:rsidRPr="00A967B8">
        <w:rPr>
          <w:rStyle w:val="eop"/>
          <w:rFonts w:ascii="Arial" w:eastAsia="Calibri" w:hAnsi="Arial" w:cs="Arial"/>
        </w:rPr>
        <w:t> </w:t>
      </w:r>
    </w:p>
    <w:p w14:paraId="2BE25BC1"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bCs/>
        </w:rPr>
        <w:t>Instructions by Column:    </w:t>
      </w:r>
      <w:r w:rsidRPr="00A967B8">
        <w:rPr>
          <w:rStyle w:val="normaltextrun"/>
          <w:rFonts w:ascii="Arial" w:hAnsi="Arial" w:cs="Arial"/>
        </w:rPr>
        <w:t> </w:t>
      </w:r>
      <w:r w:rsidRPr="00A967B8">
        <w:rPr>
          <w:rStyle w:val="eop"/>
          <w:rFonts w:ascii="Arial" w:eastAsia="Calibri" w:hAnsi="Arial" w:cs="Arial"/>
        </w:rPr>
        <w:t> </w:t>
      </w:r>
    </w:p>
    <w:p w14:paraId="25E6B556"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bCs/>
        </w:rPr>
        <w:t> </w:t>
      </w:r>
      <w:r w:rsidRPr="00A967B8">
        <w:rPr>
          <w:rStyle w:val="eop"/>
          <w:rFonts w:ascii="Arial" w:eastAsia="Calibri" w:hAnsi="Arial" w:cs="Arial"/>
        </w:rPr>
        <w:t> </w:t>
      </w:r>
    </w:p>
    <w:p w14:paraId="1EC75CE4"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bCs/>
          <w:u w:val="single"/>
        </w:rPr>
        <w:t>Program Name:</w:t>
      </w:r>
      <w:r w:rsidRPr="00A967B8">
        <w:rPr>
          <w:rStyle w:val="normaltextrun"/>
          <w:rFonts w:ascii="Arial" w:hAnsi="Arial" w:cs="Arial"/>
          <w:bCs/>
        </w:rPr>
        <w:t> </w:t>
      </w:r>
      <w:r w:rsidRPr="00A967B8">
        <w:rPr>
          <w:rStyle w:val="normaltextrun"/>
          <w:rFonts w:ascii="Arial" w:hAnsi="Arial" w:cs="Arial"/>
        </w:rPr>
        <w:t> In the cell directly below, write the name of the CTE program(s) offered at each educational level.   </w:t>
      </w:r>
      <w:r w:rsidRPr="00A967B8">
        <w:rPr>
          <w:rStyle w:val="eop"/>
          <w:rFonts w:ascii="Arial" w:eastAsia="Calibri" w:hAnsi="Arial" w:cs="Arial"/>
        </w:rPr>
        <w:t> </w:t>
      </w:r>
    </w:p>
    <w:p w14:paraId="61435697" w14:textId="77777777" w:rsidR="0007093F" w:rsidRDefault="0007093F" w:rsidP="0007093F">
      <w:pPr>
        <w:pStyle w:val="paragraph"/>
        <w:spacing w:before="0" w:beforeAutospacing="0" w:after="0" w:afterAutospacing="0"/>
        <w:textAlignment w:val="baseline"/>
        <w:rPr>
          <w:rStyle w:val="normaltextrun"/>
          <w:rFonts w:ascii="Arial" w:hAnsi="Arial" w:cs="Arial"/>
          <w:b/>
          <w:bCs/>
        </w:rPr>
      </w:pPr>
    </w:p>
    <w:p w14:paraId="6F5DCECC"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bCs/>
        </w:rPr>
        <w:t>Secondary:</w:t>
      </w:r>
      <w:r w:rsidRPr="00A967B8">
        <w:rPr>
          <w:rStyle w:val="eop"/>
          <w:rFonts w:ascii="Arial" w:eastAsia="Calibri" w:hAnsi="Arial" w:cs="Arial"/>
        </w:rPr>
        <w:t> </w:t>
      </w:r>
    </w:p>
    <w:p w14:paraId="7CD3502E" w14:textId="77777777" w:rsidR="0007093F" w:rsidRPr="00A967B8" w:rsidRDefault="0007093F" w:rsidP="00706AC8">
      <w:pPr>
        <w:pStyle w:val="paragraph"/>
        <w:numPr>
          <w:ilvl w:val="0"/>
          <w:numId w:val="56"/>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Cs/>
        </w:rPr>
        <w:t>Middle School:</w:t>
      </w:r>
      <w:r w:rsidRPr="2084331E">
        <w:rPr>
          <w:rStyle w:val="normaltextrun"/>
          <w:rFonts w:ascii="Arial" w:hAnsi="Arial" w:cs="Arial"/>
        </w:rPr>
        <w:t xml:space="preserve"> (optional)</w:t>
      </w:r>
    </w:p>
    <w:p w14:paraId="51B80074" w14:textId="77777777" w:rsidR="0007093F" w:rsidRPr="00A967B8" w:rsidRDefault="0007093F" w:rsidP="00706AC8">
      <w:pPr>
        <w:pStyle w:val="paragraph"/>
        <w:numPr>
          <w:ilvl w:val="1"/>
          <w:numId w:val="56"/>
        </w:numPr>
        <w:spacing w:before="0" w:beforeAutospacing="0" w:after="0" w:afterAutospacing="0"/>
        <w:textAlignment w:val="baseline"/>
        <w:rPr>
          <w:rStyle w:val="normaltextrun"/>
          <w:rFonts w:ascii="Arial" w:hAnsi="Arial" w:cs="Arial"/>
        </w:rPr>
      </w:pPr>
      <w:r w:rsidRPr="2084331E">
        <w:rPr>
          <w:rStyle w:val="normaltextrun"/>
          <w:rFonts w:ascii="Arial" w:hAnsi="Arial" w:cs="Arial"/>
        </w:rPr>
        <w:t xml:space="preserve">FDOE strongly encourages facilitation of early career exploration.  </w:t>
      </w:r>
    </w:p>
    <w:p w14:paraId="1AF632D7" w14:textId="77777777" w:rsidR="0007093F" w:rsidRPr="00A967B8" w:rsidRDefault="0007093F" w:rsidP="00706AC8">
      <w:pPr>
        <w:pStyle w:val="paragraph"/>
        <w:numPr>
          <w:ilvl w:val="1"/>
          <w:numId w:val="56"/>
        </w:numPr>
        <w:spacing w:before="0" w:beforeAutospacing="0" w:after="0" w:afterAutospacing="0"/>
        <w:textAlignment w:val="baseline"/>
        <w:rPr>
          <w:rFonts w:ascii="Arial" w:hAnsi="Arial" w:cs="Arial"/>
        </w:rPr>
      </w:pPr>
      <w:r w:rsidRPr="2084331E">
        <w:rPr>
          <w:rStyle w:val="normaltextrun"/>
          <w:rFonts w:ascii="Arial" w:hAnsi="Arial" w:cs="Arial"/>
        </w:rPr>
        <w:t>If there is no locally-offered aligned middle school course, leave the section blank. </w:t>
      </w:r>
      <w:r w:rsidRPr="2084331E">
        <w:rPr>
          <w:rStyle w:val="eop"/>
          <w:rFonts w:ascii="Arial" w:eastAsia="Calibri" w:hAnsi="Arial" w:cs="Arial"/>
        </w:rPr>
        <w:t> </w:t>
      </w:r>
    </w:p>
    <w:p w14:paraId="72092DA1" w14:textId="77777777" w:rsidR="0007093F" w:rsidRPr="00A967B8" w:rsidRDefault="0007093F" w:rsidP="00706AC8">
      <w:pPr>
        <w:pStyle w:val="paragraph"/>
        <w:numPr>
          <w:ilvl w:val="0"/>
          <w:numId w:val="57"/>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Cs/>
        </w:rPr>
        <w:t>High School:</w:t>
      </w:r>
      <w:r w:rsidRPr="2084331E">
        <w:rPr>
          <w:rStyle w:val="normaltextrun"/>
          <w:rFonts w:ascii="Arial" w:hAnsi="Arial" w:cs="Arial"/>
        </w:rPr>
        <w:t xml:space="preserve"> </w:t>
      </w:r>
    </w:p>
    <w:p w14:paraId="65287D49" w14:textId="77777777" w:rsidR="0007093F" w:rsidRPr="00A967B8" w:rsidRDefault="0007093F" w:rsidP="00706AC8">
      <w:pPr>
        <w:pStyle w:val="paragraph"/>
        <w:numPr>
          <w:ilvl w:val="1"/>
          <w:numId w:val="57"/>
        </w:numPr>
        <w:spacing w:before="0" w:beforeAutospacing="0" w:after="0" w:afterAutospacing="0"/>
        <w:textAlignment w:val="baseline"/>
        <w:rPr>
          <w:rFonts w:ascii="Arial" w:hAnsi="Arial" w:cs="Arial"/>
        </w:rPr>
      </w:pPr>
      <w:r w:rsidRPr="2084331E">
        <w:rPr>
          <w:rStyle w:val="normaltextrun"/>
          <w:rFonts w:ascii="Arial" w:hAnsi="Arial" w:cs="Arial"/>
        </w:rPr>
        <w:t>Must have at least one high school CTE program. </w:t>
      </w:r>
      <w:r w:rsidRPr="2084331E">
        <w:rPr>
          <w:rStyle w:val="eop"/>
          <w:rFonts w:ascii="Arial" w:eastAsia="Calibri" w:hAnsi="Arial" w:cs="Arial"/>
        </w:rPr>
        <w:t> </w:t>
      </w:r>
    </w:p>
    <w:p w14:paraId="5D5B46D7" w14:textId="77777777" w:rsidR="0007093F" w:rsidRDefault="0007093F" w:rsidP="0007093F">
      <w:pPr>
        <w:pStyle w:val="paragraph"/>
        <w:spacing w:before="0" w:beforeAutospacing="0" w:after="0" w:afterAutospacing="0"/>
        <w:textAlignment w:val="baseline"/>
        <w:rPr>
          <w:rStyle w:val="normaltextrun"/>
          <w:rFonts w:ascii="Arial" w:hAnsi="Arial" w:cs="Arial"/>
          <w:b/>
          <w:bCs/>
        </w:rPr>
      </w:pPr>
    </w:p>
    <w:p w14:paraId="11B98079"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bCs/>
        </w:rPr>
        <w:t>Postsecondary:</w:t>
      </w:r>
      <w:r w:rsidRPr="00A967B8">
        <w:rPr>
          <w:rStyle w:val="normaltextrun"/>
          <w:rFonts w:ascii="Arial" w:hAnsi="Arial" w:cs="Arial"/>
        </w:rPr>
        <w:t> Agencies must provide one or more postsecondary opportunities that are sub-baccalaureate. The POS need NOT contain all levels of postsecondary, though more options can be beneficial for students. </w:t>
      </w:r>
      <w:r w:rsidRPr="00A967B8">
        <w:rPr>
          <w:rStyle w:val="eop"/>
          <w:rFonts w:ascii="Arial" w:eastAsia="Calibri" w:hAnsi="Arial" w:cs="Arial"/>
        </w:rPr>
        <w:t> </w:t>
      </w:r>
    </w:p>
    <w:p w14:paraId="148257AF" w14:textId="77777777" w:rsidR="0007093F" w:rsidRPr="00A967B8" w:rsidRDefault="0007093F" w:rsidP="00706AC8">
      <w:pPr>
        <w:pStyle w:val="paragraph"/>
        <w:numPr>
          <w:ilvl w:val="0"/>
          <w:numId w:val="58"/>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Cs/>
        </w:rPr>
        <w:t>Registered Apprenticeship:</w:t>
      </w:r>
      <w:r w:rsidRPr="2084331E">
        <w:rPr>
          <w:rStyle w:val="normaltextrun"/>
          <w:rFonts w:ascii="Arial" w:hAnsi="Arial" w:cs="Arial"/>
        </w:rPr>
        <w:t xml:space="preserve"> </w:t>
      </w:r>
    </w:p>
    <w:p w14:paraId="676A911D" w14:textId="77777777" w:rsidR="0007093F" w:rsidRPr="00A967B8" w:rsidRDefault="0007093F" w:rsidP="00706AC8">
      <w:pPr>
        <w:pStyle w:val="paragraph"/>
        <w:numPr>
          <w:ilvl w:val="1"/>
          <w:numId w:val="58"/>
        </w:numPr>
        <w:spacing w:before="0" w:beforeAutospacing="0" w:after="0" w:afterAutospacing="0"/>
        <w:textAlignment w:val="baseline"/>
        <w:rPr>
          <w:rFonts w:ascii="Arial" w:hAnsi="Arial" w:cs="Arial"/>
        </w:rPr>
      </w:pPr>
      <w:r w:rsidRPr="2084331E">
        <w:rPr>
          <w:rStyle w:val="normaltextrun"/>
          <w:rFonts w:ascii="Arial" w:hAnsi="Arial" w:cs="Arial"/>
        </w:rPr>
        <w:t>In collaboration with local employers, registered apprenticeships may be included as a postsecondary program within a program of study.  Visit </w:t>
      </w:r>
      <w:hyperlink r:id="rId48">
        <w:r w:rsidRPr="2084331E">
          <w:rPr>
            <w:rStyle w:val="normaltextrun"/>
            <w:rFonts w:ascii="Arial" w:hAnsi="Arial" w:cs="Arial"/>
            <w:color w:val="0000FF"/>
            <w:u w:val="single"/>
          </w:rPr>
          <w:t>Florida’s Registered Apprenticeship page</w:t>
        </w:r>
      </w:hyperlink>
      <w:r w:rsidRPr="2084331E">
        <w:rPr>
          <w:rStyle w:val="normaltextrun"/>
          <w:rFonts w:ascii="Arial" w:hAnsi="Arial" w:cs="Arial"/>
        </w:rPr>
        <w:t> to search for local, existing apprenticeships or to find contact information for your regional Apprenticeship Training Representative.</w:t>
      </w:r>
      <w:r w:rsidRPr="2084331E">
        <w:rPr>
          <w:rStyle w:val="eop"/>
          <w:rFonts w:ascii="Arial" w:eastAsia="Calibri" w:hAnsi="Arial" w:cs="Arial"/>
        </w:rPr>
        <w:t> </w:t>
      </w:r>
    </w:p>
    <w:p w14:paraId="7E4DFCBE" w14:textId="77777777" w:rsidR="0007093F" w:rsidRPr="00A967B8" w:rsidRDefault="0007093F" w:rsidP="00706AC8">
      <w:pPr>
        <w:pStyle w:val="paragraph"/>
        <w:numPr>
          <w:ilvl w:val="0"/>
          <w:numId w:val="58"/>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Cs/>
        </w:rPr>
        <w:t>Technical College/Center:</w:t>
      </w:r>
      <w:r w:rsidRPr="2084331E">
        <w:rPr>
          <w:rStyle w:val="normaltextrun"/>
          <w:rFonts w:ascii="Arial" w:hAnsi="Arial" w:cs="Arial"/>
        </w:rPr>
        <w:t> </w:t>
      </w:r>
    </w:p>
    <w:p w14:paraId="10E604DB" w14:textId="77777777" w:rsidR="0007093F" w:rsidRPr="00A967B8" w:rsidRDefault="0007093F" w:rsidP="00706AC8">
      <w:pPr>
        <w:pStyle w:val="paragraph"/>
        <w:numPr>
          <w:ilvl w:val="1"/>
          <w:numId w:val="58"/>
        </w:numPr>
        <w:spacing w:before="0" w:beforeAutospacing="0" w:after="0" w:afterAutospacing="0"/>
        <w:textAlignment w:val="baseline"/>
        <w:rPr>
          <w:rFonts w:ascii="Arial" w:hAnsi="Arial" w:cs="Arial"/>
        </w:rPr>
      </w:pPr>
      <w:r w:rsidRPr="2084331E">
        <w:rPr>
          <w:rStyle w:val="normaltextrun"/>
          <w:rFonts w:ascii="Arial" w:hAnsi="Arial" w:cs="Arial"/>
        </w:rPr>
        <w:t>List the name of an aligned CTE program offered at a Florida technical college/center</w:t>
      </w:r>
      <w:r w:rsidRPr="2084331E">
        <w:rPr>
          <w:rStyle w:val="eop"/>
          <w:rFonts w:ascii="Arial" w:eastAsia="Calibri" w:hAnsi="Arial" w:cs="Arial"/>
        </w:rPr>
        <w:t> </w:t>
      </w:r>
    </w:p>
    <w:p w14:paraId="6354F463" w14:textId="77777777" w:rsidR="0007093F" w:rsidRPr="00A967B8" w:rsidRDefault="0007093F" w:rsidP="00706AC8">
      <w:pPr>
        <w:pStyle w:val="paragraph"/>
        <w:numPr>
          <w:ilvl w:val="0"/>
          <w:numId w:val="58"/>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Cs/>
        </w:rPr>
        <w:t>State College:</w:t>
      </w:r>
      <w:r w:rsidRPr="2084331E">
        <w:rPr>
          <w:rStyle w:val="normaltextrun"/>
          <w:rFonts w:ascii="Arial" w:hAnsi="Arial" w:cs="Arial"/>
        </w:rPr>
        <w:t> </w:t>
      </w:r>
    </w:p>
    <w:p w14:paraId="4D3067F6" w14:textId="77777777" w:rsidR="0007093F" w:rsidRPr="00A967B8" w:rsidRDefault="0007093F" w:rsidP="00706AC8">
      <w:pPr>
        <w:pStyle w:val="paragraph"/>
        <w:numPr>
          <w:ilvl w:val="1"/>
          <w:numId w:val="58"/>
        </w:numPr>
        <w:spacing w:before="0" w:beforeAutospacing="0" w:after="0" w:afterAutospacing="0"/>
        <w:textAlignment w:val="baseline"/>
        <w:rPr>
          <w:rFonts w:ascii="Arial" w:hAnsi="Arial" w:cs="Arial"/>
        </w:rPr>
      </w:pPr>
      <w:r w:rsidRPr="2084331E">
        <w:rPr>
          <w:rStyle w:val="normaltextrun"/>
          <w:rFonts w:ascii="Arial" w:hAnsi="Arial" w:cs="Arial"/>
        </w:rPr>
        <w:t>List the name of an aligned CTE program offered at a Florida College System institution</w:t>
      </w:r>
      <w:r w:rsidRPr="2084331E">
        <w:rPr>
          <w:rStyle w:val="eop"/>
          <w:rFonts w:ascii="Arial" w:eastAsia="Calibri" w:hAnsi="Arial" w:cs="Arial"/>
        </w:rPr>
        <w:t> </w:t>
      </w:r>
    </w:p>
    <w:p w14:paraId="551114B8"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rPr>
        <w:t> </w:t>
      </w:r>
      <w:r w:rsidRPr="00A967B8">
        <w:rPr>
          <w:rStyle w:val="eop"/>
          <w:rFonts w:ascii="Arial" w:eastAsia="Calibri" w:hAnsi="Arial" w:cs="Arial"/>
        </w:rPr>
        <w:t> </w:t>
      </w:r>
    </w:p>
    <w:p w14:paraId="0B54B435"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bCs/>
          <w:u w:val="single"/>
        </w:rPr>
        <w:t>Program Code/CIP</w:t>
      </w:r>
      <w:r w:rsidRPr="00A967B8">
        <w:rPr>
          <w:rStyle w:val="normaltextrun"/>
          <w:rFonts w:ascii="Arial" w:hAnsi="Arial" w:cs="Arial"/>
          <w:bCs/>
        </w:rPr>
        <w:t>:</w:t>
      </w:r>
      <w:r w:rsidRPr="00A967B8">
        <w:rPr>
          <w:rStyle w:val="normaltextrun"/>
          <w:rFonts w:ascii="Arial" w:hAnsi="Arial" w:cs="Arial"/>
        </w:rPr>
        <w:t> Use an official code from the most recent, relevant FDOE CTE Curriculum Framework.  </w:t>
      </w:r>
      <w:r w:rsidRPr="00A967B8">
        <w:rPr>
          <w:rStyle w:val="eop"/>
          <w:rFonts w:ascii="Arial" w:eastAsia="Calibri" w:hAnsi="Arial" w:cs="Arial"/>
        </w:rPr>
        <w:t> </w:t>
      </w:r>
    </w:p>
    <w:p w14:paraId="4B92152B"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bCs/>
        </w:rPr>
        <w:t> </w:t>
      </w:r>
      <w:r w:rsidRPr="00A967B8">
        <w:rPr>
          <w:rStyle w:val="eop"/>
          <w:rFonts w:ascii="Arial" w:eastAsia="Calibri" w:hAnsi="Arial" w:cs="Arial"/>
        </w:rPr>
        <w:t> </w:t>
      </w:r>
    </w:p>
    <w:p w14:paraId="3E42EA23"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bCs/>
          <w:u w:val="single"/>
        </w:rPr>
        <w:t>Participating Schools and Institutions</w:t>
      </w:r>
      <w:r w:rsidRPr="00A967B8">
        <w:rPr>
          <w:rStyle w:val="normaltextrun"/>
          <w:rFonts w:ascii="Arial" w:hAnsi="Arial" w:cs="Arial"/>
          <w:bCs/>
        </w:rPr>
        <w:t>: </w:t>
      </w:r>
      <w:r w:rsidRPr="00A967B8">
        <w:rPr>
          <w:rStyle w:val="normaltextrun"/>
          <w:rFonts w:ascii="Arial" w:hAnsi="Arial" w:cs="Arial"/>
        </w:rPr>
        <w:t>List the schools and institutions where students can take the CTE program. </w:t>
      </w:r>
      <w:r w:rsidRPr="00A967B8">
        <w:rPr>
          <w:rStyle w:val="eop"/>
          <w:rFonts w:ascii="Arial" w:eastAsia="Calibri" w:hAnsi="Arial" w:cs="Arial"/>
        </w:rPr>
        <w:t> </w:t>
      </w:r>
    </w:p>
    <w:p w14:paraId="281D208D"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bCs/>
        </w:rPr>
        <w:t> </w:t>
      </w:r>
      <w:r w:rsidRPr="00A967B8">
        <w:rPr>
          <w:rStyle w:val="eop"/>
          <w:rFonts w:ascii="Arial" w:eastAsia="Calibri" w:hAnsi="Arial" w:cs="Arial"/>
        </w:rPr>
        <w:t> </w:t>
      </w:r>
    </w:p>
    <w:p w14:paraId="007680EA" w14:textId="77777777" w:rsidR="0007093F" w:rsidRDefault="0007093F" w:rsidP="0007093F">
      <w:pPr>
        <w:rPr>
          <w:rStyle w:val="normaltextrun"/>
          <w:rFonts w:ascii="Arial" w:hAnsi="Arial" w:cs="Arial"/>
          <w:b/>
          <w:bCs/>
          <w:szCs w:val="24"/>
          <w:u w:val="single"/>
        </w:rPr>
      </w:pPr>
      <w:r>
        <w:rPr>
          <w:rStyle w:val="normaltextrun"/>
          <w:rFonts w:ascii="Arial" w:hAnsi="Arial" w:cs="Arial"/>
          <w:bCs/>
          <w:u w:val="single"/>
        </w:rPr>
        <w:br w:type="page"/>
      </w:r>
    </w:p>
    <w:p w14:paraId="5D3C539E" w14:textId="77777777" w:rsidR="0007093F" w:rsidRPr="00A967B8" w:rsidRDefault="0007093F" w:rsidP="0007093F">
      <w:pPr>
        <w:pStyle w:val="paragraph"/>
        <w:spacing w:before="0" w:beforeAutospacing="0" w:after="0" w:afterAutospacing="0"/>
        <w:textAlignment w:val="baseline"/>
        <w:rPr>
          <w:rFonts w:ascii="Arial" w:hAnsi="Arial" w:cs="Arial"/>
        </w:rPr>
      </w:pPr>
      <w:r w:rsidRPr="00A967B8">
        <w:rPr>
          <w:rStyle w:val="normaltextrun"/>
          <w:rFonts w:ascii="Arial" w:hAnsi="Arial" w:cs="Arial"/>
          <w:bCs/>
          <w:u w:val="single"/>
        </w:rPr>
        <w:lastRenderedPageBreak/>
        <w:t>Accelerated Credit Opportunity (</w:t>
      </w:r>
      <w:proofErr w:type="spellStart"/>
      <w:r w:rsidRPr="00A967B8">
        <w:rPr>
          <w:rStyle w:val="normaltextrun"/>
          <w:rFonts w:ascii="Arial" w:hAnsi="Arial" w:cs="Arial"/>
          <w:bCs/>
          <w:u w:val="single"/>
        </w:rPr>
        <w:t>ies</w:t>
      </w:r>
      <w:proofErr w:type="spellEnd"/>
      <w:r w:rsidRPr="00A967B8">
        <w:rPr>
          <w:rStyle w:val="normaltextrun"/>
          <w:rFonts w:ascii="Arial" w:hAnsi="Arial" w:cs="Arial"/>
          <w:bCs/>
          <w:u w:val="single"/>
        </w:rPr>
        <w:t>):</w:t>
      </w:r>
      <w:r w:rsidRPr="00A967B8">
        <w:rPr>
          <w:rStyle w:val="normaltextrun"/>
          <w:rFonts w:ascii="Arial" w:hAnsi="Arial" w:cs="Arial"/>
          <w:u w:val="single"/>
        </w:rPr>
        <w:t> </w:t>
      </w:r>
      <w:r w:rsidRPr="00A967B8">
        <w:rPr>
          <w:rStyle w:val="eop"/>
          <w:rFonts w:ascii="Arial" w:eastAsia="Calibri" w:hAnsi="Arial" w:cs="Arial"/>
        </w:rPr>
        <w:t> </w:t>
      </w:r>
    </w:p>
    <w:p w14:paraId="6E60C098" w14:textId="77777777" w:rsidR="0007093F" w:rsidRPr="00A967B8" w:rsidRDefault="0007093F" w:rsidP="00706AC8">
      <w:pPr>
        <w:pStyle w:val="paragraph"/>
        <w:numPr>
          <w:ilvl w:val="0"/>
          <w:numId w:val="59"/>
        </w:numPr>
        <w:spacing w:before="0" w:beforeAutospacing="0" w:after="0" w:afterAutospacing="0"/>
        <w:textAlignment w:val="baseline"/>
        <w:rPr>
          <w:rFonts w:ascii="Arial" w:eastAsia="Arial" w:hAnsi="Arial" w:cs="Arial"/>
        </w:rPr>
      </w:pPr>
      <w:r w:rsidRPr="2084331E">
        <w:rPr>
          <w:rStyle w:val="normaltextrun"/>
          <w:rFonts w:ascii="Arial" w:hAnsi="Arial" w:cs="Arial"/>
        </w:rPr>
        <w:t>Agencies must provide one or more opportunities for accelerated credit within the program of study.  This can be at the secondary level or postsecondary level. </w:t>
      </w:r>
      <w:r w:rsidRPr="2084331E">
        <w:rPr>
          <w:rStyle w:val="eop"/>
          <w:rFonts w:ascii="Arial" w:eastAsia="Calibri" w:hAnsi="Arial" w:cs="Arial"/>
        </w:rPr>
        <w:t> </w:t>
      </w:r>
    </w:p>
    <w:p w14:paraId="10C9779D" w14:textId="77777777" w:rsidR="0007093F" w:rsidRDefault="0007093F" w:rsidP="0007093F">
      <w:pPr>
        <w:pStyle w:val="paragraph"/>
        <w:spacing w:before="0" w:beforeAutospacing="0" w:after="0" w:afterAutospacing="0"/>
        <w:rPr>
          <w:rStyle w:val="eop"/>
          <w:rFonts w:ascii="Arial" w:eastAsia="Calibri" w:hAnsi="Arial" w:cs="Arial"/>
        </w:rPr>
      </w:pPr>
    </w:p>
    <w:p w14:paraId="1BFE8732" w14:textId="77777777" w:rsidR="0007093F" w:rsidRPr="00A967B8" w:rsidRDefault="0007093F" w:rsidP="00706AC8">
      <w:pPr>
        <w:pStyle w:val="paragraph"/>
        <w:numPr>
          <w:ilvl w:val="0"/>
          <w:numId w:val="59"/>
        </w:numPr>
        <w:spacing w:before="0" w:beforeAutospacing="0" w:after="0" w:afterAutospacing="0"/>
        <w:ind w:left="360" w:firstLine="0"/>
        <w:textAlignment w:val="baseline"/>
        <w:rPr>
          <w:rFonts w:ascii="Arial" w:hAnsi="Arial" w:cs="Arial"/>
        </w:rPr>
      </w:pPr>
      <w:r w:rsidRPr="2084331E">
        <w:rPr>
          <w:rStyle w:val="normaltextrun"/>
          <w:rFonts w:ascii="Arial" w:hAnsi="Arial" w:cs="Arial"/>
        </w:rPr>
        <w:t>Articulation agreements should include the following: </w:t>
      </w:r>
      <w:r w:rsidRPr="2084331E">
        <w:rPr>
          <w:rStyle w:val="eop"/>
          <w:rFonts w:ascii="Arial" w:eastAsia="Calibri" w:hAnsi="Arial" w:cs="Arial"/>
        </w:rPr>
        <w:t> </w:t>
      </w:r>
    </w:p>
    <w:p w14:paraId="0E9555BE" w14:textId="77777777" w:rsidR="0007093F" w:rsidRPr="00A967B8" w:rsidRDefault="0007093F" w:rsidP="00706AC8">
      <w:pPr>
        <w:pStyle w:val="paragraph"/>
        <w:numPr>
          <w:ilvl w:val="0"/>
          <w:numId w:val="59"/>
        </w:numPr>
        <w:spacing w:before="0" w:beforeAutospacing="0" w:after="0" w:afterAutospacing="0"/>
        <w:ind w:left="1080" w:firstLine="0"/>
        <w:textAlignment w:val="baseline"/>
        <w:rPr>
          <w:rFonts w:ascii="Arial" w:hAnsi="Arial" w:cs="Arial"/>
        </w:rPr>
      </w:pPr>
      <w:r w:rsidRPr="2084331E">
        <w:rPr>
          <w:rStyle w:val="normaltextrun"/>
          <w:rFonts w:ascii="Arial" w:hAnsi="Arial" w:cs="Arial"/>
        </w:rPr>
        <w:t>What students must achieve to receive credit (e.g., CompTIA A+ certification)</w:t>
      </w:r>
      <w:r w:rsidRPr="2084331E">
        <w:rPr>
          <w:rStyle w:val="eop"/>
          <w:rFonts w:ascii="Arial" w:eastAsia="Calibri" w:hAnsi="Arial" w:cs="Arial"/>
        </w:rPr>
        <w:t> </w:t>
      </w:r>
    </w:p>
    <w:p w14:paraId="120725EE" w14:textId="77777777" w:rsidR="0007093F" w:rsidRPr="00A967B8" w:rsidRDefault="0007093F" w:rsidP="00706AC8">
      <w:pPr>
        <w:pStyle w:val="paragraph"/>
        <w:numPr>
          <w:ilvl w:val="0"/>
          <w:numId w:val="60"/>
        </w:numPr>
        <w:spacing w:before="0" w:beforeAutospacing="0" w:after="0" w:afterAutospacing="0"/>
        <w:ind w:left="1080" w:firstLine="0"/>
        <w:textAlignment w:val="baseline"/>
        <w:rPr>
          <w:rFonts w:ascii="Arial" w:hAnsi="Arial" w:cs="Arial"/>
        </w:rPr>
      </w:pPr>
      <w:r w:rsidRPr="2084331E">
        <w:rPr>
          <w:rStyle w:val="normaltextrun"/>
          <w:rFonts w:ascii="Arial" w:hAnsi="Arial" w:cs="Arial"/>
        </w:rPr>
        <w:t>The number of clock hour credits/college credits awarded (e.g., 6 credit hours) </w:t>
      </w:r>
      <w:r w:rsidRPr="2084331E">
        <w:rPr>
          <w:rStyle w:val="eop"/>
          <w:rFonts w:ascii="Arial" w:eastAsia="Calibri" w:hAnsi="Arial" w:cs="Arial"/>
        </w:rPr>
        <w:t> </w:t>
      </w:r>
    </w:p>
    <w:p w14:paraId="3746CF03" w14:textId="77777777" w:rsidR="0007093F" w:rsidRPr="00A967B8" w:rsidRDefault="0007093F" w:rsidP="00706AC8">
      <w:pPr>
        <w:pStyle w:val="paragraph"/>
        <w:numPr>
          <w:ilvl w:val="1"/>
          <w:numId w:val="60"/>
        </w:numPr>
        <w:spacing w:before="0" w:beforeAutospacing="0" w:after="0" w:afterAutospacing="0"/>
        <w:textAlignment w:val="baseline"/>
        <w:rPr>
          <w:rFonts w:ascii="Arial" w:eastAsia="Arial" w:hAnsi="Arial" w:cs="Arial"/>
        </w:rPr>
      </w:pPr>
      <w:r w:rsidRPr="160DF8D9">
        <w:rPr>
          <w:rStyle w:val="normaltextrun"/>
          <w:rFonts w:ascii="Arial" w:hAnsi="Arial" w:cs="Arial"/>
        </w:rPr>
        <w:t>To what course(s)/program(s) the awarded credit applies (e.g., Computer Engineering Technology AS) </w:t>
      </w:r>
      <w:r w:rsidRPr="160DF8D9">
        <w:rPr>
          <w:rStyle w:val="eop"/>
          <w:rFonts w:ascii="Arial" w:eastAsia="Calibri" w:hAnsi="Arial" w:cs="Arial"/>
        </w:rPr>
        <w:t> </w:t>
      </w:r>
    </w:p>
    <w:p w14:paraId="32807EBB" w14:textId="77777777" w:rsidR="0007093F" w:rsidRDefault="0007093F" w:rsidP="00706AC8">
      <w:pPr>
        <w:pStyle w:val="paragraph"/>
        <w:numPr>
          <w:ilvl w:val="1"/>
          <w:numId w:val="60"/>
        </w:numPr>
        <w:spacing w:before="0" w:beforeAutospacing="0" w:after="0" w:afterAutospacing="0"/>
        <w:textAlignment w:val="baseline"/>
        <w:rPr>
          <w:rStyle w:val="eop"/>
          <w:rFonts w:ascii="Arial" w:eastAsia="Arial" w:hAnsi="Arial" w:cs="Arial"/>
        </w:rPr>
      </w:pPr>
      <w:r w:rsidRPr="2084331E">
        <w:rPr>
          <w:rStyle w:val="normaltextrun"/>
          <w:rFonts w:ascii="Arial" w:hAnsi="Arial" w:cs="Arial"/>
        </w:rPr>
        <w:t>What institutions recognize the credit agreements (e.g., Broward College) or if the articulation agreement is statewide  </w:t>
      </w:r>
      <w:r w:rsidRPr="2084331E">
        <w:rPr>
          <w:rStyle w:val="eop"/>
          <w:rFonts w:ascii="Arial" w:eastAsia="Calibri" w:hAnsi="Arial" w:cs="Arial"/>
        </w:rPr>
        <w:t> </w:t>
      </w:r>
    </w:p>
    <w:p w14:paraId="068AA135" w14:textId="77777777" w:rsidR="0007093F" w:rsidRPr="00A967B8" w:rsidRDefault="0007093F" w:rsidP="0007093F">
      <w:pPr>
        <w:pStyle w:val="paragraph"/>
        <w:spacing w:before="0" w:beforeAutospacing="0" w:after="0" w:afterAutospacing="0"/>
        <w:ind w:left="720"/>
        <w:textAlignment w:val="baseline"/>
        <w:rPr>
          <w:rFonts w:ascii="Arial" w:hAnsi="Arial" w:cs="Arial"/>
        </w:rPr>
      </w:pPr>
    </w:p>
    <w:p w14:paraId="0F57167E" w14:textId="77777777" w:rsidR="0007093F" w:rsidRPr="00A967B8" w:rsidRDefault="0007093F" w:rsidP="00706AC8">
      <w:pPr>
        <w:pStyle w:val="paragraph"/>
        <w:numPr>
          <w:ilvl w:val="0"/>
          <w:numId w:val="60"/>
        </w:numPr>
        <w:spacing w:before="0" w:beforeAutospacing="0" w:after="0" w:afterAutospacing="0"/>
        <w:ind w:left="360" w:firstLine="0"/>
        <w:textAlignment w:val="baseline"/>
        <w:rPr>
          <w:rFonts w:ascii="Arial" w:hAnsi="Arial" w:cs="Arial"/>
        </w:rPr>
      </w:pPr>
      <w:r w:rsidRPr="2084331E">
        <w:rPr>
          <w:rStyle w:val="normaltextrun"/>
          <w:rFonts w:ascii="Arial" w:hAnsi="Arial" w:cs="Arial"/>
        </w:rPr>
        <w:t>Dual enrollment should include the following: </w:t>
      </w:r>
      <w:r w:rsidRPr="2084331E">
        <w:rPr>
          <w:rStyle w:val="eop"/>
          <w:rFonts w:ascii="Arial" w:eastAsia="Calibri" w:hAnsi="Arial" w:cs="Arial"/>
        </w:rPr>
        <w:t> </w:t>
      </w:r>
    </w:p>
    <w:p w14:paraId="1B06A802" w14:textId="77777777" w:rsidR="0007093F" w:rsidRPr="00A967B8" w:rsidRDefault="0007093F" w:rsidP="00706AC8">
      <w:pPr>
        <w:pStyle w:val="paragraph"/>
        <w:numPr>
          <w:ilvl w:val="0"/>
          <w:numId w:val="60"/>
        </w:numPr>
        <w:spacing w:before="0" w:beforeAutospacing="0" w:after="0" w:afterAutospacing="0"/>
        <w:ind w:left="1080" w:firstLine="0"/>
        <w:textAlignment w:val="baseline"/>
        <w:rPr>
          <w:rFonts w:ascii="Arial" w:hAnsi="Arial" w:cs="Arial"/>
        </w:rPr>
      </w:pPr>
      <w:r w:rsidRPr="2084331E">
        <w:rPr>
          <w:rStyle w:val="normaltextrun"/>
          <w:rFonts w:ascii="Arial" w:hAnsi="Arial" w:cs="Arial"/>
        </w:rPr>
        <w:t>Specific course names and codes </w:t>
      </w:r>
      <w:r w:rsidRPr="2084331E">
        <w:rPr>
          <w:rStyle w:val="eop"/>
          <w:rFonts w:ascii="Arial" w:eastAsia="Calibri" w:hAnsi="Arial" w:cs="Arial"/>
        </w:rPr>
        <w:t> </w:t>
      </w:r>
    </w:p>
    <w:p w14:paraId="69680C19" w14:textId="77777777" w:rsidR="0007093F" w:rsidRDefault="0007093F" w:rsidP="00706AC8">
      <w:pPr>
        <w:pStyle w:val="paragraph"/>
        <w:numPr>
          <w:ilvl w:val="1"/>
          <w:numId w:val="60"/>
        </w:numPr>
        <w:spacing w:before="0" w:beforeAutospacing="0" w:after="0" w:afterAutospacing="0"/>
        <w:textAlignment w:val="baseline"/>
        <w:rPr>
          <w:rStyle w:val="eop"/>
          <w:rFonts w:ascii="Arial" w:eastAsia="Arial" w:hAnsi="Arial" w:cs="Arial"/>
        </w:rPr>
      </w:pPr>
      <w:r w:rsidRPr="2084331E">
        <w:rPr>
          <w:rStyle w:val="normaltextrun"/>
          <w:rFonts w:ascii="Arial" w:hAnsi="Arial" w:cs="Arial"/>
        </w:rPr>
        <w:t>Academic and CTE dual enrollment are permissible, but postsecondary courses listed must be required for graduation from a postsecondary CTE program list in the Program of Study Template.   </w:t>
      </w:r>
      <w:r w:rsidRPr="2084331E">
        <w:rPr>
          <w:rStyle w:val="eop"/>
          <w:rFonts w:ascii="Arial" w:eastAsia="Calibri" w:hAnsi="Arial" w:cs="Arial"/>
        </w:rPr>
        <w:t> </w:t>
      </w:r>
    </w:p>
    <w:p w14:paraId="57A4FDD6" w14:textId="77777777" w:rsidR="0007093F" w:rsidRPr="00A967B8" w:rsidRDefault="0007093F" w:rsidP="0007093F">
      <w:pPr>
        <w:pStyle w:val="paragraph"/>
        <w:spacing w:before="0" w:beforeAutospacing="0" w:after="0" w:afterAutospacing="0"/>
        <w:ind w:left="1080"/>
        <w:textAlignment w:val="baseline"/>
        <w:rPr>
          <w:rFonts w:ascii="Arial" w:hAnsi="Arial" w:cs="Arial"/>
        </w:rPr>
      </w:pPr>
    </w:p>
    <w:p w14:paraId="6FAAE404" w14:textId="77777777" w:rsidR="0007093F" w:rsidRPr="00A86D41" w:rsidRDefault="0007093F" w:rsidP="00706AC8">
      <w:pPr>
        <w:pStyle w:val="paragraph"/>
        <w:numPr>
          <w:ilvl w:val="0"/>
          <w:numId w:val="60"/>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rPr>
        <w:t>Accelerated, aligned academics (AP, IB, AICE, CLEP, etc.) should include the following:</w:t>
      </w:r>
    </w:p>
    <w:p w14:paraId="09FA4F2A" w14:textId="77777777" w:rsidR="0007093F" w:rsidRPr="00A86D41" w:rsidRDefault="0007093F" w:rsidP="00706AC8">
      <w:pPr>
        <w:pStyle w:val="paragraph"/>
        <w:numPr>
          <w:ilvl w:val="1"/>
          <w:numId w:val="60"/>
        </w:numPr>
        <w:spacing w:before="0" w:beforeAutospacing="0" w:after="0" w:afterAutospacing="0"/>
        <w:textAlignment w:val="baseline"/>
        <w:rPr>
          <w:rStyle w:val="normaltextrun"/>
        </w:rPr>
      </w:pPr>
      <w:r w:rsidRPr="2084331E">
        <w:rPr>
          <w:rStyle w:val="normaltextrun"/>
          <w:rFonts w:ascii="Arial" w:hAnsi="Arial" w:cs="Arial"/>
        </w:rPr>
        <w:t xml:space="preserve">name of the course(s), </w:t>
      </w:r>
    </w:p>
    <w:p w14:paraId="62BBAC56" w14:textId="77777777" w:rsidR="0007093F" w:rsidRPr="00A86D41" w:rsidRDefault="0007093F" w:rsidP="00706AC8">
      <w:pPr>
        <w:pStyle w:val="paragraph"/>
        <w:numPr>
          <w:ilvl w:val="1"/>
          <w:numId w:val="60"/>
        </w:numPr>
        <w:spacing w:before="0" w:beforeAutospacing="0" w:after="0" w:afterAutospacing="0"/>
        <w:textAlignment w:val="baseline"/>
        <w:rPr>
          <w:rStyle w:val="normaltextrun"/>
        </w:rPr>
      </w:pPr>
      <w:r w:rsidRPr="2084331E">
        <w:rPr>
          <w:rStyle w:val="normaltextrun"/>
          <w:rFonts w:ascii="Arial" w:hAnsi="Arial" w:cs="Arial"/>
        </w:rPr>
        <w:t xml:space="preserve">where they can be taken, and </w:t>
      </w:r>
    </w:p>
    <w:p w14:paraId="54CF5447" w14:textId="77777777" w:rsidR="0007093F" w:rsidRPr="00A86D41" w:rsidRDefault="0007093F" w:rsidP="00706AC8">
      <w:pPr>
        <w:pStyle w:val="paragraph"/>
        <w:numPr>
          <w:ilvl w:val="1"/>
          <w:numId w:val="60"/>
        </w:numPr>
        <w:spacing w:before="0" w:beforeAutospacing="0" w:after="0" w:afterAutospacing="0"/>
        <w:textAlignment w:val="baseline"/>
        <w:rPr>
          <w:rStyle w:val="normaltextrun"/>
        </w:rPr>
      </w:pPr>
      <w:r w:rsidRPr="2084331E">
        <w:rPr>
          <w:rStyle w:val="normaltextrun"/>
          <w:rFonts w:ascii="Arial" w:hAnsi="Arial" w:cs="Arial"/>
        </w:rPr>
        <w:t>any other relevant information </w:t>
      </w:r>
    </w:p>
    <w:p w14:paraId="30E11D5B" w14:textId="77777777" w:rsidR="0007093F" w:rsidRPr="00A86D41" w:rsidRDefault="0007093F" w:rsidP="0007093F">
      <w:pPr>
        <w:pStyle w:val="paragraph"/>
        <w:spacing w:before="0" w:beforeAutospacing="0" w:after="0" w:afterAutospacing="0"/>
        <w:ind w:left="360"/>
        <w:textAlignment w:val="baseline"/>
        <w:rPr>
          <w:rStyle w:val="normaltextrun"/>
        </w:rPr>
      </w:pPr>
      <w:r w:rsidRPr="00A86D41">
        <w:rPr>
          <w:rStyle w:val="normaltextrun"/>
          <w:rFonts w:ascii="Arial" w:hAnsi="Arial" w:cs="Arial"/>
        </w:rPr>
        <w:t>  </w:t>
      </w:r>
    </w:p>
    <w:p w14:paraId="473005AC" w14:textId="77777777" w:rsidR="0007093F" w:rsidRPr="00603F09" w:rsidRDefault="0007093F" w:rsidP="0007093F">
      <w:pPr>
        <w:rPr>
          <w:rStyle w:val="pagebreaktextspan"/>
          <w:rFonts w:ascii="Segoe UI" w:hAnsi="Segoe UI" w:cs="Segoe UI"/>
          <w:color w:val="666666"/>
          <w:szCs w:val="24"/>
          <w:shd w:val="clear" w:color="auto" w:fill="FFFFFF"/>
        </w:rPr>
        <w:sectPr w:rsidR="0007093F" w:rsidRPr="00603F09" w:rsidSect="0007093F">
          <w:pgSz w:w="12240" w:h="15840" w:code="1"/>
          <w:pgMar w:top="720" w:right="720" w:bottom="720" w:left="720" w:header="720" w:footer="720" w:gutter="0"/>
          <w:cols w:space="720"/>
          <w:docGrid w:linePitch="360"/>
        </w:sectPr>
      </w:pPr>
    </w:p>
    <w:p w14:paraId="18567A9E" w14:textId="77777777" w:rsidR="0007093F" w:rsidRDefault="0007093F" w:rsidP="0007093F">
      <w:pPr>
        <w:pStyle w:val="paragraph"/>
        <w:spacing w:before="0" w:beforeAutospacing="0" w:after="0" w:afterAutospacing="0"/>
        <w:jc w:val="center"/>
        <w:textAlignment w:val="baseline"/>
        <w:rPr>
          <w:rFonts w:ascii="Arial" w:hAnsi="Arial" w:cs="Arial"/>
        </w:rPr>
      </w:pPr>
      <w:r w:rsidRPr="00955423">
        <w:rPr>
          <w:rStyle w:val="normaltextrun"/>
          <w:rFonts w:ascii="Arial" w:hAnsi="Arial" w:cs="Arial"/>
          <w:bCs/>
        </w:rPr>
        <w:lastRenderedPageBreak/>
        <w:t>ATTACHMENT B</w:t>
      </w:r>
      <w:r>
        <w:rPr>
          <w:rStyle w:val="normaltextrun"/>
          <w:rFonts w:ascii="Arial" w:hAnsi="Arial" w:cs="Arial"/>
          <w:bCs/>
        </w:rPr>
        <w:t xml:space="preserve"> </w:t>
      </w:r>
    </w:p>
    <w:p w14:paraId="48AABECA" w14:textId="77777777" w:rsidR="0007093F" w:rsidRPr="009611B2" w:rsidRDefault="0007093F" w:rsidP="0007093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Cs/>
          <w:sz w:val="28"/>
          <w:szCs w:val="28"/>
        </w:rPr>
        <w:t>Perkins V: 202</w:t>
      </w:r>
      <w:r w:rsidR="00603729">
        <w:rPr>
          <w:rStyle w:val="normaltextrun"/>
          <w:rFonts w:ascii="Arial" w:hAnsi="Arial" w:cs="Arial"/>
          <w:bCs/>
          <w:sz w:val="28"/>
          <w:szCs w:val="28"/>
        </w:rPr>
        <w:t>5</w:t>
      </w:r>
      <w:r>
        <w:rPr>
          <w:rStyle w:val="normaltextrun"/>
          <w:rFonts w:ascii="Arial" w:hAnsi="Arial" w:cs="Arial"/>
          <w:bCs/>
          <w:sz w:val="28"/>
          <w:szCs w:val="28"/>
        </w:rPr>
        <w:t>-202</w:t>
      </w:r>
      <w:r w:rsidR="00603729">
        <w:rPr>
          <w:rStyle w:val="normaltextrun"/>
          <w:rFonts w:ascii="Arial" w:hAnsi="Arial" w:cs="Arial"/>
          <w:bCs/>
          <w:sz w:val="28"/>
          <w:szCs w:val="28"/>
        </w:rPr>
        <w:t>6</w:t>
      </w:r>
      <w:r w:rsidRPr="132297A2">
        <w:rPr>
          <w:rStyle w:val="normaltextrun"/>
          <w:rFonts w:ascii="Arial" w:hAnsi="Arial" w:cs="Arial"/>
          <w:bCs/>
          <w:sz w:val="28"/>
          <w:szCs w:val="28"/>
        </w:rPr>
        <w:t xml:space="preserve"> Program of Study</w:t>
      </w:r>
      <w:r w:rsidRPr="132297A2">
        <w:rPr>
          <w:rStyle w:val="eop"/>
          <w:rFonts w:ascii="Arial" w:eastAsia="Calibri" w:hAnsi="Arial" w:cs="Arial"/>
          <w:sz w:val="28"/>
          <w:szCs w:val="28"/>
        </w:rPr>
        <w:t> </w:t>
      </w:r>
    </w:p>
    <w:p w14:paraId="5966187C" w14:textId="77777777" w:rsidR="0007093F" w:rsidRDefault="0007093F" w:rsidP="0007093F">
      <w:pPr>
        <w:pStyle w:val="paragraph"/>
        <w:tabs>
          <w:tab w:val="left" w:pos="675"/>
          <w:tab w:val="center" w:pos="7200"/>
        </w:tabs>
        <w:spacing w:before="0" w:beforeAutospacing="0" w:after="0" w:afterAutospacing="0"/>
        <w:textAlignment w:val="baseline"/>
        <w:rPr>
          <w:rFonts w:ascii="Segoe UI" w:hAnsi="Segoe UI" w:cs="Segoe UI"/>
          <w:sz w:val="18"/>
          <w:szCs w:val="18"/>
        </w:rPr>
      </w:pPr>
      <w:r>
        <w:rPr>
          <w:rStyle w:val="eop"/>
          <w:rFonts w:ascii="Calibri" w:eastAsia="Calibri" w:hAnsi="Calibri" w:cs="Segoe UI"/>
        </w:rPr>
        <w:tab/>
      </w:r>
      <w:r>
        <w:rPr>
          <w:rStyle w:val="eop"/>
          <w:rFonts w:ascii="Calibri" w:eastAsia="Calibri" w:hAnsi="Calibri" w:cs="Segoe UI"/>
        </w:rPr>
        <w:tab/>
        <w:t> </w:t>
      </w:r>
    </w:p>
    <w:tbl>
      <w:tblPr>
        <w:tblW w:w="141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2767"/>
        <w:gridCol w:w="1771"/>
        <w:gridCol w:w="3194"/>
        <w:gridCol w:w="4410"/>
      </w:tblGrid>
      <w:tr w:rsidR="0007093F" w14:paraId="5617D8AE" w14:textId="77777777" w:rsidTr="004053F3">
        <w:trPr>
          <w:trHeight w:val="15"/>
        </w:trPr>
        <w:tc>
          <w:tcPr>
            <w:tcW w:w="4807" w:type="dxa"/>
            <w:gridSpan w:val="2"/>
            <w:tcBorders>
              <w:top w:val="single" w:sz="4" w:space="0" w:color="auto"/>
              <w:left w:val="single" w:sz="4" w:space="0" w:color="auto"/>
              <w:bottom w:val="single" w:sz="4" w:space="0" w:color="auto"/>
              <w:right w:val="single" w:sz="4" w:space="0" w:color="auto"/>
            </w:tcBorders>
            <w:shd w:val="clear" w:color="auto" w:fill="D1D1D1"/>
            <w:vAlign w:val="center"/>
            <w:hideMark/>
          </w:tcPr>
          <w:p w14:paraId="3CC6235D" w14:textId="77777777" w:rsidR="0007093F" w:rsidRPr="004053F3" w:rsidRDefault="0007093F" w:rsidP="004053F3">
            <w:pPr>
              <w:pStyle w:val="paragraph"/>
              <w:spacing w:before="0" w:beforeAutospacing="0" w:after="0" w:afterAutospacing="0" w:line="15" w:lineRule="atLeast"/>
              <w:jc w:val="center"/>
              <w:textAlignment w:val="baseline"/>
              <w:rPr>
                <w:rFonts w:ascii="Aptos" w:hAnsi="Aptos"/>
                <w:b/>
                <w:bCs/>
              </w:rPr>
            </w:pPr>
            <w:r w:rsidRPr="004053F3">
              <w:rPr>
                <w:rFonts w:ascii="Aptos" w:hAnsi="Aptos"/>
                <w:b/>
              </w:rPr>
              <w:t>Program Name</w:t>
            </w:r>
            <w:r w:rsidRPr="004053F3">
              <w:rPr>
                <w:rFonts w:ascii="Aptos" w:hAnsi="Aptos"/>
                <w:b/>
                <w:bCs/>
              </w:rPr>
              <w:t>:</w:t>
            </w:r>
          </w:p>
        </w:tc>
        <w:tc>
          <w:tcPr>
            <w:tcW w:w="1771"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18478A38" w14:textId="77777777" w:rsidR="0007093F" w:rsidRPr="004053F3" w:rsidRDefault="0007093F" w:rsidP="004053F3">
            <w:pPr>
              <w:pStyle w:val="paragraph"/>
              <w:spacing w:before="0" w:beforeAutospacing="0" w:after="0" w:afterAutospacing="0"/>
              <w:jc w:val="center"/>
              <w:textAlignment w:val="baseline"/>
              <w:rPr>
                <w:rFonts w:ascii="Aptos" w:hAnsi="Aptos"/>
                <w:b/>
                <w:bCs/>
              </w:rPr>
            </w:pPr>
            <w:r w:rsidRPr="004053F3">
              <w:rPr>
                <w:rFonts w:ascii="Aptos" w:hAnsi="Aptos"/>
                <w:b/>
              </w:rPr>
              <w:t>Program Code and/or</w:t>
            </w:r>
            <w:r w:rsidRPr="004053F3">
              <w:rPr>
                <w:rFonts w:ascii="Aptos" w:hAnsi="Aptos"/>
                <w:b/>
                <w:bCs/>
              </w:rPr>
              <w:t> </w:t>
            </w:r>
            <w:r w:rsidRPr="004053F3">
              <w:rPr>
                <w:rFonts w:ascii="Aptos" w:hAnsi="Aptos"/>
                <w:b/>
              </w:rPr>
              <w:t>CIP</w:t>
            </w:r>
            <w:r w:rsidRPr="004053F3">
              <w:rPr>
                <w:rFonts w:ascii="Aptos" w:hAnsi="Aptos"/>
                <w:b/>
                <w:bCs/>
              </w:rPr>
              <w:t> </w:t>
            </w:r>
          </w:p>
        </w:tc>
        <w:tc>
          <w:tcPr>
            <w:tcW w:w="319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0B8E3B3F" w14:textId="77777777" w:rsidR="0007093F" w:rsidRPr="004053F3" w:rsidRDefault="0007093F" w:rsidP="004053F3">
            <w:pPr>
              <w:pStyle w:val="paragraph"/>
              <w:spacing w:before="0" w:beforeAutospacing="0" w:after="0" w:afterAutospacing="0" w:line="15" w:lineRule="atLeast"/>
              <w:jc w:val="center"/>
              <w:textAlignment w:val="baseline"/>
              <w:rPr>
                <w:rFonts w:ascii="Aptos" w:hAnsi="Aptos"/>
                <w:b/>
                <w:bCs/>
              </w:rPr>
            </w:pPr>
            <w:r w:rsidRPr="004053F3">
              <w:rPr>
                <w:rFonts w:ascii="Aptos" w:hAnsi="Aptos"/>
                <w:b/>
                <w:bCs/>
              </w:rPr>
              <w:t>Participating Schools and Institutions </w:t>
            </w:r>
          </w:p>
        </w:tc>
        <w:tc>
          <w:tcPr>
            <w:tcW w:w="4410"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6A839C80" w14:textId="77777777" w:rsidR="0007093F" w:rsidRPr="004053F3" w:rsidRDefault="0007093F" w:rsidP="004053F3">
            <w:pPr>
              <w:pStyle w:val="paragraph"/>
              <w:spacing w:before="0" w:beforeAutospacing="0" w:after="0" w:afterAutospacing="0" w:line="15" w:lineRule="atLeast"/>
              <w:jc w:val="center"/>
              <w:textAlignment w:val="baseline"/>
              <w:rPr>
                <w:rFonts w:ascii="Aptos" w:hAnsi="Aptos"/>
                <w:b/>
                <w:bCs/>
              </w:rPr>
            </w:pPr>
            <w:r w:rsidRPr="004053F3">
              <w:rPr>
                <w:rFonts w:ascii="Aptos" w:hAnsi="Aptos"/>
                <w:b/>
              </w:rPr>
              <w:t>Accelerated Credit Opportunity(</w:t>
            </w:r>
            <w:proofErr w:type="spellStart"/>
            <w:r w:rsidRPr="004053F3">
              <w:rPr>
                <w:rFonts w:ascii="Aptos" w:hAnsi="Aptos"/>
                <w:b/>
              </w:rPr>
              <w:t>ies</w:t>
            </w:r>
            <w:proofErr w:type="spellEnd"/>
            <w:r w:rsidRPr="004053F3">
              <w:rPr>
                <w:rFonts w:ascii="Aptos" w:hAnsi="Aptos"/>
                <w:b/>
                <w:bCs/>
              </w:rPr>
              <w:t>)</w:t>
            </w:r>
          </w:p>
        </w:tc>
      </w:tr>
      <w:tr w:rsidR="0007093F" w14:paraId="0A2D6B1F" w14:textId="77777777" w:rsidTr="004053F3">
        <w:trPr>
          <w:trHeight w:val="270"/>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E0608D" w14:textId="77777777" w:rsidR="0007093F" w:rsidRPr="004053F3" w:rsidRDefault="0007093F" w:rsidP="004053F3">
            <w:pPr>
              <w:pStyle w:val="paragraph"/>
              <w:spacing w:before="0" w:beforeAutospacing="0" w:after="0" w:afterAutospacing="0"/>
              <w:ind w:left="105" w:right="105"/>
              <w:jc w:val="center"/>
              <w:textAlignment w:val="baseline"/>
              <w:rPr>
                <w:rStyle w:val="eop"/>
                <w:rFonts w:ascii="Calibri Light" w:eastAsia="Calibri" w:hAnsi="Calibri Light"/>
                <w:b/>
                <w:sz w:val="28"/>
                <w:szCs w:val="28"/>
              </w:rPr>
            </w:pPr>
            <w:r w:rsidRPr="004053F3">
              <w:rPr>
                <w:rStyle w:val="normaltextrun"/>
                <w:rFonts w:ascii="Calibri Light" w:hAnsi="Calibri Light"/>
                <w:bCs/>
                <w:sz w:val="28"/>
                <w:szCs w:val="28"/>
              </w:rPr>
              <w:t>Secondary</w:t>
            </w:r>
            <w:r w:rsidRPr="004053F3">
              <w:rPr>
                <w:rStyle w:val="eop"/>
                <w:rFonts w:ascii="Calibri Light" w:eastAsia="Calibri" w:hAnsi="Calibri Light"/>
                <w:b/>
                <w:sz w:val="28"/>
                <w:szCs w:val="28"/>
              </w:rPr>
              <w:t> </w:t>
            </w: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19E4FD28" w14:textId="77777777" w:rsidR="0007093F" w:rsidRPr="004053F3" w:rsidRDefault="0007093F" w:rsidP="004053F3">
            <w:pPr>
              <w:pStyle w:val="paragraph"/>
              <w:spacing w:before="0" w:beforeAutospacing="0" w:after="0" w:afterAutospacing="0"/>
              <w:textAlignment w:val="baseline"/>
              <w:rPr>
                <w:rStyle w:val="eop"/>
                <w:rFonts w:ascii="Calibri Light" w:eastAsia="Calibri" w:hAnsi="Calibri Light"/>
                <w:b/>
              </w:rPr>
            </w:pPr>
            <w:r w:rsidRPr="004053F3">
              <w:rPr>
                <w:rStyle w:val="normaltextrun"/>
                <w:rFonts w:ascii="Calibri Light" w:hAnsi="Calibri Light"/>
                <w:iCs/>
              </w:rPr>
              <w:t>Middle School:</w:t>
            </w:r>
            <w:r w:rsidRPr="004053F3">
              <w:rPr>
                <w:rStyle w:val="eop"/>
                <w:rFonts w:ascii="Calibri Light" w:eastAsia="Calibri"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D0ABA5" w14:textId="77777777" w:rsidR="0007093F" w:rsidRPr="004053F3" w:rsidRDefault="0007093F" w:rsidP="004053F3">
            <w:pPr>
              <w:pStyle w:val="paragraph"/>
              <w:spacing w:before="0" w:beforeAutospacing="0" w:after="0" w:afterAutospacing="0"/>
              <w:textAlignment w:val="baseline"/>
              <w:rPr>
                <w:rStyle w:val="eop"/>
                <w:rFonts w:ascii="Calibri Light" w:eastAsia="Calibri" w:hAnsi="Calibri Light"/>
              </w:rPr>
            </w:pPr>
            <w:r w:rsidRPr="004053F3">
              <w:rPr>
                <w:rStyle w:val="eop"/>
                <w:rFonts w:ascii="Calibri Light" w:eastAsia="Calibri"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5590B0" w14:textId="77777777" w:rsidR="0007093F" w:rsidRPr="004053F3" w:rsidRDefault="0007093F" w:rsidP="004053F3">
            <w:pPr>
              <w:pStyle w:val="paragraph"/>
              <w:spacing w:before="0" w:beforeAutospacing="0" w:after="0" w:afterAutospacing="0"/>
              <w:textAlignment w:val="baseline"/>
              <w:rPr>
                <w:rStyle w:val="eop"/>
                <w:rFonts w:ascii="Calibri Light" w:eastAsia="Calibri" w:hAnsi="Calibri Light"/>
              </w:rPr>
            </w:pPr>
            <w:r w:rsidRPr="004053F3">
              <w:rPr>
                <w:rStyle w:val="eop"/>
                <w:rFonts w:ascii="Calibri Light" w:eastAsia="Calibri"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9C8F2C" w14:textId="77777777" w:rsidR="0007093F" w:rsidRPr="004053F3" w:rsidRDefault="0007093F" w:rsidP="004053F3">
            <w:pPr>
              <w:pStyle w:val="paragraph"/>
              <w:spacing w:before="0" w:beforeAutospacing="0" w:after="0" w:afterAutospacing="0"/>
              <w:textAlignment w:val="baseline"/>
              <w:rPr>
                <w:rStyle w:val="eop"/>
                <w:rFonts w:ascii="Calibri Light" w:eastAsia="Calibri" w:hAnsi="Calibri Light"/>
              </w:rPr>
            </w:pPr>
            <w:r w:rsidRPr="004053F3">
              <w:rPr>
                <w:rStyle w:val="eop"/>
                <w:rFonts w:ascii="Calibri Light" w:eastAsia="Calibri" w:hAnsi="Calibri Light"/>
              </w:rPr>
              <w:t> </w:t>
            </w:r>
          </w:p>
        </w:tc>
      </w:tr>
      <w:tr w:rsidR="0007093F" w14:paraId="749B5DD3" w14:textId="77777777" w:rsidTr="004053F3">
        <w:trPr>
          <w:trHeight w:val="555"/>
        </w:trPr>
        <w:tc>
          <w:tcPr>
            <w:tcW w:w="2040" w:type="dxa"/>
            <w:vMerge/>
            <w:tcBorders>
              <w:top w:val="single" w:sz="4" w:space="0" w:color="auto"/>
              <w:bottom w:val="single" w:sz="4" w:space="0" w:color="auto"/>
              <w:right w:val="single" w:sz="4" w:space="0" w:color="auto"/>
            </w:tcBorders>
            <w:shd w:val="clear" w:color="auto" w:fill="auto"/>
            <w:vAlign w:val="center"/>
            <w:hideMark/>
          </w:tcPr>
          <w:p w14:paraId="0B733977" w14:textId="77777777" w:rsidR="0007093F" w:rsidRPr="004053F3" w:rsidRDefault="0007093F" w:rsidP="004053F3">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5E703C5B" w14:textId="77777777" w:rsidR="0007093F" w:rsidRPr="004053F3" w:rsidRDefault="0007093F" w:rsidP="004053F3">
            <w:pPr>
              <w:pStyle w:val="paragraph"/>
              <w:spacing w:before="0" w:beforeAutospacing="0" w:after="0" w:afterAutospacing="0"/>
              <w:textAlignment w:val="baseline"/>
              <w:rPr>
                <w:rStyle w:val="eop"/>
                <w:rFonts w:ascii="Calibri Light" w:eastAsia="Calibri" w:hAnsi="Calibri Light"/>
              </w:rPr>
            </w:pPr>
            <w:r w:rsidRPr="004053F3">
              <w:rPr>
                <w:rStyle w:val="eop"/>
                <w:rFonts w:ascii="Calibri Light" w:eastAsia="Calibri" w:hAnsi="Calibri Light"/>
              </w:rPr>
              <w:t> </w:t>
            </w:r>
          </w:p>
        </w:tc>
        <w:tc>
          <w:tcPr>
            <w:tcW w:w="1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85CC2" w14:textId="77777777" w:rsidR="0007093F" w:rsidRPr="004053F3" w:rsidRDefault="0007093F" w:rsidP="004053F3">
            <w:pPr>
              <w:rPr>
                <w:szCs w:val="24"/>
              </w:rPr>
            </w:pPr>
          </w:p>
        </w:tc>
        <w:tc>
          <w:tcPr>
            <w:tcW w:w="31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B2EF5" w14:textId="77777777" w:rsidR="0007093F" w:rsidRPr="004053F3" w:rsidRDefault="0007093F" w:rsidP="004053F3">
            <w:pPr>
              <w:rPr>
                <w:szCs w:val="24"/>
              </w:rPr>
            </w:pPr>
          </w:p>
        </w:tc>
        <w:tc>
          <w:tcPr>
            <w:tcW w:w="4410" w:type="dxa"/>
            <w:vMerge/>
            <w:tcBorders>
              <w:top w:val="single" w:sz="4" w:space="0" w:color="auto"/>
              <w:left w:val="single" w:sz="4" w:space="0" w:color="auto"/>
              <w:bottom w:val="single" w:sz="4" w:space="0" w:color="auto"/>
            </w:tcBorders>
            <w:shd w:val="clear" w:color="auto" w:fill="auto"/>
            <w:vAlign w:val="center"/>
            <w:hideMark/>
          </w:tcPr>
          <w:p w14:paraId="7B65347B" w14:textId="77777777" w:rsidR="0007093F" w:rsidRPr="004053F3" w:rsidRDefault="0007093F" w:rsidP="004053F3">
            <w:pPr>
              <w:rPr>
                <w:szCs w:val="24"/>
              </w:rPr>
            </w:pPr>
          </w:p>
        </w:tc>
      </w:tr>
      <w:tr w:rsidR="0007093F" w14:paraId="3722413E" w14:textId="77777777" w:rsidTr="004053F3">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076B4D55" w14:textId="77777777" w:rsidR="0007093F" w:rsidRPr="004053F3" w:rsidRDefault="0007093F" w:rsidP="004053F3">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3A827C16"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b/>
              </w:rPr>
            </w:pPr>
            <w:r w:rsidRPr="004053F3">
              <w:rPr>
                <w:rStyle w:val="normaltextrun"/>
                <w:rFonts w:ascii="Calibri Light" w:hAnsi="Calibri Light"/>
                <w:iCs/>
              </w:rPr>
              <w:t>High school:</w:t>
            </w:r>
            <w:r w:rsidRPr="004053F3">
              <w:rPr>
                <w:rStyle w:val="eop"/>
                <w:rFonts w:ascii="Calibri Light" w:eastAsia="Calibri"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DF3966"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A9DCFE"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FB512"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r>
      <w:tr w:rsidR="0007093F" w14:paraId="4A2336E2" w14:textId="77777777" w:rsidTr="004053F3">
        <w:trPr>
          <w:trHeight w:val="276"/>
        </w:trPr>
        <w:tc>
          <w:tcPr>
            <w:tcW w:w="2040" w:type="dxa"/>
            <w:vMerge/>
            <w:tcBorders>
              <w:top w:val="single" w:sz="4" w:space="0" w:color="auto"/>
              <w:right w:val="single" w:sz="4" w:space="0" w:color="auto"/>
            </w:tcBorders>
            <w:shd w:val="clear" w:color="auto" w:fill="auto"/>
            <w:vAlign w:val="center"/>
            <w:hideMark/>
          </w:tcPr>
          <w:p w14:paraId="382DA8DD" w14:textId="77777777" w:rsidR="0007093F" w:rsidRPr="004053F3" w:rsidRDefault="0007093F" w:rsidP="004053F3">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4AB3E8BF"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p w14:paraId="72F4C5A5" w14:textId="77777777" w:rsidR="0007093F" w:rsidRDefault="0007093F" w:rsidP="004053F3"/>
          <w:p w14:paraId="334F381D" w14:textId="77777777" w:rsidR="0007093F" w:rsidRPr="00440FBF" w:rsidRDefault="0007093F" w:rsidP="004053F3">
            <w:pPr>
              <w:jc w:val="center"/>
            </w:pPr>
          </w:p>
        </w:tc>
        <w:tc>
          <w:tcPr>
            <w:tcW w:w="1771" w:type="dxa"/>
            <w:vMerge/>
            <w:tcBorders>
              <w:top w:val="single" w:sz="4" w:space="0" w:color="auto"/>
              <w:left w:val="single" w:sz="4" w:space="0" w:color="auto"/>
              <w:right w:val="single" w:sz="4" w:space="0" w:color="auto"/>
            </w:tcBorders>
            <w:shd w:val="clear" w:color="auto" w:fill="auto"/>
            <w:vAlign w:val="center"/>
            <w:hideMark/>
          </w:tcPr>
          <w:p w14:paraId="01287D0B" w14:textId="77777777" w:rsidR="0007093F" w:rsidRPr="004053F3" w:rsidRDefault="0007093F" w:rsidP="004053F3">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0951AD92" w14:textId="77777777" w:rsidR="0007093F" w:rsidRPr="004053F3" w:rsidRDefault="0007093F" w:rsidP="004053F3">
            <w:pPr>
              <w:rPr>
                <w:szCs w:val="24"/>
              </w:rPr>
            </w:pPr>
          </w:p>
        </w:tc>
        <w:tc>
          <w:tcPr>
            <w:tcW w:w="4410" w:type="dxa"/>
            <w:vMerge/>
            <w:tcBorders>
              <w:top w:val="single" w:sz="4" w:space="0" w:color="auto"/>
              <w:left w:val="single" w:sz="4" w:space="0" w:color="auto"/>
            </w:tcBorders>
            <w:shd w:val="clear" w:color="auto" w:fill="auto"/>
            <w:vAlign w:val="center"/>
            <w:hideMark/>
          </w:tcPr>
          <w:p w14:paraId="1D7C71B7" w14:textId="77777777" w:rsidR="0007093F" w:rsidRPr="004053F3" w:rsidRDefault="0007093F" w:rsidP="004053F3">
            <w:pPr>
              <w:rPr>
                <w:szCs w:val="24"/>
              </w:rPr>
            </w:pPr>
          </w:p>
        </w:tc>
      </w:tr>
      <w:tr w:rsidR="0007093F" w14:paraId="3AE6C636" w14:textId="77777777" w:rsidTr="004053F3">
        <w:trPr>
          <w:trHeight w:val="276"/>
        </w:trPr>
        <w:tc>
          <w:tcPr>
            <w:tcW w:w="2040" w:type="dxa"/>
            <w:vMerge/>
            <w:shd w:val="clear" w:color="auto" w:fill="auto"/>
            <w:vAlign w:val="center"/>
            <w:hideMark/>
          </w:tcPr>
          <w:p w14:paraId="43FD638A" w14:textId="77777777" w:rsidR="0007093F" w:rsidRPr="004053F3" w:rsidRDefault="0007093F" w:rsidP="004053F3">
            <w:pPr>
              <w:rPr>
                <w:szCs w:val="24"/>
              </w:rPr>
            </w:pPr>
          </w:p>
        </w:tc>
        <w:tc>
          <w:tcPr>
            <w:tcW w:w="2767" w:type="dxa"/>
            <w:vMerge/>
            <w:shd w:val="clear" w:color="auto" w:fill="auto"/>
            <w:vAlign w:val="center"/>
            <w:hideMark/>
          </w:tcPr>
          <w:p w14:paraId="6AE088C9" w14:textId="77777777" w:rsidR="0007093F" w:rsidRPr="004053F3" w:rsidRDefault="0007093F" w:rsidP="004053F3">
            <w:pPr>
              <w:rPr>
                <w:szCs w:val="24"/>
              </w:rPr>
            </w:pPr>
          </w:p>
        </w:tc>
        <w:tc>
          <w:tcPr>
            <w:tcW w:w="1771" w:type="dxa"/>
            <w:vMerge/>
            <w:shd w:val="clear" w:color="auto" w:fill="auto"/>
            <w:vAlign w:val="center"/>
            <w:hideMark/>
          </w:tcPr>
          <w:p w14:paraId="42EC7730" w14:textId="77777777" w:rsidR="0007093F" w:rsidRPr="004053F3" w:rsidRDefault="0007093F" w:rsidP="004053F3">
            <w:pPr>
              <w:rPr>
                <w:szCs w:val="24"/>
              </w:rPr>
            </w:pPr>
          </w:p>
        </w:tc>
        <w:tc>
          <w:tcPr>
            <w:tcW w:w="3194" w:type="dxa"/>
            <w:vMerge/>
            <w:shd w:val="clear" w:color="auto" w:fill="auto"/>
            <w:vAlign w:val="center"/>
            <w:hideMark/>
          </w:tcPr>
          <w:p w14:paraId="04A54322" w14:textId="77777777" w:rsidR="0007093F" w:rsidRPr="004053F3" w:rsidRDefault="0007093F" w:rsidP="004053F3">
            <w:pPr>
              <w:rPr>
                <w:szCs w:val="24"/>
              </w:rPr>
            </w:pPr>
          </w:p>
        </w:tc>
        <w:tc>
          <w:tcPr>
            <w:tcW w:w="4410" w:type="dxa"/>
            <w:vMerge/>
            <w:shd w:val="clear" w:color="auto" w:fill="auto"/>
            <w:vAlign w:val="center"/>
            <w:hideMark/>
          </w:tcPr>
          <w:p w14:paraId="530D28E5" w14:textId="77777777" w:rsidR="0007093F" w:rsidRPr="004053F3" w:rsidRDefault="0007093F" w:rsidP="004053F3">
            <w:pPr>
              <w:rPr>
                <w:szCs w:val="24"/>
              </w:rPr>
            </w:pPr>
          </w:p>
        </w:tc>
      </w:tr>
      <w:tr w:rsidR="0007093F" w14:paraId="55BC0B70" w14:textId="77777777" w:rsidTr="004053F3">
        <w:trPr>
          <w:trHeight w:val="276"/>
        </w:trPr>
        <w:tc>
          <w:tcPr>
            <w:tcW w:w="2040" w:type="dxa"/>
            <w:vMerge/>
            <w:shd w:val="clear" w:color="auto" w:fill="auto"/>
            <w:vAlign w:val="center"/>
            <w:hideMark/>
          </w:tcPr>
          <w:p w14:paraId="424EEA79" w14:textId="77777777" w:rsidR="0007093F" w:rsidRPr="004053F3" w:rsidRDefault="0007093F" w:rsidP="004053F3">
            <w:pPr>
              <w:rPr>
                <w:szCs w:val="24"/>
              </w:rPr>
            </w:pPr>
          </w:p>
        </w:tc>
        <w:tc>
          <w:tcPr>
            <w:tcW w:w="2767" w:type="dxa"/>
            <w:vMerge/>
            <w:shd w:val="clear" w:color="auto" w:fill="auto"/>
            <w:vAlign w:val="center"/>
            <w:hideMark/>
          </w:tcPr>
          <w:p w14:paraId="6885EA2A" w14:textId="77777777" w:rsidR="0007093F" w:rsidRPr="004053F3" w:rsidRDefault="0007093F" w:rsidP="004053F3">
            <w:pPr>
              <w:rPr>
                <w:szCs w:val="24"/>
              </w:rPr>
            </w:pPr>
          </w:p>
        </w:tc>
        <w:tc>
          <w:tcPr>
            <w:tcW w:w="1771" w:type="dxa"/>
            <w:vMerge/>
            <w:shd w:val="clear" w:color="auto" w:fill="auto"/>
            <w:vAlign w:val="center"/>
            <w:hideMark/>
          </w:tcPr>
          <w:p w14:paraId="74752EA9" w14:textId="77777777" w:rsidR="0007093F" w:rsidRPr="004053F3" w:rsidRDefault="0007093F" w:rsidP="004053F3">
            <w:pPr>
              <w:rPr>
                <w:szCs w:val="24"/>
              </w:rPr>
            </w:pPr>
          </w:p>
        </w:tc>
        <w:tc>
          <w:tcPr>
            <w:tcW w:w="3194" w:type="dxa"/>
            <w:vMerge/>
            <w:shd w:val="clear" w:color="auto" w:fill="auto"/>
            <w:vAlign w:val="center"/>
            <w:hideMark/>
          </w:tcPr>
          <w:p w14:paraId="4E8C0EB1" w14:textId="77777777" w:rsidR="0007093F" w:rsidRPr="004053F3" w:rsidRDefault="0007093F" w:rsidP="004053F3">
            <w:pPr>
              <w:rPr>
                <w:szCs w:val="24"/>
              </w:rPr>
            </w:pPr>
          </w:p>
        </w:tc>
        <w:tc>
          <w:tcPr>
            <w:tcW w:w="4410" w:type="dxa"/>
            <w:vMerge/>
            <w:shd w:val="clear" w:color="auto" w:fill="auto"/>
            <w:vAlign w:val="center"/>
            <w:hideMark/>
          </w:tcPr>
          <w:p w14:paraId="6E1C7B88" w14:textId="77777777" w:rsidR="0007093F" w:rsidRPr="004053F3" w:rsidRDefault="0007093F" w:rsidP="004053F3">
            <w:pPr>
              <w:rPr>
                <w:szCs w:val="24"/>
              </w:rPr>
            </w:pPr>
          </w:p>
        </w:tc>
      </w:tr>
      <w:tr w:rsidR="0007093F" w14:paraId="1D239CD4" w14:textId="77777777" w:rsidTr="004053F3">
        <w:trPr>
          <w:trHeight w:val="15"/>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FAB45" w14:textId="77777777" w:rsidR="0007093F" w:rsidRPr="004053F3" w:rsidRDefault="0007093F" w:rsidP="004053F3">
            <w:pPr>
              <w:pStyle w:val="paragraph"/>
              <w:spacing w:before="0" w:beforeAutospacing="0" w:after="0" w:afterAutospacing="0" w:line="15" w:lineRule="atLeast"/>
              <w:ind w:left="105" w:right="105"/>
              <w:jc w:val="center"/>
              <w:textAlignment w:val="baseline"/>
              <w:rPr>
                <w:rStyle w:val="eop"/>
                <w:rFonts w:ascii="Calibri Light" w:eastAsia="Calibri" w:hAnsi="Calibri Light"/>
                <w:sz w:val="28"/>
                <w:szCs w:val="28"/>
              </w:rPr>
            </w:pPr>
            <w:r w:rsidRPr="004053F3">
              <w:rPr>
                <w:rStyle w:val="normaltextrun"/>
                <w:rFonts w:ascii="Calibri Light" w:hAnsi="Calibri Light"/>
                <w:bCs/>
                <w:sz w:val="28"/>
                <w:szCs w:val="28"/>
              </w:rPr>
              <w:t>Postsecondary</w:t>
            </w:r>
            <w:r w:rsidRPr="004053F3">
              <w:rPr>
                <w:rStyle w:val="eop"/>
                <w:rFonts w:ascii="Calibri Light" w:eastAsia="Calibri" w:hAnsi="Calibri Light"/>
                <w:sz w:val="28"/>
                <w:szCs w:val="28"/>
              </w:rPr>
              <w:t> </w:t>
            </w: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362A38E7" w14:textId="77777777" w:rsidR="0007093F" w:rsidRPr="004053F3" w:rsidRDefault="0007093F" w:rsidP="004053F3">
            <w:pPr>
              <w:pStyle w:val="paragraph"/>
              <w:spacing w:before="0" w:beforeAutospacing="0" w:after="0" w:afterAutospacing="0" w:line="15" w:lineRule="atLeast"/>
              <w:textAlignment w:val="baseline"/>
              <w:rPr>
                <w:rStyle w:val="eop"/>
                <w:rFonts w:ascii="Calibri Light" w:eastAsia="Calibri" w:hAnsi="Calibri Light"/>
                <w:b/>
              </w:rPr>
            </w:pPr>
            <w:r w:rsidRPr="004053F3">
              <w:rPr>
                <w:rStyle w:val="normaltextrun"/>
                <w:rFonts w:ascii="Calibri Light" w:hAnsi="Calibri Light"/>
                <w:iCs/>
              </w:rPr>
              <w:t>Registered Apprenticeship:</w:t>
            </w:r>
            <w:r w:rsidRPr="004053F3">
              <w:rPr>
                <w:rStyle w:val="eop"/>
                <w:rFonts w:ascii="Calibri Light" w:eastAsia="Calibri"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5D0A9" w14:textId="77777777" w:rsidR="0007093F" w:rsidRPr="004053F3" w:rsidRDefault="0007093F" w:rsidP="004053F3">
            <w:pPr>
              <w:pStyle w:val="paragraph"/>
              <w:spacing w:before="0" w:beforeAutospacing="0" w:after="0" w:afterAutospacing="0" w:line="1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B2959A" w14:textId="77777777" w:rsidR="0007093F" w:rsidRPr="004053F3" w:rsidRDefault="0007093F" w:rsidP="004053F3">
            <w:pPr>
              <w:pStyle w:val="paragraph"/>
              <w:spacing w:before="0" w:beforeAutospacing="0" w:after="0" w:afterAutospacing="0" w:line="1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21DCE2" w14:textId="77777777" w:rsidR="0007093F" w:rsidRPr="004053F3" w:rsidRDefault="0007093F" w:rsidP="004053F3">
            <w:pPr>
              <w:pStyle w:val="paragraph"/>
              <w:spacing w:before="0" w:beforeAutospacing="0" w:after="0" w:afterAutospacing="0" w:line="15" w:lineRule="atLeast"/>
              <w:textAlignment w:val="baseline"/>
              <w:rPr>
                <w:rStyle w:val="eop"/>
                <w:rFonts w:ascii="Calibri Light" w:eastAsia="Calibri" w:hAnsi="Calibri Light"/>
              </w:rPr>
            </w:pPr>
            <w:r w:rsidRPr="004053F3">
              <w:rPr>
                <w:rStyle w:val="eop"/>
                <w:rFonts w:ascii="Calibri Light" w:eastAsia="Calibri" w:hAnsi="Calibri Light"/>
              </w:rPr>
              <w:t> </w:t>
            </w:r>
          </w:p>
        </w:tc>
      </w:tr>
      <w:tr w:rsidR="0007093F" w14:paraId="5AF21896" w14:textId="77777777" w:rsidTr="004053F3">
        <w:trPr>
          <w:trHeight w:val="276"/>
        </w:trPr>
        <w:tc>
          <w:tcPr>
            <w:tcW w:w="2040" w:type="dxa"/>
            <w:vMerge/>
            <w:tcBorders>
              <w:top w:val="single" w:sz="4" w:space="0" w:color="auto"/>
              <w:right w:val="single" w:sz="4" w:space="0" w:color="auto"/>
            </w:tcBorders>
            <w:shd w:val="clear" w:color="auto" w:fill="auto"/>
            <w:vAlign w:val="center"/>
            <w:hideMark/>
          </w:tcPr>
          <w:p w14:paraId="7A442982" w14:textId="77777777" w:rsidR="0007093F" w:rsidRPr="004053F3" w:rsidRDefault="0007093F" w:rsidP="004053F3">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23F95EC8" w14:textId="77777777" w:rsidR="0007093F" w:rsidRPr="004053F3" w:rsidRDefault="0007093F" w:rsidP="004053F3">
            <w:pPr>
              <w:pStyle w:val="paragraph"/>
              <w:spacing w:before="0" w:beforeAutospacing="0" w:after="0" w:afterAutospacing="0" w:line="60"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30B5F08E" w14:textId="77777777" w:rsidR="0007093F" w:rsidRPr="004053F3" w:rsidRDefault="0007093F" w:rsidP="004053F3">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4EDA3F84" w14:textId="77777777" w:rsidR="0007093F" w:rsidRPr="004053F3" w:rsidRDefault="0007093F" w:rsidP="004053F3">
            <w:pPr>
              <w:rPr>
                <w:szCs w:val="24"/>
              </w:rPr>
            </w:pPr>
          </w:p>
        </w:tc>
        <w:tc>
          <w:tcPr>
            <w:tcW w:w="4410" w:type="dxa"/>
            <w:vMerge/>
            <w:tcBorders>
              <w:top w:val="single" w:sz="4" w:space="0" w:color="auto"/>
              <w:left w:val="single" w:sz="4" w:space="0" w:color="auto"/>
            </w:tcBorders>
            <w:shd w:val="clear" w:color="auto" w:fill="auto"/>
            <w:vAlign w:val="center"/>
            <w:hideMark/>
          </w:tcPr>
          <w:p w14:paraId="25C3932E" w14:textId="77777777" w:rsidR="0007093F" w:rsidRPr="004053F3" w:rsidRDefault="0007093F" w:rsidP="004053F3">
            <w:pPr>
              <w:rPr>
                <w:szCs w:val="24"/>
              </w:rPr>
            </w:pPr>
          </w:p>
        </w:tc>
      </w:tr>
      <w:tr w:rsidR="0007093F" w14:paraId="7D36684B" w14:textId="77777777" w:rsidTr="004053F3">
        <w:trPr>
          <w:trHeight w:val="345"/>
        </w:trPr>
        <w:tc>
          <w:tcPr>
            <w:tcW w:w="2040" w:type="dxa"/>
            <w:vMerge/>
            <w:shd w:val="clear" w:color="auto" w:fill="auto"/>
            <w:vAlign w:val="center"/>
            <w:hideMark/>
          </w:tcPr>
          <w:p w14:paraId="14A61A45" w14:textId="77777777" w:rsidR="0007093F" w:rsidRPr="004053F3" w:rsidRDefault="0007093F" w:rsidP="004053F3">
            <w:pPr>
              <w:rPr>
                <w:szCs w:val="24"/>
              </w:rPr>
            </w:pPr>
          </w:p>
        </w:tc>
        <w:tc>
          <w:tcPr>
            <w:tcW w:w="2767" w:type="dxa"/>
            <w:vMerge/>
            <w:shd w:val="clear" w:color="auto" w:fill="auto"/>
            <w:vAlign w:val="center"/>
            <w:hideMark/>
          </w:tcPr>
          <w:p w14:paraId="434A927F" w14:textId="77777777" w:rsidR="0007093F" w:rsidRPr="004053F3" w:rsidRDefault="0007093F" w:rsidP="004053F3">
            <w:pPr>
              <w:rPr>
                <w:szCs w:val="24"/>
              </w:rPr>
            </w:pPr>
          </w:p>
        </w:tc>
        <w:tc>
          <w:tcPr>
            <w:tcW w:w="1771" w:type="dxa"/>
            <w:vMerge/>
            <w:shd w:val="clear" w:color="auto" w:fill="auto"/>
            <w:vAlign w:val="center"/>
            <w:hideMark/>
          </w:tcPr>
          <w:p w14:paraId="1EE2EC47" w14:textId="77777777" w:rsidR="0007093F" w:rsidRPr="004053F3" w:rsidRDefault="0007093F" w:rsidP="004053F3">
            <w:pPr>
              <w:rPr>
                <w:szCs w:val="24"/>
              </w:rPr>
            </w:pPr>
          </w:p>
        </w:tc>
        <w:tc>
          <w:tcPr>
            <w:tcW w:w="3194" w:type="dxa"/>
            <w:vMerge/>
            <w:shd w:val="clear" w:color="auto" w:fill="auto"/>
            <w:vAlign w:val="center"/>
            <w:hideMark/>
          </w:tcPr>
          <w:p w14:paraId="028F26FB" w14:textId="77777777" w:rsidR="0007093F" w:rsidRPr="004053F3" w:rsidRDefault="0007093F" w:rsidP="004053F3">
            <w:pPr>
              <w:rPr>
                <w:szCs w:val="24"/>
              </w:rPr>
            </w:pPr>
          </w:p>
        </w:tc>
        <w:tc>
          <w:tcPr>
            <w:tcW w:w="4410" w:type="dxa"/>
            <w:vMerge/>
            <w:shd w:val="clear" w:color="auto" w:fill="auto"/>
            <w:vAlign w:val="center"/>
            <w:hideMark/>
          </w:tcPr>
          <w:p w14:paraId="48D70DBA" w14:textId="77777777" w:rsidR="0007093F" w:rsidRPr="004053F3" w:rsidRDefault="0007093F" w:rsidP="004053F3">
            <w:pPr>
              <w:rPr>
                <w:szCs w:val="24"/>
              </w:rPr>
            </w:pPr>
          </w:p>
        </w:tc>
      </w:tr>
      <w:tr w:rsidR="0007093F" w14:paraId="2A576BED" w14:textId="77777777" w:rsidTr="004053F3">
        <w:trPr>
          <w:trHeight w:val="276"/>
        </w:trPr>
        <w:tc>
          <w:tcPr>
            <w:tcW w:w="2040" w:type="dxa"/>
            <w:vMerge/>
            <w:shd w:val="clear" w:color="auto" w:fill="auto"/>
            <w:vAlign w:val="center"/>
            <w:hideMark/>
          </w:tcPr>
          <w:p w14:paraId="2B4C0048" w14:textId="77777777" w:rsidR="0007093F" w:rsidRPr="004053F3" w:rsidRDefault="0007093F" w:rsidP="004053F3">
            <w:pPr>
              <w:rPr>
                <w:szCs w:val="24"/>
              </w:rPr>
            </w:pPr>
          </w:p>
        </w:tc>
        <w:tc>
          <w:tcPr>
            <w:tcW w:w="2767" w:type="dxa"/>
            <w:vMerge/>
            <w:shd w:val="clear" w:color="auto" w:fill="auto"/>
            <w:vAlign w:val="center"/>
            <w:hideMark/>
          </w:tcPr>
          <w:p w14:paraId="1DB38760" w14:textId="77777777" w:rsidR="0007093F" w:rsidRPr="004053F3" w:rsidRDefault="0007093F" w:rsidP="004053F3">
            <w:pPr>
              <w:rPr>
                <w:szCs w:val="24"/>
              </w:rPr>
            </w:pPr>
          </w:p>
        </w:tc>
        <w:tc>
          <w:tcPr>
            <w:tcW w:w="1771" w:type="dxa"/>
            <w:vMerge/>
            <w:shd w:val="clear" w:color="auto" w:fill="auto"/>
            <w:vAlign w:val="center"/>
            <w:hideMark/>
          </w:tcPr>
          <w:p w14:paraId="0B5D30B7" w14:textId="77777777" w:rsidR="0007093F" w:rsidRPr="004053F3" w:rsidRDefault="0007093F" w:rsidP="004053F3">
            <w:pPr>
              <w:rPr>
                <w:szCs w:val="24"/>
              </w:rPr>
            </w:pPr>
          </w:p>
        </w:tc>
        <w:tc>
          <w:tcPr>
            <w:tcW w:w="3194" w:type="dxa"/>
            <w:vMerge/>
            <w:shd w:val="clear" w:color="auto" w:fill="auto"/>
            <w:vAlign w:val="center"/>
            <w:hideMark/>
          </w:tcPr>
          <w:p w14:paraId="112290DC" w14:textId="77777777" w:rsidR="0007093F" w:rsidRPr="004053F3" w:rsidRDefault="0007093F" w:rsidP="004053F3">
            <w:pPr>
              <w:rPr>
                <w:szCs w:val="24"/>
              </w:rPr>
            </w:pPr>
          </w:p>
        </w:tc>
        <w:tc>
          <w:tcPr>
            <w:tcW w:w="4410" w:type="dxa"/>
            <w:vMerge/>
            <w:shd w:val="clear" w:color="auto" w:fill="auto"/>
            <w:vAlign w:val="center"/>
            <w:hideMark/>
          </w:tcPr>
          <w:p w14:paraId="761BFA1F" w14:textId="77777777" w:rsidR="0007093F" w:rsidRPr="004053F3" w:rsidRDefault="0007093F" w:rsidP="004053F3">
            <w:pPr>
              <w:rPr>
                <w:szCs w:val="24"/>
              </w:rPr>
            </w:pPr>
          </w:p>
        </w:tc>
      </w:tr>
      <w:tr w:rsidR="0007093F" w14:paraId="022C0DFE" w14:textId="77777777" w:rsidTr="004053F3">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76D435E4" w14:textId="77777777" w:rsidR="0007093F" w:rsidRPr="004053F3" w:rsidRDefault="0007093F" w:rsidP="004053F3">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46246104"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b/>
              </w:rPr>
            </w:pPr>
            <w:r w:rsidRPr="004053F3">
              <w:rPr>
                <w:rStyle w:val="normaltextrun"/>
                <w:rFonts w:ascii="Calibri Light" w:hAnsi="Calibri Light"/>
                <w:iCs/>
              </w:rPr>
              <w:t>Technical College/Center: </w:t>
            </w:r>
            <w:r w:rsidRPr="004053F3">
              <w:rPr>
                <w:rStyle w:val="eop"/>
                <w:rFonts w:ascii="Calibri Light" w:eastAsia="Calibri"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AAB396"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B8793A"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0F89F3"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r>
      <w:tr w:rsidR="0007093F" w14:paraId="6DE15E26" w14:textId="77777777" w:rsidTr="004053F3">
        <w:trPr>
          <w:trHeight w:val="276"/>
        </w:trPr>
        <w:tc>
          <w:tcPr>
            <w:tcW w:w="2040" w:type="dxa"/>
            <w:vMerge/>
            <w:tcBorders>
              <w:top w:val="single" w:sz="4" w:space="0" w:color="auto"/>
              <w:right w:val="single" w:sz="4" w:space="0" w:color="auto"/>
            </w:tcBorders>
            <w:shd w:val="clear" w:color="auto" w:fill="auto"/>
            <w:vAlign w:val="center"/>
            <w:hideMark/>
          </w:tcPr>
          <w:p w14:paraId="6F216D29" w14:textId="77777777" w:rsidR="0007093F" w:rsidRPr="004053F3" w:rsidRDefault="0007093F" w:rsidP="004053F3">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7065BE52"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0A434D4C" w14:textId="77777777" w:rsidR="0007093F" w:rsidRPr="004053F3" w:rsidRDefault="0007093F" w:rsidP="004053F3">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52F919AD" w14:textId="77777777" w:rsidR="0007093F" w:rsidRPr="004053F3" w:rsidRDefault="0007093F" w:rsidP="004053F3">
            <w:pPr>
              <w:rPr>
                <w:szCs w:val="24"/>
              </w:rPr>
            </w:pPr>
          </w:p>
        </w:tc>
        <w:tc>
          <w:tcPr>
            <w:tcW w:w="4410" w:type="dxa"/>
            <w:vMerge/>
            <w:tcBorders>
              <w:top w:val="single" w:sz="4" w:space="0" w:color="auto"/>
              <w:left w:val="single" w:sz="4" w:space="0" w:color="auto"/>
            </w:tcBorders>
            <w:shd w:val="clear" w:color="auto" w:fill="auto"/>
            <w:vAlign w:val="center"/>
            <w:hideMark/>
          </w:tcPr>
          <w:p w14:paraId="395ADD1C" w14:textId="77777777" w:rsidR="0007093F" w:rsidRPr="004053F3" w:rsidRDefault="0007093F" w:rsidP="004053F3">
            <w:pPr>
              <w:rPr>
                <w:szCs w:val="24"/>
              </w:rPr>
            </w:pPr>
          </w:p>
        </w:tc>
      </w:tr>
      <w:tr w:rsidR="0007093F" w14:paraId="375D74CD" w14:textId="77777777" w:rsidTr="004053F3">
        <w:trPr>
          <w:trHeight w:val="360"/>
        </w:trPr>
        <w:tc>
          <w:tcPr>
            <w:tcW w:w="2040" w:type="dxa"/>
            <w:vMerge/>
            <w:shd w:val="clear" w:color="auto" w:fill="auto"/>
            <w:vAlign w:val="center"/>
            <w:hideMark/>
          </w:tcPr>
          <w:p w14:paraId="79E5D5FB" w14:textId="77777777" w:rsidR="0007093F" w:rsidRPr="004053F3" w:rsidRDefault="0007093F" w:rsidP="004053F3">
            <w:pPr>
              <w:rPr>
                <w:szCs w:val="24"/>
              </w:rPr>
            </w:pPr>
          </w:p>
        </w:tc>
        <w:tc>
          <w:tcPr>
            <w:tcW w:w="2767" w:type="dxa"/>
            <w:vMerge/>
            <w:shd w:val="clear" w:color="auto" w:fill="auto"/>
            <w:vAlign w:val="center"/>
            <w:hideMark/>
          </w:tcPr>
          <w:p w14:paraId="014EF9E5" w14:textId="77777777" w:rsidR="0007093F" w:rsidRPr="004053F3" w:rsidRDefault="0007093F" w:rsidP="004053F3">
            <w:pPr>
              <w:rPr>
                <w:szCs w:val="24"/>
              </w:rPr>
            </w:pPr>
          </w:p>
        </w:tc>
        <w:tc>
          <w:tcPr>
            <w:tcW w:w="1771" w:type="dxa"/>
            <w:vMerge/>
            <w:shd w:val="clear" w:color="auto" w:fill="auto"/>
            <w:vAlign w:val="center"/>
            <w:hideMark/>
          </w:tcPr>
          <w:p w14:paraId="4DD57578" w14:textId="77777777" w:rsidR="0007093F" w:rsidRPr="004053F3" w:rsidRDefault="0007093F" w:rsidP="004053F3">
            <w:pPr>
              <w:rPr>
                <w:szCs w:val="24"/>
              </w:rPr>
            </w:pPr>
          </w:p>
        </w:tc>
        <w:tc>
          <w:tcPr>
            <w:tcW w:w="3194" w:type="dxa"/>
            <w:vMerge/>
            <w:shd w:val="clear" w:color="auto" w:fill="auto"/>
            <w:vAlign w:val="center"/>
            <w:hideMark/>
          </w:tcPr>
          <w:p w14:paraId="11086E0A" w14:textId="77777777" w:rsidR="0007093F" w:rsidRPr="004053F3" w:rsidRDefault="0007093F" w:rsidP="004053F3">
            <w:pPr>
              <w:rPr>
                <w:szCs w:val="24"/>
              </w:rPr>
            </w:pPr>
          </w:p>
        </w:tc>
        <w:tc>
          <w:tcPr>
            <w:tcW w:w="4410" w:type="dxa"/>
            <w:vMerge/>
            <w:shd w:val="clear" w:color="auto" w:fill="auto"/>
            <w:vAlign w:val="center"/>
            <w:hideMark/>
          </w:tcPr>
          <w:p w14:paraId="0B7234BA" w14:textId="77777777" w:rsidR="0007093F" w:rsidRPr="004053F3" w:rsidRDefault="0007093F" w:rsidP="004053F3">
            <w:pPr>
              <w:rPr>
                <w:szCs w:val="24"/>
              </w:rPr>
            </w:pPr>
          </w:p>
        </w:tc>
      </w:tr>
      <w:tr w:rsidR="0007093F" w14:paraId="017AE3CA" w14:textId="77777777" w:rsidTr="004053F3">
        <w:trPr>
          <w:trHeight w:val="276"/>
        </w:trPr>
        <w:tc>
          <w:tcPr>
            <w:tcW w:w="2040" w:type="dxa"/>
            <w:vMerge/>
            <w:shd w:val="clear" w:color="auto" w:fill="auto"/>
            <w:vAlign w:val="center"/>
            <w:hideMark/>
          </w:tcPr>
          <w:p w14:paraId="17569CEA" w14:textId="77777777" w:rsidR="0007093F" w:rsidRPr="004053F3" w:rsidRDefault="0007093F" w:rsidP="004053F3">
            <w:pPr>
              <w:rPr>
                <w:szCs w:val="24"/>
              </w:rPr>
            </w:pPr>
          </w:p>
        </w:tc>
        <w:tc>
          <w:tcPr>
            <w:tcW w:w="2767" w:type="dxa"/>
            <w:vMerge/>
            <w:shd w:val="clear" w:color="auto" w:fill="auto"/>
            <w:vAlign w:val="center"/>
            <w:hideMark/>
          </w:tcPr>
          <w:p w14:paraId="70CE7893" w14:textId="77777777" w:rsidR="0007093F" w:rsidRPr="004053F3" w:rsidRDefault="0007093F" w:rsidP="004053F3">
            <w:pPr>
              <w:rPr>
                <w:szCs w:val="24"/>
              </w:rPr>
            </w:pPr>
          </w:p>
        </w:tc>
        <w:tc>
          <w:tcPr>
            <w:tcW w:w="1771" w:type="dxa"/>
            <w:vMerge/>
            <w:shd w:val="clear" w:color="auto" w:fill="auto"/>
            <w:vAlign w:val="center"/>
            <w:hideMark/>
          </w:tcPr>
          <w:p w14:paraId="3BF488C1" w14:textId="77777777" w:rsidR="0007093F" w:rsidRPr="004053F3" w:rsidRDefault="0007093F" w:rsidP="004053F3">
            <w:pPr>
              <w:rPr>
                <w:szCs w:val="24"/>
              </w:rPr>
            </w:pPr>
          </w:p>
        </w:tc>
        <w:tc>
          <w:tcPr>
            <w:tcW w:w="3194" w:type="dxa"/>
            <w:vMerge/>
            <w:shd w:val="clear" w:color="auto" w:fill="auto"/>
            <w:vAlign w:val="center"/>
            <w:hideMark/>
          </w:tcPr>
          <w:p w14:paraId="2F2F166D" w14:textId="77777777" w:rsidR="0007093F" w:rsidRPr="004053F3" w:rsidRDefault="0007093F" w:rsidP="004053F3">
            <w:pPr>
              <w:rPr>
                <w:szCs w:val="24"/>
              </w:rPr>
            </w:pPr>
          </w:p>
        </w:tc>
        <w:tc>
          <w:tcPr>
            <w:tcW w:w="4410" w:type="dxa"/>
            <w:vMerge/>
            <w:shd w:val="clear" w:color="auto" w:fill="auto"/>
            <w:vAlign w:val="center"/>
            <w:hideMark/>
          </w:tcPr>
          <w:p w14:paraId="3C7C23EC" w14:textId="77777777" w:rsidR="0007093F" w:rsidRPr="004053F3" w:rsidRDefault="0007093F" w:rsidP="004053F3">
            <w:pPr>
              <w:rPr>
                <w:szCs w:val="24"/>
              </w:rPr>
            </w:pPr>
          </w:p>
        </w:tc>
      </w:tr>
      <w:tr w:rsidR="0007093F" w14:paraId="05FA9D76" w14:textId="77777777" w:rsidTr="004053F3">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628161B2" w14:textId="77777777" w:rsidR="0007093F" w:rsidRPr="004053F3" w:rsidRDefault="0007093F" w:rsidP="004053F3">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188DD50A"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b/>
              </w:rPr>
            </w:pPr>
            <w:r w:rsidRPr="004053F3">
              <w:rPr>
                <w:rStyle w:val="eop"/>
                <w:rFonts w:ascii="Calibri Light" w:eastAsia="Calibri" w:hAnsi="Calibri Light"/>
                <w:b/>
              </w:rPr>
              <w:t>FCS Institution:</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32AABD"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CCE0C9"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86DD7"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r>
      <w:tr w:rsidR="0007093F" w14:paraId="0CA18E48" w14:textId="77777777" w:rsidTr="004053F3">
        <w:trPr>
          <w:trHeight w:val="276"/>
        </w:trPr>
        <w:tc>
          <w:tcPr>
            <w:tcW w:w="2040" w:type="dxa"/>
            <w:vMerge/>
            <w:tcBorders>
              <w:top w:val="single" w:sz="4" w:space="0" w:color="auto"/>
              <w:right w:val="single" w:sz="4" w:space="0" w:color="auto"/>
            </w:tcBorders>
            <w:shd w:val="clear" w:color="auto" w:fill="auto"/>
            <w:vAlign w:val="center"/>
            <w:hideMark/>
          </w:tcPr>
          <w:p w14:paraId="7A776EDC" w14:textId="77777777" w:rsidR="0007093F" w:rsidRPr="004053F3" w:rsidRDefault="0007093F" w:rsidP="004053F3">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52E4FA90"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356D3DE8" w14:textId="77777777" w:rsidR="0007093F" w:rsidRPr="004053F3" w:rsidRDefault="0007093F" w:rsidP="004053F3">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3AECADB8" w14:textId="77777777" w:rsidR="0007093F" w:rsidRPr="004053F3" w:rsidRDefault="0007093F" w:rsidP="004053F3">
            <w:pPr>
              <w:rPr>
                <w:szCs w:val="24"/>
              </w:rPr>
            </w:pPr>
          </w:p>
        </w:tc>
        <w:tc>
          <w:tcPr>
            <w:tcW w:w="4410" w:type="dxa"/>
            <w:vMerge/>
            <w:tcBorders>
              <w:top w:val="single" w:sz="4" w:space="0" w:color="auto"/>
              <w:left w:val="single" w:sz="4" w:space="0" w:color="auto"/>
            </w:tcBorders>
            <w:shd w:val="clear" w:color="auto" w:fill="auto"/>
            <w:vAlign w:val="center"/>
            <w:hideMark/>
          </w:tcPr>
          <w:p w14:paraId="24D14DC7" w14:textId="77777777" w:rsidR="0007093F" w:rsidRPr="004053F3" w:rsidRDefault="0007093F" w:rsidP="004053F3">
            <w:pPr>
              <w:rPr>
                <w:szCs w:val="24"/>
              </w:rPr>
            </w:pPr>
          </w:p>
        </w:tc>
      </w:tr>
      <w:tr w:rsidR="0007093F" w14:paraId="7CB8D987" w14:textId="77777777" w:rsidTr="004053F3">
        <w:trPr>
          <w:trHeight w:val="345"/>
        </w:trPr>
        <w:tc>
          <w:tcPr>
            <w:tcW w:w="2040" w:type="dxa"/>
            <w:vMerge/>
            <w:shd w:val="clear" w:color="auto" w:fill="auto"/>
            <w:vAlign w:val="center"/>
            <w:hideMark/>
          </w:tcPr>
          <w:p w14:paraId="2CDC2278" w14:textId="77777777" w:rsidR="0007093F" w:rsidRPr="004053F3" w:rsidRDefault="0007093F" w:rsidP="004053F3">
            <w:pPr>
              <w:rPr>
                <w:szCs w:val="24"/>
              </w:rPr>
            </w:pPr>
          </w:p>
        </w:tc>
        <w:tc>
          <w:tcPr>
            <w:tcW w:w="2767" w:type="dxa"/>
            <w:vMerge/>
            <w:shd w:val="clear" w:color="auto" w:fill="auto"/>
            <w:vAlign w:val="center"/>
            <w:hideMark/>
          </w:tcPr>
          <w:p w14:paraId="142325EB" w14:textId="77777777" w:rsidR="0007093F" w:rsidRPr="004053F3" w:rsidRDefault="0007093F" w:rsidP="004053F3">
            <w:pPr>
              <w:rPr>
                <w:szCs w:val="24"/>
              </w:rPr>
            </w:pPr>
          </w:p>
        </w:tc>
        <w:tc>
          <w:tcPr>
            <w:tcW w:w="1771" w:type="dxa"/>
            <w:vMerge/>
            <w:shd w:val="clear" w:color="auto" w:fill="auto"/>
            <w:vAlign w:val="center"/>
            <w:hideMark/>
          </w:tcPr>
          <w:p w14:paraId="2372776C" w14:textId="77777777" w:rsidR="0007093F" w:rsidRPr="004053F3" w:rsidRDefault="0007093F" w:rsidP="004053F3">
            <w:pPr>
              <w:rPr>
                <w:szCs w:val="24"/>
              </w:rPr>
            </w:pPr>
          </w:p>
        </w:tc>
        <w:tc>
          <w:tcPr>
            <w:tcW w:w="3194" w:type="dxa"/>
            <w:vMerge/>
            <w:shd w:val="clear" w:color="auto" w:fill="auto"/>
            <w:vAlign w:val="center"/>
            <w:hideMark/>
          </w:tcPr>
          <w:p w14:paraId="795C35E9" w14:textId="77777777" w:rsidR="0007093F" w:rsidRPr="004053F3" w:rsidRDefault="0007093F" w:rsidP="004053F3">
            <w:pPr>
              <w:rPr>
                <w:szCs w:val="24"/>
              </w:rPr>
            </w:pPr>
          </w:p>
        </w:tc>
        <w:tc>
          <w:tcPr>
            <w:tcW w:w="4410" w:type="dxa"/>
            <w:vMerge/>
            <w:shd w:val="clear" w:color="auto" w:fill="auto"/>
            <w:vAlign w:val="center"/>
            <w:hideMark/>
          </w:tcPr>
          <w:p w14:paraId="618D1704" w14:textId="77777777" w:rsidR="0007093F" w:rsidRPr="004053F3" w:rsidRDefault="0007093F" w:rsidP="004053F3">
            <w:pPr>
              <w:rPr>
                <w:szCs w:val="24"/>
              </w:rPr>
            </w:pPr>
          </w:p>
        </w:tc>
      </w:tr>
      <w:tr w:rsidR="0007093F" w14:paraId="109BB4BE" w14:textId="77777777" w:rsidTr="004053F3">
        <w:trPr>
          <w:trHeight w:val="276"/>
        </w:trPr>
        <w:tc>
          <w:tcPr>
            <w:tcW w:w="2040" w:type="dxa"/>
            <w:vMerge/>
            <w:shd w:val="clear" w:color="auto" w:fill="auto"/>
            <w:vAlign w:val="center"/>
            <w:hideMark/>
          </w:tcPr>
          <w:p w14:paraId="5A7E1185" w14:textId="77777777" w:rsidR="0007093F" w:rsidRPr="004053F3" w:rsidRDefault="0007093F" w:rsidP="004053F3">
            <w:pPr>
              <w:rPr>
                <w:szCs w:val="24"/>
              </w:rPr>
            </w:pPr>
          </w:p>
        </w:tc>
        <w:tc>
          <w:tcPr>
            <w:tcW w:w="2767" w:type="dxa"/>
            <w:vMerge/>
            <w:tcBorders>
              <w:bottom w:val="single" w:sz="4" w:space="0" w:color="auto"/>
            </w:tcBorders>
            <w:shd w:val="clear" w:color="auto" w:fill="auto"/>
            <w:vAlign w:val="center"/>
            <w:hideMark/>
          </w:tcPr>
          <w:p w14:paraId="3172F05C" w14:textId="77777777" w:rsidR="0007093F" w:rsidRPr="004053F3" w:rsidRDefault="0007093F" w:rsidP="004053F3">
            <w:pPr>
              <w:rPr>
                <w:szCs w:val="24"/>
              </w:rPr>
            </w:pPr>
          </w:p>
        </w:tc>
        <w:tc>
          <w:tcPr>
            <w:tcW w:w="1771" w:type="dxa"/>
            <w:vMerge/>
            <w:shd w:val="clear" w:color="auto" w:fill="auto"/>
            <w:vAlign w:val="center"/>
            <w:hideMark/>
          </w:tcPr>
          <w:p w14:paraId="217BD97B" w14:textId="77777777" w:rsidR="0007093F" w:rsidRPr="004053F3" w:rsidRDefault="0007093F" w:rsidP="004053F3">
            <w:pPr>
              <w:rPr>
                <w:szCs w:val="24"/>
              </w:rPr>
            </w:pPr>
          </w:p>
        </w:tc>
        <w:tc>
          <w:tcPr>
            <w:tcW w:w="3194" w:type="dxa"/>
            <w:vMerge/>
            <w:shd w:val="clear" w:color="auto" w:fill="auto"/>
            <w:vAlign w:val="center"/>
            <w:hideMark/>
          </w:tcPr>
          <w:p w14:paraId="27531848" w14:textId="77777777" w:rsidR="0007093F" w:rsidRPr="004053F3" w:rsidRDefault="0007093F" w:rsidP="004053F3">
            <w:pPr>
              <w:rPr>
                <w:szCs w:val="24"/>
              </w:rPr>
            </w:pPr>
          </w:p>
        </w:tc>
        <w:tc>
          <w:tcPr>
            <w:tcW w:w="4410" w:type="dxa"/>
            <w:vMerge/>
            <w:shd w:val="clear" w:color="auto" w:fill="auto"/>
            <w:vAlign w:val="center"/>
            <w:hideMark/>
          </w:tcPr>
          <w:p w14:paraId="39D73868" w14:textId="77777777" w:rsidR="0007093F" w:rsidRPr="004053F3" w:rsidRDefault="0007093F" w:rsidP="004053F3">
            <w:pPr>
              <w:rPr>
                <w:szCs w:val="24"/>
              </w:rPr>
            </w:pPr>
          </w:p>
        </w:tc>
      </w:tr>
      <w:tr w:rsidR="0007093F" w14:paraId="1E688FDB" w14:textId="77777777" w:rsidTr="004053F3">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40719106" w14:textId="77777777" w:rsidR="0007093F" w:rsidRPr="004053F3" w:rsidRDefault="0007093F" w:rsidP="004053F3">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5FD56F44"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b/>
              </w:rPr>
            </w:pPr>
            <w:r w:rsidRPr="004053F3">
              <w:rPr>
                <w:rStyle w:val="normaltextrun"/>
                <w:rFonts w:ascii="Calibri Light" w:hAnsi="Calibri Light"/>
                <w:iCs/>
              </w:rPr>
              <w:t>University:</w:t>
            </w:r>
            <w:r w:rsidRPr="004053F3">
              <w:rPr>
                <w:rStyle w:val="eop"/>
                <w:rFonts w:ascii="Calibri Light" w:eastAsia="Calibri"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1A669C"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F3F86"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94AAC7"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r>
      <w:tr w:rsidR="0007093F" w14:paraId="6890B51C" w14:textId="77777777" w:rsidTr="004053F3">
        <w:trPr>
          <w:trHeight w:val="276"/>
        </w:trPr>
        <w:tc>
          <w:tcPr>
            <w:tcW w:w="2040" w:type="dxa"/>
            <w:vMerge/>
            <w:tcBorders>
              <w:top w:val="single" w:sz="4" w:space="0" w:color="auto"/>
              <w:right w:val="single" w:sz="4" w:space="0" w:color="auto"/>
            </w:tcBorders>
            <w:shd w:val="clear" w:color="auto" w:fill="auto"/>
            <w:vAlign w:val="center"/>
            <w:hideMark/>
          </w:tcPr>
          <w:p w14:paraId="2C637CD5" w14:textId="77777777" w:rsidR="0007093F" w:rsidRPr="004053F3" w:rsidRDefault="0007093F" w:rsidP="004053F3">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7FB8BAA9" w14:textId="77777777" w:rsidR="0007093F" w:rsidRPr="004053F3" w:rsidRDefault="0007093F" w:rsidP="004053F3">
            <w:pPr>
              <w:pStyle w:val="paragraph"/>
              <w:spacing w:before="0" w:beforeAutospacing="0" w:after="0" w:afterAutospacing="0" w:line="135" w:lineRule="atLeast"/>
              <w:textAlignment w:val="baseline"/>
              <w:rPr>
                <w:rStyle w:val="eop"/>
                <w:rFonts w:ascii="Calibri Light" w:eastAsia="Calibri" w:hAnsi="Calibri Light"/>
              </w:rPr>
            </w:pPr>
            <w:r w:rsidRPr="004053F3">
              <w:rPr>
                <w:rStyle w:val="eop"/>
                <w:rFonts w:ascii="Calibri Light" w:eastAsia="Calibri" w:hAnsi="Calibri Light"/>
              </w:rPr>
              <w:t> </w:t>
            </w:r>
          </w:p>
        </w:tc>
        <w:tc>
          <w:tcPr>
            <w:tcW w:w="1771" w:type="dxa"/>
            <w:vMerge/>
            <w:tcBorders>
              <w:top w:val="single" w:sz="4" w:space="0" w:color="auto"/>
              <w:left w:val="single" w:sz="4" w:space="0" w:color="auto"/>
            </w:tcBorders>
            <w:shd w:val="clear" w:color="auto" w:fill="auto"/>
            <w:vAlign w:val="center"/>
            <w:hideMark/>
          </w:tcPr>
          <w:p w14:paraId="6CDDE9F1" w14:textId="77777777" w:rsidR="0007093F" w:rsidRPr="004053F3" w:rsidRDefault="0007093F" w:rsidP="004053F3">
            <w:pPr>
              <w:rPr>
                <w:szCs w:val="24"/>
              </w:rPr>
            </w:pPr>
          </w:p>
        </w:tc>
        <w:tc>
          <w:tcPr>
            <w:tcW w:w="3194" w:type="dxa"/>
            <w:vMerge/>
            <w:tcBorders>
              <w:top w:val="single" w:sz="4" w:space="0" w:color="auto"/>
            </w:tcBorders>
            <w:shd w:val="clear" w:color="auto" w:fill="auto"/>
            <w:vAlign w:val="center"/>
            <w:hideMark/>
          </w:tcPr>
          <w:p w14:paraId="1864A8D5" w14:textId="77777777" w:rsidR="0007093F" w:rsidRPr="004053F3" w:rsidRDefault="0007093F" w:rsidP="004053F3">
            <w:pPr>
              <w:rPr>
                <w:szCs w:val="24"/>
              </w:rPr>
            </w:pPr>
          </w:p>
        </w:tc>
        <w:tc>
          <w:tcPr>
            <w:tcW w:w="4410" w:type="dxa"/>
            <w:vMerge/>
            <w:tcBorders>
              <w:top w:val="single" w:sz="4" w:space="0" w:color="auto"/>
            </w:tcBorders>
            <w:shd w:val="clear" w:color="auto" w:fill="auto"/>
            <w:vAlign w:val="center"/>
            <w:hideMark/>
          </w:tcPr>
          <w:p w14:paraId="68ADA49B" w14:textId="77777777" w:rsidR="0007093F" w:rsidRPr="004053F3" w:rsidRDefault="0007093F" w:rsidP="004053F3">
            <w:pPr>
              <w:rPr>
                <w:szCs w:val="24"/>
              </w:rPr>
            </w:pPr>
          </w:p>
        </w:tc>
      </w:tr>
      <w:tr w:rsidR="0007093F" w14:paraId="299F7871" w14:textId="77777777" w:rsidTr="004053F3">
        <w:trPr>
          <w:trHeight w:val="345"/>
        </w:trPr>
        <w:tc>
          <w:tcPr>
            <w:tcW w:w="2040" w:type="dxa"/>
            <w:vMerge/>
            <w:shd w:val="clear" w:color="auto" w:fill="auto"/>
            <w:vAlign w:val="center"/>
            <w:hideMark/>
          </w:tcPr>
          <w:p w14:paraId="1280D51B" w14:textId="77777777" w:rsidR="0007093F" w:rsidRPr="004053F3" w:rsidRDefault="0007093F" w:rsidP="004053F3">
            <w:pPr>
              <w:rPr>
                <w:szCs w:val="24"/>
              </w:rPr>
            </w:pPr>
          </w:p>
        </w:tc>
        <w:tc>
          <w:tcPr>
            <w:tcW w:w="2767" w:type="dxa"/>
            <w:vMerge/>
            <w:shd w:val="clear" w:color="auto" w:fill="auto"/>
            <w:vAlign w:val="center"/>
            <w:hideMark/>
          </w:tcPr>
          <w:p w14:paraId="737C2FCB" w14:textId="77777777" w:rsidR="0007093F" w:rsidRPr="004053F3" w:rsidRDefault="0007093F" w:rsidP="004053F3">
            <w:pPr>
              <w:rPr>
                <w:szCs w:val="24"/>
              </w:rPr>
            </w:pPr>
          </w:p>
        </w:tc>
        <w:tc>
          <w:tcPr>
            <w:tcW w:w="1771" w:type="dxa"/>
            <w:vMerge/>
            <w:shd w:val="clear" w:color="auto" w:fill="auto"/>
            <w:vAlign w:val="center"/>
            <w:hideMark/>
          </w:tcPr>
          <w:p w14:paraId="7E42676B" w14:textId="77777777" w:rsidR="0007093F" w:rsidRPr="004053F3" w:rsidRDefault="0007093F" w:rsidP="004053F3">
            <w:pPr>
              <w:rPr>
                <w:szCs w:val="24"/>
              </w:rPr>
            </w:pPr>
          </w:p>
        </w:tc>
        <w:tc>
          <w:tcPr>
            <w:tcW w:w="3194" w:type="dxa"/>
            <w:vMerge/>
            <w:shd w:val="clear" w:color="auto" w:fill="auto"/>
            <w:vAlign w:val="center"/>
            <w:hideMark/>
          </w:tcPr>
          <w:p w14:paraId="54866AA2" w14:textId="77777777" w:rsidR="0007093F" w:rsidRPr="004053F3" w:rsidRDefault="0007093F" w:rsidP="004053F3">
            <w:pPr>
              <w:rPr>
                <w:szCs w:val="24"/>
              </w:rPr>
            </w:pPr>
          </w:p>
        </w:tc>
        <w:tc>
          <w:tcPr>
            <w:tcW w:w="4410" w:type="dxa"/>
            <w:vMerge/>
            <w:shd w:val="clear" w:color="auto" w:fill="auto"/>
            <w:vAlign w:val="center"/>
            <w:hideMark/>
          </w:tcPr>
          <w:p w14:paraId="43B59EF2" w14:textId="77777777" w:rsidR="0007093F" w:rsidRPr="004053F3" w:rsidRDefault="0007093F" w:rsidP="004053F3">
            <w:pPr>
              <w:rPr>
                <w:szCs w:val="24"/>
              </w:rPr>
            </w:pPr>
          </w:p>
        </w:tc>
      </w:tr>
      <w:tr w:rsidR="0007093F" w14:paraId="7D7B5EC4" w14:textId="77777777" w:rsidTr="004053F3">
        <w:trPr>
          <w:trHeight w:val="345"/>
        </w:trPr>
        <w:tc>
          <w:tcPr>
            <w:tcW w:w="2040" w:type="dxa"/>
            <w:vMerge/>
            <w:shd w:val="clear" w:color="auto" w:fill="auto"/>
            <w:vAlign w:val="center"/>
            <w:hideMark/>
          </w:tcPr>
          <w:p w14:paraId="65DC4850" w14:textId="77777777" w:rsidR="0007093F" w:rsidRPr="004053F3" w:rsidRDefault="0007093F" w:rsidP="004053F3">
            <w:pPr>
              <w:rPr>
                <w:szCs w:val="24"/>
              </w:rPr>
            </w:pPr>
          </w:p>
        </w:tc>
        <w:tc>
          <w:tcPr>
            <w:tcW w:w="2767" w:type="dxa"/>
            <w:vMerge/>
            <w:shd w:val="clear" w:color="auto" w:fill="auto"/>
            <w:vAlign w:val="center"/>
            <w:hideMark/>
          </w:tcPr>
          <w:p w14:paraId="4ECF06EB" w14:textId="77777777" w:rsidR="0007093F" w:rsidRPr="004053F3" w:rsidRDefault="0007093F" w:rsidP="004053F3">
            <w:pPr>
              <w:rPr>
                <w:szCs w:val="24"/>
              </w:rPr>
            </w:pPr>
          </w:p>
        </w:tc>
        <w:tc>
          <w:tcPr>
            <w:tcW w:w="1771" w:type="dxa"/>
            <w:vMerge/>
            <w:shd w:val="clear" w:color="auto" w:fill="auto"/>
            <w:vAlign w:val="center"/>
            <w:hideMark/>
          </w:tcPr>
          <w:p w14:paraId="774947C0" w14:textId="77777777" w:rsidR="0007093F" w:rsidRPr="004053F3" w:rsidRDefault="0007093F" w:rsidP="004053F3">
            <w:pPr>
              <w:rPr>
                <w:szCs w:val="24"/>
              </w:rPr>
            </w:pPr>
          </w:p>
        </w:tc>
        <w:tc>
          <w:tcPr>
            <w:tcW w:w="3194" w:type="dxa"/>
            <w:vMerge/>
            <w:shd w:val="clear" w:color="auto" w:fill="auto"/>
            <w:vAlign w:val="center"/>
            <w:hideMark/>
          </w:tcPr>
          <w:p w14:paraId="51527D8C" w14:textId="77777777" w:rsidR="0007093F" w:rsidRPr="004053F3" w:rsidRDefault="0007093F" w:rsidP="004053F3">
            <w:pPr>
              <w:rPr>
                <w:szCs w:val="24"/>
              </w:rPr>
            </w:pPr>
          </w:p>
        </w:tc>
        <w:tc>
          <w:tcPr>
            <w:tcW w:w="4410" w:type="dxa"/>
            <w:vMerge/>
            <w:shd w:val="clear" w:color="auto" w:fill="auto"/>
            <w:vAlign w:val="center"/>
            <w:hideMark/>
          </w:tcPr>
          <w:p w14:paraId="64A733CE" w14:textId="77777777" w:rsidR="0007093F" w:rsidRPr="004053F3" w:rsidRDefault="0007093F" w:rsidP="004053F3">
            <w:pPr>
              <w:rPr>
                <w:szCs w:val="24"/>
              </w:rPr>
            </w:pPr>
          </w:p>
        </w:tc>
      </w:tr>
    </w:tbl>
    <w:p w14:paraId="00EF8BDA" w14:textId="77777777" w:rsidR="0007093F" w:rsidRPr="00870A6A" w:rsidRDefault="0007093F" w:rsidP="00870A6A">
      <w:pPr>
        <w:rPr>
          <w:rFonts w:ascii="Segoe UI" w:hAnsi="Segoe UI" w:cs="Segoe UI"/>
          <w:color w:val="666666"/>
          <w:sz w:val="18"/>
          <w:szCs w:val="18"/>
          <w:shd w:val="clear" w:color="auto" w:fill="FFFFFF"/>
        </w:rPr>
        <w:sectPr w:rsidR="0007093F" w:rsidRPr="00870A6A" w:rsidSect="0007093F">
          <w:pgSz w:w="15840" w:h="12240" w:orient="landscape" w:code="1"/>
          <w:pgMar w:top="720" w:right="720" w:bottom="720" w:left="720" w:header="720" w:footer="720" w:gutter="0"/>
          <w:cols w:space="720"/>
          <w:docGrid w:linePitch="360"/>
        </w:sectPr>
      </w:pPr>
      <w:r>
        <w:rPr>
          <w:rStyle w:val="pagebreaktextspan"/>
          <w:rFonts w:ascii="Segoe UI" w:hAnsi="Segoe UI" w:cs="Segoe UI"/>
          <w:color w:val="666666"/>
          <w:sz w:val="18"/>
          <w:szCs w:val="18"/>
          <w:shd w:val="clear" w:color="auto" w:fill="FFFFFF"/>
        </w:rPr>
        <w:t xml:space="preserve"> </w:t>
      </w:r>
    </w:p>
    <w:p w14:paraId="00D4ED69" w14:textId="77777777" w:rsidR="0007093F" w:rsidRPr="00265F3A" w:rsidRDefault="0007093F" w:rsidP="0007093F">
      <w:pPr>
        <w:jc w:val="center"/>
        <w:rPr>
          <w:rFonts w:ascii="Arial" w:hAnsi="Arial" w:cs="Arial"/>
        </w:rPr>
      </w:pPr>
      <w:r w:rsidRPr="00265F3A">
        <w:rPr>
          <w:rStyle w:val="normaltextrun"/>
          <w:rFonts w:ascii="Arial" w:hAnsi="Arial" w:cs="Arial"/>
          <w:bCs/>
        </w:rPr>
        <w:lastRenderedPageBreak/>
        <w:t>ATTACHMENT C</w:t>
      </w:r>
    </w:p>
    <w:p w14:paraId="03A48601" w14:textId="77777777" w:rsidR="0007093F" w:rsidRPr="00265F3A" w:rsidRDefault="0007093F" w:rsidP="0007093F">
      <w:pPr>
        <w:pStyle w:val="paragraph"/>
        <w:spacing w:before="0" w:beforeAutospacing="0" w:after="0" w:afterAutospacing="0"/>
        <w:jc w:val="center"/>
        <w:textAlignment w:val="baseline"/>
        <w:rPr>
          <w:rFonts w:ascii="Arial" w:hAnsi="Arial" w:cs="Arial"/>
        </w:rPr>
      </w:pPr>
      <w:r w:rsidRPr="00265F3A">
        <w:rPr>
          <w:rStyle w:val="eop"/>
          <w:rFonts w:ascii="Arial" w:eastAsia="Calibri" w:hAnsi="Arial" w:cs="Arial"/>
        </w:rPr>
        <w:t> </w:t>
      </w:r>
    </w:p>
    <w:p w14:paraId="59B57D75" w14:textId="77777777" w:rsidR="0007093F" w:rsidRPr="00265F3A" w:rsidRDefault="0007093F" w:rsidP="0007093F">
      <w:pPr>
        <w:pStyle w:val="paragraph"/>
        <w:spacing w:before="0" w:beforeAutospacing="0" w:after="0" w:afterAutospacing="0"/>
        <w:jc w:val="center"/>
        <w:textAlignment w:val="baseline"/>
        <w:rPr>
          <w:rStyle w:val="normaltextrun"/>
          <w:rFonts w:ascii="Arial" w:hAnsi="Arial" w:cs="Arial"/>
          <w:b/>
          <w:bCs/>
        </w:rPr>
      </w:pPr>
      <w:r w:rsidRPr="00265F3A">
        <w:rPr>
          <w:rStyle w:val="normaltextrun"/>
          <w:rFonts w:ascii="Arial" w:hAnsi="Arial" w:cs="Arial"/>
          <w:bCs/>
        </w:rPr>
        <w:t>  Performance Accountability Requirements</w:t>
      </w:r>
    </w:p>
    <w:p w14:paraId="229ADFB3" w14:textId="77777777" w:rsidR="0007093F" w:rsidRPr="00265F3A" w:rsidRDefault="0007093F" w:rsidP="0007093F">
      <w:pPr>
        <w:rPr>
          <w:rStyle w:val="pagebreaktextspan"/>
          <w:rFonts w:ascii="Segoe UI" w:hAnsi="Segoe UI" w:cs="Segoe UI"/>
          <w:color w:val="666666"/>
          <w:sz w:val="18"/>
          <w:szCs w:val="18"/>
          <w:shd w:val="clear" w:color="auto" w:fill="FFFFFF"/>
        </w:rPr>
      </w:pPr>
    </w:p>
    <w:p w14:paraId="2A848981" w14:textId="77777777" w:rsidR="0007093F" w:rsidRPr="00265F3A" w:rsidRDefault="0007093F" w:rsidP="0007093F">
      <w:pPr>
        <w:rPr>
          <w:rFonts w:ascii="Arial" w:hAnsi="Arial" w:cs="Arial"/>
          <w:color w:val="322926"/>
        </w:rPr>
      </w:pPr>
      <w:r w:rsidRPr="7D455B35">
        <w:rPr>
          <w:rFonts w:ascii="Arial" w:hAnsi="Arial" w:cs="Arial"/>
          <w:color w:val="322926"/>
        </w:rPr>
        <w:t>Section 113 (Perkins V, Section 134 (c)(2))</w:t>
      </w:r>
    </w:p>
    <w:p w14:paraId="399BEB89" w14:textId="77777777" w:rsidR="0007093F" w:rsidRPr="00265F3A" w:rsidRDefault="0007093F" w:rsidP="0007093F">
      <w:pPr>
        <w:rPr>
          <w:rFonts w:ascii="Arial" w:hAnsi="Arial" w:cs="Arial"/>
          <w:bCs/>
          <w:color w:val="322926"/>
          <w:szCs w:val="24"/>
        </w:rPr>
      </w:pPr>
    </w:p>
    <w:p w14:paraId="2DA7C029" w14:textId="77777777" w:rsidR="0007093F" w:rsidRPr="00265F3A" w:rsidRDefault="0007093F" w:rsidP="0007093F">
      <w:pPr>
        <w:rPr>
          <w:rFonts w:ascii="Arial" w:hAnsi="Arial" w:cs="Arial"/>
          <w:bCs/>
          <w:color w:val="322926"/>
          <w:szCs w:val="24"/>
          <w:u w:val="single"/>
        </w:rPr>
      </w:pPr>
      <w:r w:rsidRPr="00265F3A">
        <w:rPr>
          <w:rFonts w:ascii="Arial" w:hAnsi="Arial" w:cs="Arial"/>
          <w:bCs/>
          <w:color w:val="322926"/>
          <w:szCs w:val="24"/>
          <w:u w:val="single"/>
        </w:rPr>
        <w:t>Data Collection, Reporting and Analysis</w:t>
      </w:r>
    </w:p>
    <w:p w14:paraId="1783B31F" w14:textId="77777777" w:rsidR="0007093F" w:rsidRPr="00265F3A" w:rsidRDefault="0007093F" w:rsidP="0007093F">
      <w:pPr>
        <w:rPr>
          <w:rFonts w:ascii="Arial" w:hAnsi="Arial" w:cs="Arial"/>
          <w:bCs/>
          <w:color w:val="322926"/>
          <w:szCs w:val="24"/>
        </w:rPr>
      </w:pPr>
      <w:r w:rsidRPr="00265F3A">
        <w:rPr>
          <w:rFonts w:ascii="Arial" w:hAnsi="Arial" w:cs="Arial"/>
          <w:bCs/>
          <w:color w:val="322926"/>
          <w:szCs w:val="24"/>
        </w:rPr>
        <w:t>Data reporting is a requirement for implementation of Florida’s Perkins V Four-Year State Plan. There are three important reasons for creating a data-driven accountability system for career and technical programs:</w:t>
      </w:r>
    </w:p>
    <w:p w14:paraId="327B7804" w14:textId="77777777" w:rsidR="0007093F" w:rsidRPr="00265F3A" w:rsidRDefault="0007093F" w:rsidP="0007093F">
      <w:pPr>
        <w:rPr>
          <w:rFonts w:ascii="Arial" w:hAnsi="Arial" w:cs="Arial"/>
          <w:bCs/>
          <w:color w:val="322926"/>
          <w:szCs w:val="24"/>
        </w:rPr>
      </w:pPr>
    </w:p>
    <w:p w14:paraId="45B7FD6E" w14:textId="77777777" w:rsidR="0007093F" w:rsidRPr="00265F3A" w:rsidRDefault="0007093F" w:rsidP="00706AC8">
      <w:pPr>
        <w:pStyle w:val="ListParagraph"/>
        <w:numPr>
          <w:ilvl w:val="0"/>
          <w:numId w:val="55"/>
        </w:numPr>
        <w:spacing w:after="200" w:line="276" w:lineRule="auto"/>
        <w:contextualSpacing/>
        <w:rPr>
          <w:rFonts w:ascii="Arial" w:hAnsi="Arial" w:cs="Arial"/>
          <w:color w:val="322926"/>
          <w:szCs w:val="24"/>
        </w:rPr>
      </w:pPr>
      <w:r w:rsidRPr="2084331E">
        <w:rPr>
          <w:rFonts w:ascii="Arial" w:hAnsi="Arial" w:cs="Arial"/>
          <w:color w:val="322926"/>
          <w:szCs w:val="24"/>
        </w:rPr>
        <w:t xml:space="preserve">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particularly with regard to special populations. </w:t>
      </w:r>
    </w:p>
    <w:p w14:paraId="3E8245D8" w14:textId="77777777" w:rsidR="0007093F" w:rsidRPr="00265F3A" w:rsidRDefault="0007093F" w:rsidP="00706AC8">
      <w:pPr>
        <w:pStyle w:val="ListParagraph"/>
        <w:numPr>
          <w:ilvl w:val="0"/>
          <w:numId w:val="55"/>
        </w:numPr>
        <w:spacing w:after="200" w:line="276" w:lineRule="auto"/>
        <w:contextualSpacing/>
        <w:rPr>
          <w:rFonts w:ascii="Arial" w:hAnsi="Arial" w:cs="Arial"/>
          <w:color w:val="322926"/>
          <w:szCs w:val="24"/>
        </w:rPr>
      </w:pPr>
      <w:r w:rsidRPr="2084331E">
        <w:rPr>
          <w:rFonts w:ascii="Arial" w:hAnsi="Arial" w:cs="Arial"/>
          <w:color w:val="322926"/>
          <w:szCs w:val="24"/>
        </w:rPr>
        <w:t xml:space="preserve">The Florida Department of Education has enhanced its monitoring processes by instituting a data-driven system for determining program performance. </w:t>
      </w:r>
    </w:p>
    <w:p w14:paraId="26BE43FD" w14:textId="77777777" w:rsidR="0007093F" w:rsidRPr="00265F3A" w:rsidRDefault="0007093F" w:rsidP="00706AC8">
      <w:pPr>
        <w:pStyle w:val="ListParagraph"/>
        <w:numPr>
          <w:ilvl w:val="0"/>
          <w:numId w:val="55"/>
        </w:numPr>
        <w:spacing w:after="200" w:line="276" w:lineRule="auto"/>
        <w:contextualSpacing/>
        <w:rPr>
          <w:rFonts w:ascii="Arial" w:hAnsi="Arial" w:cs="Arial"/>
          <w:color w:val="322926"/>
          <w:szCs w:val="24"/>
        </w:rPr>
      </w:pPr>
      <w:r w:rsidRPr="2084331E">
        <w:rPr>
          <w:rFonts w:ascii="Arial" w:hAnsi="Arial" w:cs="Arial"/>
          <w:color w:val="322926"/>
          <w:szCs w:val="24"/>
        </w:rPr>
        <w:t>Establishing program performance targets focuses the attention of Department consultants, program administrators, and other practitioners on program improvement.</w:t>
      </w:r>
    </w:p>
    <w:p w14:paraId="6C43168D" w14:textId="77777777" w:rsidR="0007093F" w:rsidRPr="00265F3A" w:rsidRDefault="0007093F" w:rsidP="0007093F">
      <w:pPr>
        <w:tabs>
          <w:tab w:val="left" w:pos="540"/>
        </w:tabs>
        <w:rPr>
          <w:rFonts w:ascii="Arial" w:hAnsi="Arial" w:cs="Arial"/>
          <w:szCs w:val="24"/>
          <w:u w:val="single"/>
        </w:rPr>
      </w:pPr>
      <w:r w:rsidRPr="00265F3A">
        <w:rPr>
          <w:rFonts w:ascii="Arial" w:hAnsi="Arial" w:cs="Arial"/>
          <w:szCs w:val="24"/>
          <w:u w:val="single"/>
        </w:rPr>
        <w:t>Performance Accountability Targets</w:t>
      </w:r>
    </w:p>
    <w:p w14:paraId="64C510AA" w14:textId="77777777" w:rsidR="0007093F" w:rsidRPr="00265F3A" w:rsidRDefault="0007093F" w:rsidP="0007093F">
      <w:pPr>
        <w:rPr>
          <w:rFonts w:ascii="Arial" w:hAnsi="Arial" w:cs="Arial"/>
        </w:rPr>
      </w:pPr>
      <w:r w:rsidRPr="3B8B8473">
        <w:rPr>
          <w:rFonts w:ascii="Arial" w:hAnsi="Arial" w:cs="Arial"/>
        </w:rPr>
        <w:t>The state is required to report annually on progress toward meeting federally approved student performance targets. Statewide progress is an aggregation of local program improvements made by local eligible recipients of Perkins funds. Local recipients are required to work toward meeting local improvement targets that are established by the Florida Department of Education.</w:t>
      </w:r>
    </w:p>
    <w:p w14:paraId="771D23BE" w14:textId="77777777" w:rsidR="0007093F" w:rsidRDefault="0007093F" w:rsidP="0007093F">
      <w:pPr>
        <w:rPr>
          <w:rFonts w:ascii="Arial" w:hAnsi="Arial" w:cs="Arial"/>
        </w:rPr>
      </w:pPr>
    </w:p>
    <w:p w14:paraId="33F135FF" w14:textId="77777777" w:rsidR="0007093F" w:rsidRPr="003425DC" w:rsidRDefault="0007093F" w:rsidP="0007093F">
      <w:pPr>
        <w:rPr>
          <w:rFonts w:ascii="Arial" w:hAnsi="Arial" w:cs="Arial"/>
        </w:rPr>
      </w:pPr>
      <w:r w:rsidRPr="003425DC">
        <w:rPr>
          <w:rFonts w:ascii="Arial" w:hAnsi="Arial" w:cs="Arial"/>
        </w:rPr>
        <w:t xml:space="preserve">As a new district, FSA does not have historical data and therefore has not previously negotiated Perkins performance measure targets. </w:t>
      </w:r>
      <w:r>
        <w:rPr>
          <w:rFonts w:ascii="Arial" w:hAnsi="Arial" w:cs="Arial"/>
        </w:rPr>
        <w:t>Therefore, p</w:t>
      </w:r>
      <w:r w:rsidRPr="0007093F">
        <w:rPr>
          <w:rFonts w:ascii="Arial" w:eastAsia="Arial" w:hAnsi="Arial" w:cs="Arial"/>
          <w:color w:val="000000"/>
          <w:szCs w:val="24"/>
        </w:rPr>
        <w:t>erformance targets for the 202</w:t>
      </w:r>
      <w:r w:rsidR="00603729">
        <w:rPr>
          <w:rFonts w:ascii="Arial" w:eastAsia="Arial" w:hAnsi="Arial" w:cs="Arial"/>
          <w:color w:val="000000"/>
          <w:szCs w:val="24"/>
        </w:rPr>
        <w:t>5</w:t>
      </w:r>
      <w:r w:rsidRPr="0007093F">
        <w:rPr>
          <w:rFonts w:ascii="Arial" w:eastAsia="Arial" w:hAnsi="Arial" w:cs="Arial"/>
          <w:color w:val="000000"/>
          <w:szCs w:val="24"/>
        </w:rPr>
        <w:t>-202</w:t>
      </w:r>
      <w:r w:rsidR="00603729">
        <w:rPr>
          <w:rFonts w:ascii="Arial" w:eastAsia="Arial" w:hAnsi="Arial" w:cs="Arial"/>
          <w:color w:val="000000"/>
          <w:szCs w:val="24"/>
        </w:rPr>
        <w:t>6</w:t>
      </w:r>
      <w:r w:rsidRPr="0007093F">
        <w:rPr>
          <w:rFonts w:ascii="Arial" w:eastAsia="Arial" w:hAnsi="Arial" w:cs="Arial"/>
          <w:color w:val="000000"/>
          <w:szCs w:val="24"/>
        </w:rPr>
        <w:t xml:space="preserve"> program year will be set to the state targets. </w:t>
      </w:r>
      <w:r w:rsidRPr="003425DC">
        <w:rPr>
          <w:rFonts w:ascii="Arial" w:hAnsi="Arial" w:cs="Arial"/>
        </w:rPr>
        <w:t>Once data are reported to the FDOE, FSA will be required to set performance targets and will be subject to providing a program improvement plan (PIP) for any measures where the agency did not meet 90% of the target. Procedures for identifying measure performance and submitting PIPs will be provided under separate cover. Once implemented, the agency must complete any required PIPs before a final Grant Award Letter may be issued.</w:t>
      </w:r>
    </w:p>
    <w:p w14:paraId="47B148C9" w14:textId="77777777" w:rsidR="0007093F" w:rsidRDefault="0007093F" w:rsidP="0007093F">
      <w:pPr>
        <w:rPr>
          <w:rFonts w:ascii="Arial" w:hAnsi="Arial" w:cs="Arial"/>
          <w:color w:val="322926"/>
          <w:szCs w:val="24"/>
        </w:rPr>
      </w:pPr>
    </w:p>
    <w:p w14:paraId="774215FE" w14:textId="77777777" w:rsidR="0007093F" w:rsidRDefault="0007093F" w:rsidP="0007093F">
      <w:pPr>
        <w:rPr>
          <w:rFonts w:ascii="Arial" w:hAnsi="Arial" w:cs="Arial"/>
          <w:color w:val="322926"/>
          <w:szCs w:val="24"/>
        </w:rPr>
      </w:pPr>
    </w:p>
    <w:p w14:paraId="3D529C59" w14:textId="77777777" w:rsidR="0007093F" w:rsidRPr="00265F3A" w:rsidRDefault="0007093F" w:rsidP="0007093F">
      <w:pPr>
        <w:rPr>
          <w:rFonts w:ascii="Arial" w:hAnsi="Arial" w:cs="Arial"/>
          <w:szCs w:val="24"/>
        </w:rPr>
      </w:pPr>
      <w:r w:rsidRPr="7D455B35">
        <w:rPr>
          <w:rFonts w:ascii="Arial" w:hAnsi="Arial" w:cs="Arial"/>
        </w:rPr>
        <w:t>Instances where an LEA shows a consistent pattern of failure to submit student performance data as required may delay approval of funds until the LEA can demonstrate that local data reporting problems have been corrected.</w:t>
      </w:r>
    </w:p>
    <w:p w14:paraId="2544CB8A" w14:textId="77777777" w:rsidR="0007093F" w:rsidRPr="00265F3A" w:rsidRDefault="0007093F" w:rsidP="0007093F">
      <w:pPr>
        <w:rPr>
          <w:rFonts w:ascii="Arial" w:hAnsi="Arial" w:cs="Arial"/>
          <w:szCs w:val="24"/>
        </w:rPr>
      </w:pPr>
    </w:p>
    <w:p w14:paraId="5B41325D" w14:textId="77777777" w:rsidR="0007093F" w:rsidRPr="00BE50E4" w:rsidRDefault="0007093F" w:rsidP="0007093F">
      <w:pPr>
        <w:rPr>
          <w:rStyle w:val="Hyperlink"/>
          <w:rFonts w:ascii="Arial" w:hAnsi="Arial" w:cs="Arial"/>
        </w:rPr>
      </w:pPr>
      <w:r w:rsidRPr="00BE50E4">
        <w:rPr>
          <w:rFonts w:ascii="Arial" w:hAnsi="Arial" w:cs="Arial"/>
        </w:rPr>
        <w:t xml:space="preserve">For more information on Florida’s Perkins V Performance Measures, see the </w:t>
      </w:r>
      <w:r w:rsidRPr="00BE50E4">
        <w:rPr>
          <w:rFonts w:ascii="Arial" w:hAnsi="Arial" w:cs="Arial"/>
          <w:i/>
          <w:iCs/>
        </w:rPr>
        <w:fldChar w:fldCharType="begin"/>
      </w:r>
      <w:r w:rsidRPr="00BE50E4">
        <w:rPr>
          <w:rFonts w:ascii="Arial" w:hAnsi="Arial" w:cs="Arial"/>
          <w:i/>
          <w:iCs/>
        </w:rPr>
        <w:instrText xml:space="preserve"> HYPERLINK "https://www.fldoe.org/academics/career-adult-edu/perkins/" </w:instrText>
      </w:r>
      <w:r w:rsidRPr="00BE50E4">
        <w:rPr>
          <w:rFonts w:ascii="Arial" w:hAnsi="Arial" w:cs="Arial"/>
          <w:i/>
          <w:iCs/>
        </w:rPr>
      </w:r>
      <w:r w:rsidRPr="00BE50E4">
        <w:rPr>
          <w:rFonts w:ascii="Arial" w:hAnsi="Arial" w:cs="Arial"/>
          <w:i/>
          <w:iCs/>
        </w:rPr>
        <w:fldChar w:fldCharType="separate"/>
      </w:r>
      <w:r w:rsidRPr="00BE50E4">
        <w:rPr>
          <w:rStyle w:val="Hyperlink"/>
          <w:rFonts w:ascii="Arial" w:hAnsi="Arial" w:cs="Arial"/>
          <w:i/>
          <w:iCs/>
        </w:rPr>
        <w:t>Perkins V Implementation Guide</w:t>
      </w:r>
      <w:r w:rsidRPr="00BE50E4">
        <w:rPr>
          <w:rStyle w:val="Hyperlink"/>
          <w:rFonts w:ascii="Arial" w:hAnsi="Arial" w:cs="Arial"/>
        </w:rPr>
        <w:t>.</w:t>
      </w:r>
    </w:p>
    <w:p w14:paraId="6F3613B1" w14:textId="77777777" w:rsidR="0007093F" w:rsidRPr="00BE50E4" w:rsidRDefault="0007093F" w:rsidP="0007093F">
      <w:pPr>
        <w:rPr>
          <w:rFonts w:ascii="Arial" w:hAnsi="Arial" w:cs="Arial"/>
          <w:b/>
          <w:szCs w:val="24"/>
          <w:shd w:val="clear" w:color="auto" w:fill="FFFFFF"/>
        </w:rPr>
      </w:pPr>
      <w:r w:rsidRPr="00BE50E4">
        <w:rPr>
          <w:rFonts w:ascii="Arial" w:hAnsi="Arial" w:cs="Arial"/>
          <w:i/>
          <w:iCs/>
        </w:rPr>
        <w:fldChar w:fldCharType="end"/>
      </w:r>
      <w:r w:rsidRPr="00BE50E4">
        <w:rPr>
          <w:rFonts w:ascii="Arial" w:hAnsi="Arial" w:cs="Arial"/>
          <w:b/>
          <w:szCs w:val="24"/>
          <w:shd w:val="clear" w:color="auto" w:fill="FFFFFF"/>
        </w:rPr>
        <w:br w:type="page"/>
      </w:r>
    </w:p>
    <w:p w14:paraId="089E5B73" w14:textId="77777777" w:rsidR="0007093F" w:rsidRDefault="0007093F" w:rsidP="0007093F">
      <w:pPr>
        <w:pStyle w:val="Subtitle"/>
        <w:jc w:val="center"/>
        <w:rPr>
          <w:rFonts w:ascii="Arial" w:hAnsi="Arial" w:cs="Arial"/>
          <w:u w:val="none"/>
        </w:rPr>
      </w:pPr>
      <w:r w:rsidRPr="002F4BBC">
        <w:rPr>
          <w:rStyle w:val="normaltextrun"/>
          <w:rFonts w:ascii="Arial" w:hAnsi="Arial" w:cs="Arial"/>
          <w:u w:val="none"/>
        </w:rPr>
        <w:lastRenderedPageBreak/>
        <w:t>ATTACHMENT</w:t>
      </w:r>
      <w:r w:rsidRPr="002F4BBC">
        <w:rPr>
          <w:rFonts w:ascii="Arial" w:hAnsi="Arial" w:cs="Arial"/>
          <w:u w:val="none"/>
        </w:rPr>
        <w:t xml:space="preserve"> </w:t>
      </w:r>
      <w:r>
        <w:rPr>
          <w:rFonts w:ascii="Arial" w:hAnsi="Arial" w:cs="Arial"/>
          <w:u w:val="none"/>
        </w:rPr>
        <w:t>D</w:t>
      </w:r>
      <w:r w:rsidRPr="5A69B160">
        <w:rPr>
          <w:rFonts w:ascii="Arial" w:hAnsi="Arial" w:cs="Arial"/>
          <w:u w:val="none"/>
        </w:rPr>
        <w:t xml:space="preserve">  </w:t>
      </w:r>
    </w:p>
    <w:p w14:paraId="3E26FEB4" w14:textId="77777777" w:rsidR="0007093F" w:rsidRPr="00822239" w:rsidRDefault="0007093F" w:rsidP="0007093F">
      <w:pPr>
        <w:pStyle w:val="Subtitle"/>
        <w:jc w:val="center"/>
        <w:rPr>
          <w:rFonts w:ascii="Arial" w:hAnsi="Arial" w:cs="Arial"/>
          <w:u w:val="none"/>
        </w:rPr>
      </w:pPr>
      <w:r>
        <w:rPr>
          <w:rFonts w:ascii="Arial" w:hAnsi="Arial" w:cs="Arial"/>
          <w:u w:val="none"/>
        </w:rPr>
        <w:t>202</w:t>
      </w:r>
      <w:r w:rsidR="00603729">
        <w:rPr>
          <w:rFonts w:ascii="Arial" w:hAnsi="Arial" w:cs="Arial"/>
          <w:u w:val="none"/>
        </w:rPr>
        <w:t>5</w:t>
      </w:r>
      <w:r>
        <w:rPr>
          <w:rFonts w:ascii="Arial" w:hAnsi="Arial" w:cs="Arial"/>
          <w:u w:val="none"/>
        </w:rPr>
        <w:t>-202</w:t>
      </w:r>
      <w:r w:rsidR="00603729">
        <w:rPr>
          <w:rFonts w:ascii="Arial" w:hAnsi="Arial" w:cs="Arial"/>
          <w:u w:val="none"/>
        </w:rPr>
        <w:t>6</w:t>
      </w:r>
      <w:r w:rsidRPr="5B1E1AB5">
        <w:rPr>
          <w:rFonts w:ascii="Arial" w:hAnsi="Arial" w:cs="Arial"/>
          <w:u w:val="none"/>
        </w:rPr>
        <w:t xml:space="preserve"> Secondary CTE Assurances</w:t>
      </w:r>
    </w:p>
    <w:p w14:paraId="79061482" w14:textId="77777777" w:rsidR="0007093F" w:rsidRPr="00822239" w:rsidRDefault="0007093F" w:rsidP="0007093F">
      <w:pPr>
        <w:rPr>
          <w:rFonts w:ascii="Arial" w:hAnsi="Arial" w:cs="Arial"/>
        </w:rPr>
      </w:pPr>
    </w:p>
    <w:p w14:paraId="794DA640" w14:textId="77777777" w:rsidR="0007093F" w:rsidRPr="000B6C4F" w:rsidRDefault="0007093F" w:rsidP="0007093F">
      <w:pPr>
        <w:rPr>
          <w:rFonts w:ascii="Arial" w:hAnsi="Arial" w:cs="Arial"/>
          <w:b/>
          <w:bCs/>
        </w:rPr>
      </w:pPr>
      <w:r w:rsidRPr="7A41EADE">
        <w:rPr>
          <w:rFonts w:ascii="Arial" w:hAnsi="Arial" w:cs="Arial"/>
          <w:b/>
          <w:bCs/>
        </w:rPr>
        <w:t>Applicants must thoroughly read the assurances and acknowledgements prior to determining whether to submit an application. If an applicant is awarded funds, the applicant will become a grantee and must agree to all terms and conditions herein.</w:t>
      </w:r>
    </w:p>
    <w:p w14:paraId="32EFDC2A" w14:textId="77777777" w:rsidR="0007093F" w:rsidRPr="000B6C4F" w:rsidRDefault="0007093F" w:rsidP="0007093F">
      <w:pPr>
        <w:rPr>
          <w:rFonts w:ascii="Arial" w:hAnsi="Arial" w:cs="Arial"/>
          <w:b/>
          <w:szCs w:val="24"/>
        </w:rPr>
      </w:pPr>
    </w:p>
    <w:p w14:paraId="36DDF4ED" w14:textId="77777777" w:rsidR="0007093F" w:rsidRPr="000B6C4F" w:rsidRDefault="0007093F" w:rsidP="0007093F">
      <w:pPr>
        <w:rPr>
          <w:rFonts w:ascii="Arial" w:hAnsi="Arial" w:cs="Arial"/>
          <w:b/>
          <w:szCs w:val="24"/>
        </w:rPr>
      </w:pPr>
      <w:r w:rsidRPr="000B6C4F">
        <w:rPr>
          <w:rFonts w:ascii="Arial" w:hAnsi="Arial" w:cs="Arial"/>
          <w:b/>
          <w:szCs w:val="24"/>
        </w:rPr>
        <w:t xml:space="preserve">The agency head must initial each </w:t>
      </w:r>
      <w:r>
        <w:rPr>
          <w:rFonts w:ascii="Arial" w:hAnsi="Arial" w:cs="Arial"/>
          <w:b/>
          <w:szCs w:val="24"/>
        </w:rPr>
        <w:t>item</w:t>
      </w:r>
      <w:r w:rsidRPr="000B6C4F">
        <w:rPr>
          <w:rFonts w:ascii="Arial" w:hAnsi="Arial" w:cs="Arial"/>
          <w:b/>
          <w:szCs w:val="24"/>
        </w:rPr>
        <w:t xml:space="preserve"> in the space provided.</w:t>
      </w:r>
      <w:r>
        <w:rPr>
          <w:rFonts w:ascii="Arial" w:hAnsi="Arial" w:cs="Arial"/>
          <w:b/>
          <w:szCs w:val="24"/>
        </w:rPr>
        <w:t xml:space="preserve"> </w:t>
      </w:r>
      <w:r w:rsidRPr="000B6C4F">
        <w:rPr>
          <w:rFonts w:ascii="Arial" w:hAnsi="Arial" w:cs="Arial"/>
          <w:b/>
          <w:szCs w:val="24"/>
        </w:rPr>
        <w:t xml:space="preserve">Failure to assure compliance with each of the following requirements will result in </w:t>
      </w:r>
      <w:r>
        <w:rPr>
          <w:rFonts w:ascii="Arial" w:hAnsi="Arial" w:cs="Arial"/>
          <w:b/>
          <w:szCs w:val="24"/>
        </w:rPr>
        <w:t xml:space="preserve">the rejection </w:t>
      </w:r>
      <w:r w:rsidRPr="000B6C4F">
        <w:rPr>
          <w:rFonts w:ascii="Arial" w:hAnsi="Arial" w:cs="Arial"/>
          <w:b/>
          <w:szCs w:val="24"/>
        </w:rPr>
        <w:t>of the application.</w:t>
      </w:r>
    </w:p>
    <w:p w14:paraId="7C09EE61" w14:textId="77777777" w:rsidR="0007093F" w:rsidRDefault="00706AC8" w:rsidP="0007093F">
      <w:pPr>
        <w:spacing w:line="480" w:lineRule="auto"/>
      </w:pPr>
      <w:r>
        <w:rPr>
          <w:noProof/>
          <w:color w:val="2B579A"/>
        </w:rPr>
      </w:r>
      <w:r w:rsidR="00706AC8">
        <w:rPr>
          <w:noProof/>
          <w:color w:val="2B579A"/>
        </w:rPr>
        <w:pict>
          <v:rect id="_x0000_i1026" style="width:468pt;height:.05pt" o:hralign="center" o:hrstd="t" o:hr="t" fillcolor="#a0a0a0" stroked="f"/>
        </w:pict>
      </w:r>
    </w:p>
    <w:p w14:paraId="240AE79E" w14:textId="77777777" w:rsidR="0007093F" w:rsidRDefault="0007093F" w:rsidP="0007093F">
      <w:pPr>
        <w:rPr>
          <w:rFonts w:ascii="Arial" w:hAnsi="Arial" w:cs="Arial"/>
        </w:rPr>
      </w:pPr>
      <w:r w:rsidRPr="160DF8D9">
        <w:rPr>
          <w:rFonts w:ascii="Arial" w:hAnsi="Arial" w:cs="Arial"/>
        </w:rPr>
        <w:t>_____________________________, hereby acknowledge and agree to the statements below.</w:t>
      </w:r>
    </w:p>
    <w:p w14:paraId="51644CEC" w14:textId="77777777" w:rsidR="0007093F" w:rsidRPr="00FE58E0" w:rsidRDefault="0007093F" w:rsidP="0007093F">
      <w:pPr>
        <w:rPr>
          <w:rFonts w:ascii="Arial" w:hAnsi="Arial" w:cs="Arial"/>
          <w:b/>
          <w:sz w:val="18"/>
        </w:rPr>
      </w:pPr>
      <w:r>
        <w:rPr>
          <w:rFonts w:ascii="Arial" w:hAnsi="Arial" w:cs="Arial"/>
          <w:sz w:val="18"/>
        </w:rPr>
        <w:t xml:space="preserve">                 </w:t>
      </w:r>
      <w:r w:rsidRPr="00FE58E0">
        <w:rPr>
          <w:rFonts w:ascii="Arial" w:hAnsi="Arial" w:cs="Arial"/>
          <w:sz w:val="18"/>
        </w:rPr>
        <w:t xml:space="preserve"> </w:t>
      </w:r>
      <w:r w:rsidRPr="00FE58E0">
        <w:rPr>
          <w:rFonts w:ascii="Arial" w:hAnsi="Arial" w:cs="Arial"/>
          <w:b/>
          <w:sz w:val="18"/>
        </w:rPr>
        <w:t xml:space="preserve">Name of </w:t>
      </w:r>
      <w:r>
        <w:rPr>
          <w:rFonts w:ascii="Arial" w:hAnsi="Arial" w:cs="Arial"/>
          <w:b/>
          <w:sz w:val="18"/>
        </w:rPr>
        <w:t>Grantee</w:t>
      </w:r>
    </w:p>
    <w:p w14:paraId="0FE7E03D" w14:textId="77777777" w:rsidR="0007093F" w:rsidRDefault="00706AC8" w:rsidP="0007093F">
      <w:pPr>
        <w:spacing w:line="480" w:lineRule="auto"/>
      </w:pPr>
      <w:r>
        <w:rPr>
          <w:noProof/>
          <w:color w:val="2B579A"/>
        </w:rPr>
      </w:r>
      <w:r w:rsidR="00706AC8">
        <w:rPr>
          <w:noProof/>
          <w:color w:val="2B579A"/>
        </w:rPr>
        <w:pict>
          <v:rect id="_x0000_i1027" style="width:468pt;height:.05pt" o:hralign="center" o:hrstd="t" o:hr="t" fillcolor="#a0a0a0" stroked="f"/>
        </w:pict>
      </w:r>
    </w:p>
    <w:p w14:paraId="4D924A38" w14:textId="77777777" w:rsidR="0007093F" w:rsidRPr="001116B7" w:rsidRDefault="0007093F" w:rsidP="00706AC8">
      <w:pPr>
        <w:pStyle w:val="ListParagraph"/>
        <w:numPr>
          <w:ilvl w:val="0"/>
          <w:numId w:val="62"/>
        </w:numPr>
        <w:spacing w:after="160"/>
        <w:ind w:left="360"/>
        <w:contextualSpacing/>
        <w:rPr>
          <w:rFonts w:ascii="Arial" w:eastAsia="Arial" w:hAnsi="Arial" w:cs="Arial"/>
          <w:b/>
          <w:bCs/>
        </w:rPr>
      </w:pPr>
      <w:r w:rsidRPr="21FC1800">
        <w:rPr>
          <w:rFonts w:ascii="Arial" w:eastAsia="Arial" w:hAnsi="Arial" w:cs="Arial"/>
          <w:b/>
          <w:bCs/>
          <w:u w:val="single"/>
        </w:rPr>
        <w:t>Career and Technical Education Instructional and Programmatic Policies</w:t>
      </w:r>
    </w:p>
    <w:p w14:paraId="003619D1" w14:textId="77777777" w:rsidR="0007093F" w:rsidRPr="00AF45E0" w:rsidRDefault="0007093F" w:rsidP="0007093F">
      <w:pPr>
        <w:rPr>
          <w:rFonts w:ascii="Arial" w:eastAsia="Arial" w:hAnsi="Arial" w:cs="Arial"/>
          <w:b/>
          <w:sz w:val="20"/>
        </w:rPr>
      </w:pPr>
      <w:r w:rsidRPr="00AF45E0">
        <w:rPr>
          <w:rFonts w:ascii="Arial" w:eastAsia="Arial" w:hAnsi="Arial" w:cs="Arial"/>
          <w:b/>
          <w:sz w:val="20"/>
        </w:rPr>
        <w:t>The Grantee agrees:</w:t>
      </w:r>
    </w:p>
    <w:p w14:paraId="368927BD" w14:textId="77777777" w:rsidR="0007093F" w:rsidRPr="009F2E92" w:rsidRDefault="0007093F" w:rsidP="0007093F">
      <w:pPr>
        <w:pStyle w:val="ListParagraph"/>
        <w:ind w:left="1800"/>
        <w:rPr>
          <w:rFonts w:ascii="Arial" w:eastAsia="Arial" w:hAnsi="Arial" w:cs="Arial"/>
          <w:sz w:val="20"/>
        </w:rPr>
      </w:pPr>
    </w:p>
    <w:p w14:paraId="46C65C12" w14:textId="77777777" w:rsidR="0007093F" w:rsidRPr="00FE58E0" w:rsidRDefault="0007093F" w:rsidP="00706AC8">
      <w:pPr>
        <w:pStyle w:val="ListParagraph"/>
        <w:numPr>
          <w:ilvl w:val="0"/>
          <w:numId w:val="63"/>
        </w:numPr>
        <w:contextualSpacing/>
        <w:rPr>
          <w:rFonts w:ascii="Arial" w:eastAsia="Arial" w:hAnsi="Arial" w:cs="Arial"/>
          <w:sz w:val="20"/>
        </w:rPr>
      </w:pPr>
      <w:r w:rsidRPr="21FC1800">
        <w:rPr>
          <w:rFonts w:ascii="Arial" w:eastAsia="Arial" w:hAnsi="Arial" w:cs="Arial"/>
          <w:sz w:val="20"/>
        </w:rPr>
        <w:t xml:space="preserve">To use the Florida Career and Technical Education Curriculum Frameworks located at </w:t>
      </w:r>
      <w:hyperlink r:id="rId49">
        <w:r w:rsidRPr="21FC1800">
          <w:rPr>
            <w:rStyle w:val="Hyperlink"/>
            <w:rFonts w:ascii="Arial" w:eastAsia="Arial" w:hAnsi="Arial" w:cs="Arial"/>
            <w:sz w:val="20"/>
          </w:rPr>
          <w:t>http://www.fldoe.org/academics/career-adult-edu/career-tech-edu/curriculum-frameworks/</w:t>
        </w:r>
      </w:hyperlink>
      <w:r w:rsidRPr="21FC1800">
        <w:rPr>
          <w:rFonts w:ascii="Arial" w:eastAsia="Arial" w:hAnsi="Arial" w:cs="Arial"/>
          <w:sz w:val="20"/>
        </w:rPr>
        <w:t xml:space="preserve"> in accordance with Rule 6A-6.0571 to plan, deliver and assess instruction. </w:t>
      </w:r>
    </w:p>
    <w:p w14:paraId="42C701AB" w14:textId="77777777" w:rsidR="0007093F" w:rsidRPr="00FE58E0" w:rsidRDefault="0007093F" w:rsidP="0007093F">
      <w:pPr>
        <w:pStyle w:val="ListParagraph"/>
        <w:ind w:left="1440"/>
        <w:rPr>
          <w:rFonts w:ascii="Arial" w:eastAsia="Arial" w:hAnsi="Arial" w:cs="Arial"/>
          <w:sz w:val="20"/>
        </w:rPr>
      </w:pPr>
    </w:p>
    <w:p w14:paraId="6797E2DF" w14:textId="77777777" w:rsidR="0007093F" w:rsidRPr="00FE58E0" w:rsidRDefault="0007093F" w:rsidP="00706AC8">
      <w:pPr>
        <w:pStyle w:val="ListParagraph"/>
        <w:numPr>
          <w:ilvl w:val="0"/>
          <w:numId w:val="63"/>
        </w:numPr>
        <w:contextualSpacing/>
        <w:rPr>
          <w:rFonts w:ascii="Arial" w:eastAsia="Arial" w:hAnsi="Arial" w:cs="Arial"/>
          <w:sz w:val="20"/>
        </w:rPr>
      </w:pPr>
      <w:r w:rsidRPr="21FC1800">
        <w:rPr>
          <w:rFonts w:ascii="Arial" w:eastAsia="Arial" w:hAnsi="Arial" w:cs="Arial"/>
          <w:sz w:val="20"/>
        </w:rPr>
        <w:t xml:space="preserve">To ensure that all career and technical education teachers meet the minimum requirements and abide by the provisions set forth in the applicable sections in Chapter 1012 Personnel of the Florida Statutes </w:t>
      </w:r>
      <w:hyperlink r:id="rId50">
        <w:r>
          <w:rPr>
            <w:rStyle w:val="Hyperlink"/>
            <w:rFonts w:ascii="Arial" w:eastAsia="Arial" w:hAnsi="Arial" w:cs="Arial"/>
            <w:sz w:val="20"/>
          </w:rPr>
          <w:t>S</w:t>
        </w:r>
        <w:r w:rsidRPr="21FC1800">
          <w:rPr>
            <w:rStyle w:val="Hyperlink"/>
            <w:rFonts w:ascii="Arial" w:eastAsia="Arial" w:hAnsi="Arial" w:cs="Arial"/>
            <w:sz w:val="20"/>
          </w:rPr>
          <w:t>ection 1012.39 (1)(c), F.S.</w:t>
        </w:r>
      </w:hyperlink>
    </w:p>
    <w:p w14:paraId="48E7787A" w14:textId="77777777" w:rsidR="0007093F" w:rsidRPr="00FE58E0" w:rsidRDefault="0007093F" w:rsidP="0007093F">
      <w:pPr>
        <w:pStyle w:val="ListParagraph"/>
        <w:ind w:left="1440"/>
        <w:rPr>
          <w:rFonts w:ascii="Arial" w:eastAsia="Arial" w:hAnsi="Arial" w:cs="Arial"/>
          <w:strike/>
          <w:sz w:val="20"/>
        </w:rPr>
      </w:pPr>
    </w:p>
    <w:p w14:paraId="7305B6A3" w14:textId="77777777" w:rsidR="0007093F" w:rsidRDefault="0007093F" w:rsidP="00706AC8">
      <w:pPr>
        <w:pStyle w:val="ListParagraph"/>
        <w:numPr>
          <w:ilvl w:val="0"/>
          <w:numId w:val="63"/>
        </w:numPr>
        <w:contextualSpacing/>
        <w:rPr>
          <w:rFonts w:ascii="Arial" w:eastAsia="Arial" w:hAnsi="Arial" w:cs="Arial"/>
          <w:sz w:val="20"/>
        </w:rPr>
      </w:pPr>
      <w:r w:rsidRPr="21FC1800">
        <w:rPr>
          <w:rFonts w:ascii="Arial" w:eastAsia="Arial" w:hAnsi="Arial" w:cs="Arial"/>
          <w:sz w:val="20"/>
        </w:rPr>
        <w:t>To provide local professional development as defined in Perkins V Section 3(40) for staff and faculty and ensure participation in state-provided professional development and meetings as appropriate and deemed mandatory by the state.</w:t>
      </w:r>
      <w:r>
        <w:br/>
      </w:r>
    </w:p>
    <w:p w14:paraId="3D3C6EA5" w14:textId="77777777" w:rsidR="0007093F" w:rsidRDefault="0007093F" w:rsidP="00706AC8">
      <w:pPr>
        <w:pStyle w:val="ListParagraph"/>
        <w:numPr>
          <w:ilvl w:val="0"/>
          <w:numId w:val="63"/>
        </w:numPr>
        <w:contextualSpacing/>
        <w:rPr>
          <w:rFonts w:ascii="Arial" w:eastAsia="Arial" w:hAnsi="Arial" w:cs="Arial"/>
          <w:sz w:val="20"/>
        </w:rPr>
      </w:pPr>
      <w:r w:rsidRPr="21FC1800">
        <w:rPr>
          <w:rFonts w:ascii="Arial" w:eastAsia="Arial" w:hAnsi="Arial" w:cs="Arial"/>
          <w:sz w:val="20"/>
        </w:rPr>
        <w:t xml:space="preserve">To offer at least one program of study (Sec. 134(b)(2)) that meets all of Florida’s Programs of Study Standards at </w:t>
      </w:r>
      <w:hyperlink r:id="rId51">
        <w:r w:rsidRPr="21FC1800">
          <w:rPr>
            <w:rStyle w:val="Hyperlink"/>
          </w:rPr>
          <w:t>http://www.fldoe.org/academics/career-adult-edu/Perkins/ProgramsofStudy.stml</w:t>
        </w:r>
      </w:hyperlink>
      <w:r>
        <w:rPr>
          <w:rStyle w:val="Hyperlink"/>
        </w:rPr>
        <w:t>.</w:t>
      </w:r>
      <w:r>
        <w:br/>
      </w:r>
    </w:p>
    <w:p w14:paraId="526D8B47" w14:textId="77777777" w:rsidR="0007093F" w:rsidRDefault="0007093F" w:rsidP="00706AC8">
      <w:pPr>
        <w:pStyle w:val="ListParagraph"/>
        <w:numPr>
          <w:ilvl w:val="0"/>
          <w:numId w:val="63"/>
        </w:numPr>
        <w:contextualSpacing/>
        <w:rPr>
          <w:rFonts w:ascii="Arial" w:eastAsia="Arial" w:hAnsi="Arial" w:cs="Arial"/>
          <w:sz w:val="20"/>
        </w:rPr>
      </w:pPr>
      <w:r w:rsidRPr="0076168D">
        <w:rPr>
          <w:rFonts w:ascii="Arial" w:eastAsia="Arial" w:hAnsi="Arial" w:cs="Arial"/>
          <w:sz w:val="20"/>
        </w:rPr>
        <w:t xml:space="preserve">To undertake the necessary steps to identify, adopt or develop additional programs of study in order to achieve the </w:t>
      </w:r>
      <w:r w:rsidRPr="0076168D">
        <w:rPr>
          <w:rFonts w:ascii="Arial" w:eastAsia="Arial" w:hAnsi="Arial" w:cs="Arial"/>
          <w:i/>
          <w:sz w:val="20"/>
        </w:rPr>
        <w:t>Perkins V State Plan</w:t>
      </w:r>
      <w:r w:rsidRPr="0076168D">
        <w:rPr>
          <w:rFonts w:ascii="Arial" w:eastAsia="Arial" w:hAnsi="Arial" w:cs="Arial"/>
          <w:sz w:val="20"/>
        </w:rPr>
        <w:t xml:space="preserve"> requirement that 75% (or more) of all local career and technical education students are enrolled in a fully implemented Perkins V program of study in program year 202</w:t>
      </w:r>
      <w:r w:rsidR="00603729">
        <w:rPr>
          <w:rFonts w:ascii="Arial" w:eastAsia="Arial" w:hAnsi="Arial" w:cs="Arial"/>
          <w:sz w:val="20"/>
        </w:rPr>
        <w:t>5</w:t>
      </w:r>
      <w:r w:rsidRPr="0076168D">
        <w:rPr>
          <w:rFonts w:ascii="Arial" w:eastAsia="Arial" w:hAnsi="Arial" w:cs="Arial"/>
          <w:sz w:val="20"/>
        </w:rPr>
        <w:t>-202</w:t>
      </w:r>
      <w:r w:rsidR="00603729">
        <w:rPr>
          <w:rFonts w:ascii="Arial" w:eastAsia="Arial" w:hAnsi="Arial" w:cs="Arial"/>
          <w:sz w:val="20"/>
        </w:rPr>
        <w:t>6</w:t>
      </w:r>
      <w:r w:rsidRPr="0076168D">
        <w:rPr>
          <w:rFonts w:ascii="Arial" w:eastAsia="Arial" w:hAnsi="Arial" w:cs="Arial"/>
          <w:sz w:val="20"/>
        </w:rPr>
        <w:t>.</w:t>
      </w:r>
      <w:r w:rsidRPr="21FC1800">
        <w:rPr>
          <w:rFonts w:ascii="Arial" w:eastAsia="Arial" w:hAnsi="Arial" w:cs="Arial"/>
          <w:sz w:val="20"/>
        </w:rPr>
        <w:t xml:space="preserve">  </w:t>
      </w:r>
      <w:r>
        <w:br/>
      </w:r>
    </w:p>
    <w:p w14:paraId="4F850CBE" w14:textId="77777777" w:rsidR="0007093F" w:rsidRPr="0007093F" w:rsidRDefault="0007093F" w:rsidP="00706AC8">
      <w:pPr>
        <w:pStyle w:val="ListParagraph"/>
        <w:numPr>
          <w:ilvl w:val="0"/>
          <w:numId w:val="63"/>
        </w:numPr>
        <w:contextualSpacing/>
        <w:rPr>
          <w:sz w:val="20"/>
          <w:lang w:val="en"/>
        </w:rPr>
      </w:pPr>
      <w:r w:rsidRPr="21FC1800">
        <w:rPr>
          <w:rFonts w:ascii="Arial" w:eastAsia="Arial" w:hAnsi="Arial" w:cs="Arial"/>
          <w:sz w:val="20"/>
          <w:lang w:val="en"/>
        </w:rPr>
        <w:t>To collaborate with local workforce development boards and other local workforce agencies, one-stop</w:t>
      </w:r>
      <w:r>
        <w:rPr>
          <w:rFonts w:ascii="Arial" w:eastAsia="Arial" w:hAnsi="Arial" w:cs="Arial"/>
          <w:sz w:val="20"/>
          <w:lang w:val="en"/>
        </w:rPr>
        <w:t xml:space="preserve"> delivery systems described in S</w:t>
      </w:r>
      <w:r w:rsidRPr="21FC1800">
        <w:rPr>
          <w:rFonts w:ascii="Arial" w:eastAsia="Arial" w:hAnsi="Arial" w:cs="Arial"/>
          <w:sz w:val="20"/>
          <w:lang w:val="en"/>
        </w:rPr>
        <w:t xml:space="preserve">ection 121(e)(2) of the Workforce Innovation and Opportunity Act (29 U.S.C. 3151(e)(2)), and other partners to provide— </w:t>
      </w:r>
    </w:p>
    <w:p w14:paraId="3E46A8B8" w14:textId="77777777" w:rsidR="0007093F" w:rsidRPr="0007093F" w:rsidRDefault="0007093F" w:rsidP="00706AC8">
      <w:pPr>
        <w:pStyle w:val="ListParagraph"/>
        <w:numPr>
          <w:ilvl w:val="2"/>
          <w:numId w:val="63"/>
        </w:numPr>
        <w:spacing w:after="160"/>
        <w:contextualSpacing/>
        <w:rPr>
          <w:sz w:val="20"/>
          <w:lang w:val="en"/>
        </w:rPr>
      </w:pPr>
      <w:r w:rsidRPr="21FC1800">
        <w:rPr>
          <w:rFonts w:ascii="Arial" w:eastAsia="Arial" w:hAnsi="Arial" w:cs="Arial"/>
          <w:sz w:val="20"/>
          <w:lang w:val="en"/>
        </w:rPr>
        <w:t xml:space="preserve"> career exploration and career development coursework, activities, or services; </w:t>
      </w:r>
    </w:p>
    <w:p w14:paraId="37C37090" w14:textId="77777777" w:rsidR="0007093F" w:rsidRPr="0007093F" w:rsidRDefault="0007093F" w:rsidP="00706AC8">
      <w:pPr>
        <w:pStyle w:val="ListParagraph"/>
        <w:numPr>
          <w:ilvl w:val="2"/>
          <w:numId w:val="63"/>
        </w:numPr>
        <w:spacing w:after="160"/>
        <w:contextualSpacing/>
        <w:rPr>
          <w:sz w:val="20"/>
          <w:lang w:val="en"/>
        </w:rPr>
      </w:pPr>
      <w:r w:rsidRPr="21FC1800">
        <w:rPr>
          <w:rFonts w:ascii="Arial" w:eastAsia="Arial" w:hAnsi="Arial" w:cs="Arial"/>
          <w:sz w:val="20"/>
          <w:lang w:val="en"/>
        </w:rPr>
        <w:t xml:space="preserve"> career information on employment opportunities that incorporate the most up to-date information on high-skill, high-wage, or in-demand industry sectors or occupations, as determined by the Comprehensive Local Needs Assessment; and</w:t>
      </w:r>
    </w:p>
    <w:p w14:paraId="5FC2165B" w14:textId="77777777" w:rsidR="0007093F" w:rsidRPr="0007093F" w:rsidRDefault="0007093F" w:rsidP="00706AC8">
      <w:pPr>
        <w:pStyle w:val="ListParagraph"/>
        <w:numPr>
          <w:ilvl w:val="2"/>
          <w:numId w:val="63"/>
        </w:numPr>
        <w:contextualSpacing/>
        <w:rPr>
          <w:sz w:val="20"/>
          <w:lang w:val="en"/>
        </w:rPr>
      </w:pPr>
      <w:r w:rsidRPr="21FC1800">
        <w:rPr>
          <w:rFonts w:ascii="Arial" w:eastAsia="Arial" w:hAnsi="Arial" w:cs="Arial"/>
          <w:sz w:val="20"/>
          <w:lang w:val="en"/>
        </w:rPr>
        <w:t xml:space="preserve"> an organized system of career guidance and academic counseling to students before enrolling and while participating in a career </w:t>
      </w:r>
      <w:r>
        <w:rPr>
          <w:rFonts w:ascii="Arial" w:eastAsia="Arial" w:hAnsi="Arial" w:cs="Arial"/>
          <w:sz w:val="20"/>
          <w:lang w:val="en"/>
        </w:rPr>
        <w:t>and technical education program</w:t>
      </w:r>
      <w:r w:rsidRPr="21FC1800">
        <w:rPr>
          <w:rFonts w:ascii="Arial" w:eastAsia="Arial" w:hAnsi="Arial" w:cs="Arial"/>
          <w:sz w:val="20"/>
          <w:lang w:val="en"/>
        </w:rPr>
        <w:t xml:space="preserve"> (Sec. 134(b)(3)) </w:t>
      </w:r>
      <w:r>
        <w:br/>
      </w:r>
    </w:p>
    <w:p w14:paraId="33E09D4A" w14:textId="77777777" w:rsidR="0007093F" w:rsidRDefault="0007093F" w:rsidP="00706AC8">
      <w:pPr>
        <w:pStyle w:val="ListParagraph"/>
        <w:numPr>
          <w:ilvl w:val="0"/>
          <w:numId w:val="63"/>
        </w:numPr>
        <w:contextualSpacing/>
        <w:rPr>
          <w:rFonts w:ascii="Arial" w:eastAsia="Arial" w:hAnsi="Arial" w:cs="Arial"/>
          <w:sz w:val="20"/>
        </w:rPr>
      </w:pPr>
      <w:r w:rsidRPr="21FC1800">
        <w:rPr>
          <w:rFonts w:ascii="Arial" w:eastAsia="Arial" w:hAnsi="Arial" w:cs="Arial"/>
          <w:sz w:val="20"/>
        </w:rPr>
        <w:lastRenderedPageBreak/>
        <w:t xml:space="preserve">To incorporate challenging State academic standards, including </w:t>
      </w:r>
      <w:r>
        <w:rPr>
          <w:rFonts w:ascii="Arial" w:eastAsia="Arial" w:hAnsi="Arial" w:cs="Arial"/>
          <w:sz w:val="20"/>
        </w:rPr>
        <w:t>those adopted by Florida under S</w:t>
      </w:r>
      <w:r w:rsidRPr="21FC1800">
        <w:rPr>
          <w:rFonts w:ascii="Arial" w:eastAsia="Arial" w:hAnsi="Arial" w:cs="Arial"/>
          <w:sz w:val="20"/>
        </w:rPr>
        <w:t>ection 1111(b)(1) of the Elementary and Secondary Education Act of 1965.</w:t>
      </w:r>
      <w:r>
        <w:br/>
      </w:r>
    </w:p>
    <w:p w14:paraId="4AFEFFDE" w14:textId="77777777" w:rsidR="0007093F" w:rsidRDefault="0007093F" w:rsidP="00706AC8">
      <w:pPr>
        <w:pStyle w:val="ListParagraph"/>
        <w:numPr>
          <w:ilvl w:val="0"/>
          <w:numId w:val="63"/>
        </w:numPr>
        <w:contextualSpacing/>
        <w:rPr>
          <w:rFonts w:ascii="Arial" w:eastAsia="Arial" w:hAnsi="Arial" w:cs="Arial"/>
          <w:sz w:val="20"/>
        </w:rPr>
      </w:pPr>
      <w:r w:rsidRPr="21FC1800">
        <w:rPr>
          <w:rFonts w:ascii="Arial" w:eastAsia="Arial" w:hAnsi="Arial" w:cs="Arial"/>
          <w:sz w:val="20"/>
        </w:rPr>
        <w:t>To provide activities to prepare special populations for high-skill, high-wage, or in-demand industry sectors or occupations that will lead to self-sufficiency.</w:t>
      </w:r>
      <w:r>
        <w:br/>
      </w:r>
    </w:p>
    <w:p w14:paraId="33AAB546" w14:textId="77777777" w:rsidR="0007093F" w:rsidRDefault="0007093F" w:rsidP="00706AC8">
      <w:pPr>
        <w:pStyle w:val="ListParagraph"/>
        <w:numPr>
          <w:ilvl w:val="0"/>
          <w:numId w:val="63"/>
        </w:numPr>
        <w:contextualSpacing/>
        <w:rPr>
          <w:sz w:val="20"/>
        </w:rPr>
      </w:pPr>
      <w:r w:rsidRPr="21FC1800">
        <w:rPr>
          <w:rFonts w:ascii="Arial" w:eastAsia="Arial" w:hAnsi="Arial" w:cs="Arial"/>
          <w:sz w:val="20"/>
        </w:rPr>
        <w:t>To prepare career and technical education participants for non-traditional fields.</w:t>
      </w:r>
      <w:r>
        <w:br/>
      </w:r>
    </w:p>
    <w:p w14:paraId="36F91F2A" w14:textId="77777777" w:rsidR="0007093F" w:rsidRDefault="0007093F" w:rsidP="00706AC8">
      <w:pPr>
        <w:pStyle w:val="ListParagraph"/>
        <w:numPr>
          <w:ilvl w:val="0"/>
          <w:numId w:val="63"/>
        </w:numPr>
        <w:contextualSpacing/>
        <w:rPr>
          <w:sz w:val="20"/>
        </w:rPr>
      </w:pPr>
      <w:r w:rsidRPr="21FC1800">
        <w:rPr>
          <w:rFonts w:ascii="Arial" w:eastAsia="Arial" w:hAnsi="Arial" w:cs="Arial"/>
          <w:sz w:val="20"/>
        </w:rPr>
        <w:t>To provide equal access for special populations to career and technical education courses, programs, and programs of study.</w:t>
      </w:r>
      <w:r>
        <w:br/>
      </w:r>
    </w:p>
    <w:p w14:paraId="0E2D54D8" w14:textId="77777777" w:rsidR="0007093F" w:rsidRDefault="0007093F" w:rsidP="00706AC8">
      <w:pPr>
        <w:pStyle w:val="ListParagraph"/>
        <w:numPr>
          <w:ilvl w:val="0"/>
          <w:numId w:val="63"/>
        </w:numPr>
        <w:contextualSpacing/>
        <w:rPr>
          <w:rFonts w:ascii="Arial" w:eastAsia="Arial" w:hAnsi="Arial" w:cs="Arial"/>
          <w:sz w:val="20"/>
        </w:rPr>
      </w:pPr>
      <w:r w:rsidRPr="21FC1800">
        <w:rPr>
          <w:rFonts w:ascii="Arial" w:eastAsia="Arial" w:hAnsi="Arial" w:cs="Arial"/>
          <w:sz w:val="20"/>
        </w:rPr>
        <w:t xml:space="preserve">To ensure that members of special populations will not be discriminated against based on their status as members of special populations. </w:t>
      </w:r>
    </w:p>
    <w:p w14:paraId="7C1C99FD" w14:textId="77777777" w:rsidR="0007093F" w:rsidRDefault="0007093F" w:rsidP="0007093F">
      <w:pPr>
        <w:rPr>
          <w:rFonts w:ascii="Arial" w:eastAsia="Arial" w:hAnsi="Arial" w:cs="Arial"/>
          <w:sz w:val="20"/>
        </w:rPr>
      </w:pPr>
    </w:p>
    <w:p w14:paraId="704C6F9A" w14:textId="77777777" w:rsidR="0007093F" w:rsidRDefault="0007093F" w:rsidP="0007093F">
      <w:pPr>
        <w:rPr>
          <w:rFonts w:ascii="Arial" w:eastAsia="Arial" w:hAnsi="Arial" w:cs="Arial"/>
          <w:sz w:val="20"/>
        </w:rPr>
      </w:pPr>
    </w:p>
    <w:p w14:paraId="3F6247FA" w14:textId="77777777" w:rsidR="0007093F" w:rsidRPr="00523ABB" w:rsidRDefault="0007093F" w:rsidP="00706AC8">
      <w:pPr>
        <w:pStyle w:val="ListParagraph"/>
        <w:numPr>
          <w:ilvl w:val="0"/>
          <w:numId w:val="62"/>
        </w:numPr>
        <w:ind w:left="360"/>
        <w:contextualSpacing/>
        <w:rPr>
          <w:rFonts w:ascii="Arial" w:eastAsia="Arial" w:hAnsi="Arial" w:cs="Arial"/>
          <w:b/>
          <w:bCs/>
          <w:u w:val="single"/>
        </w:rPr>
      </w:pPr>
      <w:r w:rsidRPr="21FC1800">
        <w:rPr>
          <w:rFonts w:ascii="Arial" w:eastAsia="Arial" w:hAnsi="Arial" w:cs="Arial"/>
          <w:b/>
          <w:bCs/>
          <w:u w:val="single"/>
        </w:rPr>
        <w:t>Comprehensive Local Needs Assessment (CLNA)</w:t>
      </w:r>
    </w:p>
    <w:p w14:paraId="3870245A" w14:textId="77777777" w:rsidR="0007093F" w:rsidRDefault="0007093F" w:rsidP="0007093F">
      <w:pPr>
        <w:rPr>
          <w:rFonts w:ascii="Arial" w:eastAsia="Arial" w:hAnsi="Arial" w:cs="Arial"/>
          <w:sz w:val="20"/>
        </w:rPr>
      </w:pPr>
    </w:p>
    <w:p w14:paraId="412F6511" w14:textId="77777777" w:rsidR="0007093F" w:rsidRPr="00721989" w:rsidRDefault="0007093F" w:rsidP="0007093F">
      <w:pPr>
        <w:rPr>
          <w:rFonts w:ascii="Arial" w:eastAsia="Arial" w:hAnsi="Arial" w:cs="Arial"/>
          <w:b/>
          <w:sz w:val="20"/>
        </w:rPr>
      </w:pPr>
      <w:r w:rsidRPr="00721989">
        <w:rPr>
          <w:rFonts w:ascii="Arial" w:eastAsia="Arial" w:hAnsi="Arial" w:cs="Arial"/>
          <w:b/>
          <w:sz w:val="20"/>
        </w:rPr>
        <w:t>The Grantee agrees:</w:t>
      </w:r>
      <w:r w:rsidRPr="00721989">
        <w:rPr>
          <w:b/>
        </w:rPr>
        <w:br/>
      </w:r>
    </w:p>
    <w:p w14:paraId="524504E2" w14:textId="77777777" w:rsidR="0007093F" w:rsidRDefault="0007093F" w:rsidP="00706AC8">
      <w:pPr>
        <w:pStyle w:val="ListParagraph"/>
        <w:numPr>
          <w:ilvl w:val="0"/>
          <w:numId w:val="69"/>
        </w:numPr>
        <w:contextualSpacing/>
        <w:rPr>
          <w:rFonts w:ascii="Arial" w:eastAsia="Arial" w:hAnsi="Arial" w:cs="Arial"/>
          <w:sz w:val="20"/>
        </w:rPr>
      </w:pPr>
      <w:r w:rsidRPr="21FC1800">
        <w:rPr>
          <w:rFonts w:ascii="Arial" w:eastAsia="Arial" w:hAnsi="Arial" w:cs="Arial"/>
          <w:sz w:val="20"/>
        </w:rPr>
        <w:t xml:space="preserve">To ensure that all career preparatory and technology education programs being supported with Perkins funds meet Florida’s Perkins V Secondary Size, Scope and Quality (SSQ) Standards at </w:t>
      </w:r>
      <w:hyperlink r:id="rId52">
        <w:r w:rsidRPr="21FC1800">
          <w:rPr>
            <w:rFonts w:ascii="Arial" w:hAnsi="Arial" w:cs="Arial"/>
            <w:color w:val="0000FF"/>
            <w:sz w:val="20"/>
            <w:u w:val="single"/>
          </w:rPr>
          <w:t>http://fldoe.org/academics/career-adult-edu/Perkins/clna.stml</w:t>
        </w:r>
      </w:hyperlink>
      <w:r w:rsidRPr="21FC1800">
        <w:rPr>
          <w:rFonts w:ascii="Arial" w:eastAsia="Arial" w:hAnsi="Arial" w:cs="Arial"/>
          <w:sz w:val="20"/>
        </w:rPr>
        <w:t xml:space="preserve"> (Sec. 134(c)(2)(B)(i); Sec. 135(b)).  Newly implemented and in development programs utilizing Perkins funds that are being brought into SSQ compliance must meet all SSQ criteria within a timeframe less than the total length of the program. Programs must have students enrolled as a condition to utilize Perkins funds for support.</w:t>
      </w:r>
      <w:r>
        <w:br/>
      </w:r>
    </w:p>
    <w:p w14:paraId="3CD9256C" w14:textId="77777777" w:rsidR="0007093F" w:rsidRDefault="0007093F" w:rsidP="00706AC8">
      <w:pPr>
        <w:pStyle w:val="ListParagraph"/>
        <w:numPr>
          <w:ilvl w:val="0"/>
          <w:numId w:val="69"/>
        </w:numPr>
        <w:contextualSpacing/>
        <w:rPr>
          <w:rFonts w:ascii="Arial" w:eastAsia="Arial" w:hAnsi="Arial" w:cs="Arial"/>
          <w:sz w:val="20"/>
        </w:rPr>
      </w:pPr>
      <w:r w:rsidRPr="21FC1800">
        <w:rPr>
          <w:rFonts w:ascii="Arial" w:eastAsia="Arial" w:hAnsi="Arial" w:cs="Arial"/>
          <w:sz w:val="20"/>
        </w:rPr>
        <w:t xml:space="preserve">To ensure all career preparatory and technology education programs supported by Perkins funds are aligned to State, regional, Tribal, or local in-demand industry sectors or occupations as evidenced by the comprehensive local needs assessment (Sec. 134(c)(2)(B)(ii)). </w:t>
      </w:r>
      <w:r>
        <w:br/>
      </w:r>
    </w:p>
    <w:p w14:paraId="717D7979" w14:textId="77777777" w:rsidR="0007093F" w:rsidRDefault="0007093F" w:rsidP="00706AC8">
      <w:pPr>
        <w:pStyle w:val="ListParagraph"/>
        <w:numPr>
          <w:ilvl w:val="0"/>
          <w:numId w:val="69"/>
        </w:numPr>
        <w:contextualSpacing/>
        <w:rPr>
          <w:rFonts w:ascii="Arial" w:eastAsia="Arial" w:hAnsi="Arial" w:cs="Arial"/>
          <w:sz w:val="20"/>
        </w:rPr>
      </w:pPr>
      <w:r w:rsidRPr="21FC1800">
        <w:rPr>
          <w:rFonts w:ascii="Arial" w:eastAsia="Arial" w:hAnsi="Arial" w:cs="Arial"/>
          <w:sz w:val="20"/>
        </w:rPr>
        <w:t>To maintain all relevant documentation relating to need identification and stakeholder engagement for five (5) years beyond the time of submission to the FDOE.</w:t>
      </w:r>
      <w:r>
        <w:br/>
      </w:r>
    </w:p>
    <w:p w14:paraId="75A9FD9B" w14:textId="77777777" w:rsidR="0007093F" w:rsidRDefault="0007093F" w:rsidP="00706AC8">
      <w:pPr>
        <w:pStyle w:val="ListParagraph"/>
        <w:numPr>
          <w:ilvl w:val="0"/>
          <w:numId w:val="69"/>
        </w:numPr>
        <w:contextualSpacing/>
        <w:rPr>
          <w:rFonts w:ascii="Arial" w:eastAsia="Arial" w:hAnsi="Arial" w:cs="Arial"/>
          <w:sz w:val="20"/>
        </w:rPr>
      </w:pPr>
      <w:r w:rsidRPr="21FC1800">
        <w:rPr>
          <w:rFonts w:ascii="Arial" w:eastAsia="Arial" w:hAnsi="Arial" w:cs="Arial"/>
          <w:sz w:val="20"/>
        </w:rPr>
        <w:t xml:space="preserve">To ensure that programs and courses identified by FDOE as ineligible to be supported with Perkins V funding will not be supported with local Perkins funds. </w:t>
      </w:r>
    </w:p>
    <w:p w14:paraId="15731DAB" w14:textId="77777777" w:rsidR="0007093F" w:rsidRDefault="0007093F" w:rsidP="0007093F">
      <w:pPr>
        <w:rPr>
          <w:rFonts w:ascii="Arial" w:eastAsia="Arial" w:hAnsi="Arial" w:cs="Arial"/>
          <w:szCs w:val="24"/>
        </w:rPr>
      </w:pPr>
      <w:r w:rsidRPr="47E4816A">
        <w:rPr>
          <w:rFonts w:ascii="Arial" w:eastAsia="Arial" w:hAnsi="Arial" w:cs="Arial"/>
          <w:sz w:val="20"/>
        </w:rPr>
        <w:t xml:space="preserve">  </w:t>
      </w:r>
    </w:p>
    <w:p w14:paraId="7C45F46C" w14:textId="77777777" w:rsidR="0007093F" w:rsidRPr="008D6580" w:rsidRDefault="0007093F" w:rsidP="00706AC8">
      <w:pPr>
        <w:pStyle w:val="ListParagraph"/>
        <w:numPr>
          <w:ilvl w:val="0"/>
          <w:numId w:val="69"/>
        </w:numPr>
        <w:contextualSpacing/>
        <w:rPr>
          <w:rFonts w:ascii="Arial" w:eastAsia="Arial" w:hAnsi="Arial" w:cs="Arial"/>
          <w:sz w:val="20"/>
        </w:rPr>
      </w:pPr>
      <w:r w:rsidRPr="21FC1800">
        <w:rPr>
          <w:rFonts w:ascii="Arial" w:eastAsia="Arial" w:hAnsi="Arial" w:cs="Arial"/>
          <w:sz w:val="20"/>
        </w:rPr>
        <w:t>To ensure that stakeholder engagement required in Sec. 134(d) and Sec. 134(e) will take place to inform updates to the comprehensive local needs assessment, labor market alignment, implementation of programs and programs of study, implementation of work-based learning, and the coordination of local resources.</w:t>
      </w:r>
    </w:p>
    <w:p w14:paraId="22BEC221" w14:textId="77777777" w:rsidR="0007093F" w:rsidRPr="00A44ADB" w:rsidRDefault="0007093F" w:rsidP="0007093F">
      <w:pPr>
        <w:pStyle w:val="ListParagraph"/>
        <w:rPr>
          <w:rFonts w:ascii="Arial" w:eastAsia="Arial" w:hAnsi="Arial" w:cs="Arial"/>
          <w:sz w:val="20"/>
        </w:rPr>
      </w:pPr>
    </w:p>
    <w:p w14:paraId="0B2A3F3D" w14:textId="77777777" w:rsidR="0007093F" w:rsidRPr="00A44ADB" w:rsidRDefault="0007093F" w:rsidP="00706AC8">
      <w:pPr>
        <w:pStyle w:val="ListParagraph"/>
        <w:numPr>
          <w:ilvl w:val="0"/>
          <w:numId w:val="62"/>
        </w:numPr>
        <w:spacing w:after="160"/>
        <w:ind w:left="360"/>
        <w:contextualSpacing/>
        <w:rPr>
          <w:rFonts w:ascii="Arial" w:eastAsia="Arial" w:hAnsi="Arial" w:cs="Arial"/>
          <w:b/>
          <w:bCs/>
          <w:u w:val="single"/>
        </w:rPr>
      </w:pPr>
      <w:r w:rsidRPr="21FC1800">
        <w:rPr>
          <w:rFonts w:ascii="Arial" w:eastAsia="Arial" w:hAnsi="Arial" w:cs="Arial"/>
          <w:b/>
          <w:bCs/>
          <w:u w:val="single"/>
        </w:rPr>
        <w:t>Program Performance: Program Improvement and Data Reporting</w:t>
      </w:r>
    </w:p>
    <w:p w14:paraId="6EC8B311" w14:textId="77777777" w:rsidR="0007093F" w:rsidRPr="00FE58E0" w:rsidRDefault="0007093F" w:rsidP="0007093F">
      <w:pPr>
        <w:rPr>
          <w:rFonts w:ascii="Arial" w:eastAsia="Arial" w:hAnsi="Arial" w:cs="Arial"/>
          <w:b/>
          <w:bCs/>
          <w:sz w:val="20"/>
          <w:u w:val="single"/>
        </w:rPr>
      </w:pPr>
    </w:p>
    <w:p w14:paraId="248A7DF3" w14:textId="77777777" w:rsidR="0007093F" w:rsidRPr="00721989" w:rsidRDefault="0007093F" w:rsidP="0007093F">
      <w:pPr>
        <w:rPr>
          <w:rFonts w:ascii="Arial" w:eastAsia="Arial" w:hAnsi="Arial" w:cs="Arial"/>
          <w:b/>
          <w:sz w:val="20"/>
        </w:rPr>
      </w:pPr>
      <w:r w:rsidRPr="00721989">
        <w:rPr>
          <w:rFonts w:ascii="Arial" w:eastAsia="Arial" w:hAnsi="Arial" w:cs="Arial"/>
          <w:b/>
          <w:sz w:val="20"/>
        </w:rPr>
        <w:t>The Grantee agrees:</w:t>
      </w:r>
    </w:p>
    <w:p w14:paraId="700EA6F8" w14:textId="77777777" w:rsidR="0007093F" w:rsidRPr="00481A16" w:rsidRDefault="0007093F" w:rsidP="0007093F">
      <w:pPr>
        <w:rPr>
          <w:rFonts w:ascii="Arial" w:eastAsia="Arial" w:hAnsi="Arial" w:cs="Arial"/>
          <w:b/>
          <w:bCs/>
          <w:sz w:val="20"/>
          <w:u w:val="single"/>
        </w:rPr>
      </w:pPr>
    </w:p>
    <w:p w14:paraId="7D28742C" w14:textId="77777777" w:rsidR="0007093F" w:rsidRPr="0007093F" w:rsidRDefault="0007093F" w:rsidP="00706AC8">
      <w:pPr>
        <w:pStyle w:val="ListParagraph"/>
        <w:numPr>
          <w:ilvl w:val="0"/>
          <w:numId w:val="64"/>
        </w:numPr>
        <w:contextualSpacing/>
        <w:rPr>
          <w:sz w:val="20"/>
        </w:rPr>
      </w:pPr>
      <w:r w:rsidRPr="21FC1800">
        <w:rPr>
          <w:rFonts w:ascii="Arial" w:eastAsia="Arial" w:hAnsi="Arial" w:cs="Arial"/>
          <w:sz w:val="20"/>
        </w:rPr>
        <w:t xml:space="preserve">To adhere to the prescribed data collection and reporting requirements from the FDOE and as mandated by the Strengthening Career and Technical Education for the 21st Century Act (Perkins V). Annually, the FDOE will publish data reporting handbooks identifying all reporting requirements and formats. </w:t>
      </w:r>
    </w:p>
    <w:p w14:paraId="13FDB466" w14:textId="77777777" w:rsidR="0007093F" w:rsidRPr="00481A16" w:rsidRDefault="0007093F" w:rsidP="00706AC8">
      <w:pPr>
        <w:pStyle w:val="ListParagraph"/>
        <w:numPr>
          <w:ilvl w:val="2"/>
          <w:numId w:val="65"/>
        </w:numPr>
        <w:ind w:left="2340" w:hanging="360"/>
        <w:contextualSpacing/>
        <w:rPr>
          <w:rFonts w:ascii="Arial" w:eastAsia="Arial" w:hAnsi="Arial" w:cs="Arial"/>
          <w:sz w:val="20"/>
        </w:rPr>
      </w:pPr>
      <w:r w:rsidRPr="21FC1800">
        <w:rPr>
          <w:rFonts w:ascii="Arial" w:eastAsia="Arial" w:hAnsi="Arial" w:cs="Arial"/>
          <w:sz w:val="20"/>
        </w:rPr>
        <w:t>Failure to report accurate and complete data during the required reporting periods may result in the return of funds.</w:t>
      </w:r>
    </w:p>
    <w:p w14:paraId="06FE5CA3" w14:textId="77777777" w:rsidR="0007093F" w:rsidRPr="00EA3426" w:rsidRDefault="0007093F" w:rsidP="0007093F">
      <w:pPr>
        <w:pStyle w:val="ListParagraph"/>
        <w:ind w:left="1440"/>
        <w:rPr>
          <w:rFonts w:ascii="Arial" w:eastAsia="Arial" w:hAnsi="Arial" w:cs="Arial"/>
          <w:sz w:val="20"/>
        </w:rPr>
      </w:pPr>
    </w:p>
    <w:p w14:paraId="673499CD" w14:textId="77777777" w:rsidR="0007093F" w:rsidRDefault="0007093F" w:rsidP="00706AC8">
      <w:pPr>
        <w:pStyle w:val="ListParagraph"/>
        <w:numPr>
          <w:ilvl w:val="0"/>
          <w:numId w:val="64"/>
        </w:numPr>
        <w:contextualSpacing/>
        <w:rPr>
          <w:rFonts w:ascii="Arial" w:eastAsia="Arial" w:hAnsi="Arial" w:cs="Arial"/>
          <w:sz w:val="20"/>
        </w:rPr>
      </w:pPr>
      <w:r w:rsidRPr="21FC1800">
        <w:rPr>
          <w:rFonts w:ascii="Arial" w:eastAsia="Arial" w:hAnsi="Arial" w:cs="Arial"/>
          <w:sz w:val="20"/>
        </w:rPr>
        <w:t xml:space="preserve">To accept that each eligible recipient will be expected to meet the local agreed upon performance levels for each secondary performance measure. . </w:t>
      </w:r>
    </w:p>
    <w:p w14:paraId="67FD3D57" w14:textId="77777777" w:rsidR="0007093F" w:rsidRPr="008B30A9" w:rsidRDefault="0007093F" w:rsidP="0007093F">
      <w:pPr>
        <w:pStyle w:val="ListParagraph"/>
        <w:ind w:left="1440"/>
        <w:rPr>
          <w:rFonts w:ascii="Arial" w:eastAsia="Arial" w:hAnsi="Arial" w:cs="Arial"/>
          <w:sz w:val="20"/>
        </w:rPr>
      </w:pPr>
    </w:p>
    <w:p w14:paraId="792713B6" w14:textId="77777777" w:rsidR="0007093F" w:rsidRPr="002E1509" w:rsidRDefault="0007093F" w:rsidP="00706AC8">
      <w:pPr>
        <w:pStyle w:val="ListParagraph"/>
        <w:numPr>
          <w:ilvl w:val="0"/>
          <w:numId w:val="64"/>
        </w:numPr>
        <w:contextualSpacing/>
        <w:rPr>
          <w:rFonts w:ascii="Arial" w:eastAsia="Arial" w:hAnsi="Arial" w:cs="Arial"/>
          <w:sz w:val="20"/>
        </w:rPr>
      </w:pPr>
      <w:r w:rsidRPr="21FC1800">
        <w:rPr>
          <w:rFonts w:ascii="Arial" w:eastAsia="Arial" w:hAnsi="Arial" w:cs="Arial"/>
          <w:sz w:val="20"/>
        </w:rPr>
        <w:lastRenderedPageBreak/>
        <w:t xml:space="preserve">To accept that performance </w:t>
      </w:r>
      <w:bookmarkStart w:id="3" w:name="_Hlk38275368"/>
      <w:r w:rsidRPr="21FC1800">
        <w:rPr>
          <w:rFonts w:ascii="Arial" w:eastAsia="Arial" w:hAnsi="Arial" w:cs="Arial"/>
          <w:sz w:val="20"/>
        </w:rPr>
        <w:t xml:space="preserve">on the Perkins V measures </w:t>
      </w:r>
      <w:bookmarkEnd w:id="3"/>
      <w:r w:rsidRPr="21FC1800">
        <w:rPr>
          <w:rFonts w:ascii="Arial" w:eastAsia="Arial" w:hAnsi="Arial" w:cs="Arial"/>
          <w:sz w:val="20"/>
        </w:rPr>
        <w:t>is based on each recipient’s accurate data submission of student performance information as reported to the state.</w:t>
      </w:r>
    </w:p>
    <w:p w14:paraId="6B2C168A" w14:textId="77777777" w:rsidR="0007093F" w:rsidRDefault="0007093F" w:rsidP="0007093F">
      <w:pPr>
        <w:rPr>
          <w:rFonts w:ascii="Calibri" w:eastAsia="Calibri" w:hAnsi="Calibri"/>
          <w:szCs w:val="24"/>
        </w:rPr>
      </w:pPr>
    </w:p>
    <w:p w14:paraId="15699BDB" w14:textId="77777777" w:rsidR="0007093F" w:rsidRPr="002E1509" w:rsidRDefault="0007093F" w:rsidP="00706AC8">
      <w:pPr>
        <w:pStyle w:val="ListParagraph"/>
        <w:numPr>
          <w:ilvl w:val="0"/>
          <w:numId w:val="64"/>
        </w:numPr>
        <w:contextualSpacing/>
        <w:rPr>
          <w:rFonts w:ascii="Arial" w:eastAsia="Arial" w:hAnsi="Arial" w:cs="Arial"/>
          <w:sz w:val="20"/>
        </w:rPr>
      </w:pPr>
      <w:r w:rsidRPr="21FC1800">
        <w:rPr>
          <w:rFonts w:ascii="Arial" w:eastAsia="Arial" w:hAnsi="Arial" w:cs="Arial"/>
          <w:sz w:val="20"/>
        </w:rPr>
        <w:t xml:space="preserve">To accept the requirement to implement additional program improvement measures and/or activities if </w:t>
      </w:r>
      <w:bookmarkStart w:id="4" w:name="_Hlk38275554"/>
      <w:r w:rsidRPr="21FC1800">
        <w:rPr>
          <w:rFonts w:ascii="Arial" w:eastAsia="Arial" w:hAnsi="Arial" w:cs="Arial"/>
          <w:sz w:val="20"/>
        </w:rPr>
        <w:t xml:space="preserve">the </w:t>
      </w:r>
      <w:bookmarkStart w:id="5" w:name="_Hlk38275607"/>
      <w:r w:rsidRPr="21FC1800">
        <w:rPr>
          <w:rFonts w:ascii="Arial" w:eastAsia="Arial" w:hAnsi="Arial" w:cs="Arial"/>
          <w:sz w:val="20"/>
        </w:rPr>
        <w:t>eligible recipient is not meeting 90% of the required performance target for any measure</w:t>
      </w:r>
      <w:bookmarkEnd w:id="5"/>
      <w:r w:rsidRPr="21FC1800">
        <w:rPr>
          <w:rFonts w:ascii="Arial" w:eastAsia="Arial" w:hAnsi="Arial" w:cs="Arial"/>
          <w:sz w:val="20"/>
        </w:rPr>
        <w:t>.</w:t>
      </w:r>
      <w:bookmarkEnd w:id="4"/>
    </w:p>
    <w:p w14:paraId="0F8CCD72" w14:textId="77777777" w:rsidR="0007093F" w:rsidRDefault="0007093F" w:rsidP="0007093F">
      <w:pPr>
        <w:rPr>
          <w:rFonts w:ascii="Calibri" w:eastAsia="Calibri" w:hAnsi="Calibri"/>
          <w:szCs w:val="24"/>
        </w:rPr>
      </w:pPr>
    </w:p>
    <w:p w14:paraId="27B23A53" w14:textId="77777777" w:rsidR="0007093F" w:rsidRDefault="0007093F" w:rsidP="00706AC8">
      <w:pPr>
        <w:pStyle w:val="ListParagraph"/>
        <w:numPr>
          <w:ilvl w:val="0"/>
          <w:numId w:val="64"/>
        </w:numPr>
        <w:tabs>
          <w:tab w:val="left" w:pos="2250"/>
        </w:tabs>
        <w:contextualSpacing/>
        <w:rPr>
          <w:rFonts w:ascii="Arial" w:eastAsia="Arial" w:hAnsi="Arial" w:cs="Arial"/>
          <w:sz w:val="20"/>
        </w:rPr>
      </w:pPr>
      <w:r w:rsidRPr="21FC1800">
        <w:rPr>
          <w:rFonts w:ascii="Arial" w:eastAsia="Arial" w:hAnsi="Arial" w:cs="Arial"/>
          <w:sz w:val="20"/>
        </w:rPr>
        <w:t>To address disparities or gaps in performance as described in Section 113(b)(3)(C)(ii)(II) in the coming plan year, and if no meaningful progress has been achieved prior to the third program year, additional actions will be taken to eliminate those disparities or gaps.</w:t>
      </w:r>
    </w:p>
    <w:p w14:paraId="7B74468F" w14:textId="77777777" w:rsidR="0007093F" w:rsidRDefault="0007093F" w:rsidP="0007093F">
      <w:pPr>
        <w:rPr>
          <w:rFonts w:ascii="Arial" w:eastAsia="Arial" w:hAnsi="Arial" w:cs="Arial"/>
          <w:b/>
          <w:bCs/>
          <w:sz w:val="22"/>
          <w:szCs w:val="22"/>
          <w:u w:val="single"/>
        </w:rPr>
      </w:pPr>
    </w:p>
    <w:p w14:paraId="36C3D5EF" w14:textId="77777777" w:rsidR="0007093F" w:rsidRPr="00FB2EB4" w:rsidRDefault="0007093F" w:rsidP="00706AC8">
      <w:pPr>
        <w:pStyle w:val="ListParagraph"/>
        <w:numPr>
          <w:ilvl w:val="0"/>
          <w:numId w:val="62"/>
        </w:numPr>
        <w:ind w:left="360"/>
        <w:contextualSpacing/>
        <w:rPr>
          <w:rFonts w:ascii="Arial" w:eastAsia="Arial" w:hAnsi="Arial" w:cs="Arial"/>
          <w:b/>
          <w:bCs/>
          <w:u w:val="single"/>
        </w:rPr>
      </w:pPr>
      <w:r w:rsidRPr="21FC1800">
        <w:rPr>
          <w:rFonts w:ascii="Arial" w:eastAsia="Arial" w:hAnsi="Arial" w:cs="Arial"/>
          <w:b/>
          <w:bCs/>
          <w:u w:val="single"/>
        </w:rPr>
        <w:t>Grants and Fiscal Management and other Federal and State Administrative Provisions</w:t>
      </w:r>
    </w:p>
    <w:p w14:paraId="11F30094" w14:textId="77777777" w:rsidR="0007093F" w:rsidRPr="00B254C9" w:rsidRDefault="0007093F" w:rsidP="0007093F">
      <w:pPr>
        <w:rPr>
          <w:rFonts w:ascii="Arial" w:eastAsia="Arial" w:hAnsi="Arial" w:cs="Arial"/>
          <w:b/>
          <w:bCs/>
          <w:sz w:val="20"/>
          <w:u w:val="single"/>
        </w:rPr>
      </w:pPr>
    </w:p>
    <w:p w14:paraId="3269DD92" w14:textId="77777777" w:rsidR="0007093F" w:rsidRPr="00B254C9" w:rsidRDefault="0007093F" w:rsidP="0007093F">
      <w:pPr>
        <w:rPr>
          <w:rFonts w:ascii="Arial" w:eastAsia="Arial" w:hAnsi="Arial" w:cs="Arial"/>
          <w:b/>
          <w:bCs/>
          <w:sz w:val="20"/>
        </w:rPr>
      </w:pPr>
      <w:r w:rsidRPr="00B254C9">
        <w:rPr>
          <w:rFonts w:ascii="Arial" w:eastAsia="Arial" w:hAnsi="Arial" w:cs="Arial"/>
          <w:b/>
          <w:bCs/>
          <w:sz w:val="20"/>
        </w:rPr>
        <w:t>The Grantee agrees:</w:t>
      </w:r>
    </w:p>
    <w:p w14:paraId="2265FF89" w14:textId="77777777" w:rsidR="0007093F" w:rsidRPr="00B254C9" w:rsidRDefault="0007093F" w:rsidP="0007093F">
      <w:pPr>
        <w:rPr>
          <w:rFonts w:ascii="Arial" w:eastAsia="Arial" w:hAnsi="Arial" w:cs="Arial"/>
          <w:b/>
          <w:bCs/>
          <w:sz w:val="20"/>
        </w:rPr>
      </w:pPr>
    </w:p>
    <w:p w14:paraId="3E08E7E9" w14:textId="77777777" w:rsidR="0007093F" w:rsidRPr="0007093F" w:rsidRDefault="0007093F" w:rsidP="00706AC8">
      <w:pPr>
        <w:pStyle w:val="ListParagraph"/>
        <w:numPr>
          <w:ilvl w:val="0"/>
          <w:numId w:val="66"/>
        </w:numPr>
        <w:contextualSpacing/>
        <w:rPr>
          <w:rFonts w:ascii="Arial" w:eastAsia="Arial" w:hAnsi="Arial" w:cs="Arial"/>
          <w:color w:val="000000"/>
          <w:sz w:val="20"/>
        </w:rPr>
      </w:pPr>
      <w:r w:rsidRPr="21FC1800">
        <w:rPr>
          <w:rFonts w:ascii="Arial" w:eastAsia="Arial" w:hAnsi="Arial" w:cs="Arial"/>
          <w:sz w:val="20"/>
        </w:rPr>
        <w:t>To accept the Strengthening Career and Technical Education for the 21</w:t>
      </w:r>
      <w:r w:rsidRPr="21FC1800">
        <w:rPr>
          <w:rFonts w:ascii="Arial" w:eastAsia="Arial" w:hAnsi="Arial" w:cs="Arial"/>
          <w:sz w:val="20"/>
          <w:vertAlign w:val="superscript"/>
        </w:rPr>
        <w:t>st</w:t>
      </w:r>
      <w:r w:rsidRPr="21FC1800">
        <w:rPr>
          <w:rFonts w:ascii="Arial" w:eastAsia="Arial" w:hAnsi="Arial" w:cs="Arial"/>
          <w:sz w:val="20"/>
        </w:rPr>
        <w:t xml:space="preserve"> Century Act (Perkins V) Plan grant period, the funds are appropriated annually and FDOE will evaluate eligible recipient’s grant application each program year. Grantees agree to expended Perkins V funds on eligible career and technical education (CTE) programs that:</w:t>
      </w:r>
    </w:p>
    <w:p w14:paraId="76B5B7DF" w14:textId="77777777" w:rsidR="0007093F" w:rsidRPr="0007093F" w:rsidRDefault="0007093F" w:rsidP="00706AC8">
      <w:pPr>
        <w:pStyle w:val="ListParagraph"/>
        <w:numPr>
          <w:ilvl w:val="2"/>
          <w:numId w:val="66"/>
        </w:numPr>
        <w:spacing w:after="160"/>
        <w:contextualSpacing/>
        <w:rPr>
          <w:rFonts w:ascii="Arial" w:eastAsia="Arial" w:hAnsi="Arial" w:cs="Arial"/>
          <w:color w:val="000000"/>
          <w:sz w:val="20"/>
        </w:rPr>
      </w:pPr>
      <w:r w:rsidRPr="21FC1800">
        <w:rPr>
          <w:rFonts w:ascii="Arial" w:eastAsia="Arial" w:hAnsi="Arial" w:cs="Arial"/>
          <w:sz w:val="20"/>
        </w:rPr>
        <w:t>document a need specified within the Comprehensive Local Needs Assessment (CLNA) in accordance with Perkins V Section 134(c</w:t>
      </w:r>
      <w:r w:rsidRPr="21FC1800">
        <w:rPr>
          <w:rFonts w:cs="Calibri"/>
        </w:rPr>
        <w:t xml:space="preserve"> –</w:t>
      </w:r>
      <w:r w:rsidRPr="21FC1800">
        <w:rPr>
          <w:rFonts w:ascii="Arial" w:eastAsia="Arial" w:hAnsi="Arial" w:cs="Arial"/>
          <w:sz w:val="20"/>
        </w:rPr>
        <w:t xml:space="preserve">e) </w:t>
      </w:r>
    </w:p>
    <w:p w14:paraId="345BEB3C" w14:textId="77777777" w:rsidR="0007093F" w:rsidRPr="0007093F" w:rsidRDefault="0007093F" w:rsidP="00706AC8">
      <w:pPr>
        <w:pStyle w:val="ListParagraph"/>
        <w:numPr>
          <w:ilvl w:val="2"/>
          <w:numId w:val="66"/>
        </w:numPr>
        <w:spacing w:after="160"/>
        <w:contextualSpacing/>
        <w:rPr>
          <w:rFonts w:ascii="Arial" w:eastAsia="Arial" w:hAnsi="Arial" w:cs="Arial"/>
          <w:color w:val="000000"/>
          <w:sz w:val="20"/>
        </w:rPr>
      </w:pPr>
      <w:r w:rsidRPr="21FC1800">
        <w:rPr>
          <w:rFonts w:ascii="Arial" w:eastAsia="Arial" w:hAnsi="Arial" w:cs="Arial"/>
          <w:sz w:val="20"/>
        </w:rPr>
        <w:t xml:space="preserve">meet the Perkins V requirements for sufficient Size, Scope and Quality as specified in Florida’s </w:t>
      </w:r>
      <w:r w:rsidRPr="000D57C1">
        <w:rPr>
          <w:rFonts w:ascii="Arial" w:eastAsia="Arial" w:hAnsi="Arial" w:cs="Arial"/>
          <w:i/>
          <w:sz w:val="20"/>
        </w:rPr>
        <w:t>Perkins V State Plan</w:t>
      </w:r>
      <w:r w:rsidRPr="21FC1800">
        <w:rPr>
          <w:rFonts w:ascii="Arial" w:eastAsia="Arial" w:hAnsi="Arial" w:cs="Arial"/>
          <w:sz w:val="20"/>
        </w:rPr>
        <w:t xml:space="preserve"> in accordance with Perkins V Section 134(c)(2)(B)(i) and  </w:t>
      </w:r>
    </w:p>
    <w:p w14:paraId="455C34FD" w14:textId="77777777" w:rsidR="0007093F" w:rsidRPr="0007093F" w:rsidRDefault="0007093F" w:rsidP="00706AC8">
      <w:pPr>
        <w:pStyle w:val="ListParagraph"/>
        <w:numPr>
          <w:ilvl w:val="2"/>
          <w:numId w:val="66"/>
        </w:numPr>
        <w:spacing w:after="160"/>
        <w:contextualSpacing/>
        <w:rPr>
          <w:rFonts w:ascii="Arial" w:eastAsia="Arial" w:hAnsi="Arial" w:cs="Arial"/>
          <w:color w:val="000000"/>
          <w:sz w:val="20"/>
        </w:rPr>
      </w:pPr>
      <w:r w:rsidRPr="21FC1800">
        <w:rPr>
          <w:rFonts w:ascii="Arial" w:eastAsia="Arial" w:hAnsi="Arial" w:cs="Arial"/>
          <w:sz w:val="20"/>
        </w:rPr>
        <w:t>coincide with the Requirements for Uses of Funds in accordance Perkins V Section 135</w:t>
      </w:r>
    </w:p>
    <w:p w14:paraId="7D699FBA" w14:textId="77777777" w:rsidR="0007093F" w:rsidRPr="0007093F" w:rsidRDefault="0007093F" w:rsidP="00706AC8">
      <w:pPr>
        <w:pStyle w:val="ListParagraph"/>
        <w:numPr>
          <w:ilvl w:val="0"/>
          <w:numId w:val="66"/>
        </w:numPr>
        <w:contextualSpacing/>
        <w:rPr>
          <w:rFonts w:ascii="Arial" w:eastAsia="Arial" w:hAnsi="Arial" w:cs="Arial"/>
          <w:color w:val="000000"/>
          <w:sz w:val="20"/>
        </w:rPr>
      </w:pPr>
      <w:r w:rsidRPr="21FC1800">
        <w:rPr>
          <w:rFonts w:ascii="Arial" w:eastAsia="Arial" w:hAnsi="Arial" w:cs="Arial"/>
          <w:sz w:val="20"/>
        </w:rPr>
        <w:t xml:space="preserve">To accept overall responsibility for ensuring that the grant funds are managed in accordance with Florida‘s </w:t>
      </w:r>
      <w:r w:rsidRPr="000D57C1">
        <w:rPr>
          <w:rFonts w:ascii="Arial" w:eastAsia="Arial" w:hAnsi="Arial" w:cs="Arial"/>
          <w:i/>
          <w:sz w:val="20"/>
        </w:rPr>
        <w:t>Perkins V State Plan</w:t>
      </w:r>
      <w:r w:rsidRPr="21FC1800">
        <w:rPr>
          <w:rFonts w:ascii="Arial" w:eastAsia="Arial" w:hAnsi="Arial" w:cs="Arial"/>
          <w:sz w:val="20"/>
        </w:rPr>
        <w:t>, Sections</w:t>
      </w:r>
      <w:r>
        <w:rPr>
          <w:rFonts w:ascii="Arial" w:eastAsia="Arial" w:hAnsi="Arial" w:cs="Arial"/>
          <w:sz w:val="20"/>
        </w:rPr>
        <w:t xml:space="preserve"> </w:t>
      </w:r>
      <w:r w:rsidRPr="21FC1800">
        <w:rPr>
          <w:rFonts w:ascii="Arial" w:eastAsia="Arial" w:hAnsi="Arial" w:cs="Arial"/>
          <w:sz w:val="20"/>
        </w:rPr>
        <w:t>134 and 135 of Perkins V, GEPA, OMB Circulars, UGG, EDGAR, Project Application and Amendment Procedures for Federal and State Programs (</w:t>
      </w:r>
      <w:hyperlink r:id="rId53" w:history="1">
        <w:r w:rsidRPr="00B72C76">
          <w:rPr>
            <w:rStyle w:val="Hyperlink"/>
            <w:rFonts w:ascii="Arial" w:eastAsia="Arial" w:hAnsi="Arial" w:cs="Arial"/>
            <w:i/>
            <w:sz w:val="20"/>
          </w:rPr>
          <w:t>Green Book</w:t>
        </w:r>
      </w:hyperlink>
      <w:r w:rsidRPr="21FC1800">
        <w:rPr>
          <w:rFonts w:ascii="Arial" w:eastAsia="Arial" w:hAnsi="Arial" w:cs="Arial"/>
          <w:sz w:val="20"/>
        </w:rPr>
        <w:t>), any other relevant statutes, and regulations for guidance.</w:t>
      </w:r>
    </w:p>
    <w:p w14:paraId="5821B042" w14:textId="77777777" w:rsidR="0007093F" w:rsidRPr="00B254C9" w:rsidRDefault="0007093F" w:rsidP="0007093F">
      <w:pPr>
        <w:rPr>
          <w:rFonts w:ascii="Arial" w:eastAsia="Arial" w:hAnsi="Arial" w:cs="Arial"/>
          <w:sz w:val="20"/>
        </w:rPr>
      </w:pPr>
    </w:p>
    <w:p w14:paraId="1F73C066" w14:textId="77777777" w:rsidR="0007093F" w:rsidRPr="00B254C9" w:rsidRDefault="0007093F" w:rsidP="0007093F">
      <w:pPr>
        <w:ind w:left="1440"/>
        <w:rPr>
          <w:rFonts w:ascii="Arial" w:eastAsia="Arial" w:hAnsi="Arial" w:cs="Arial"/>
          <w:sz w:val="20"/>
        </w:rPr>
      </w:pPr>
      <w:r w:rsidRPr="00B254C9">
        <w:rPr>
          <w:rFonts w:ascii="Arial" w:eastAsia="Arial" w:hAnsi="Arial" w:cs="Arial"/>
          <w:sz w:val="20"/>
        </w:rPr>
        <w:t>Furthermore, the applicant accepts the responsibility to use fiscal internal control and accounting procedures that will ensure the proper disbursement of, and accounting for, federal funds. Applicable federal regulations include:</w:t>
      </w:r>
    </w:p>
    <w:p w14:paraId="36A8DC87" w14:textId="77777777" w:rsidR="0007093F" w:rsidRPr="00FB2EB4" w:rsidRDefault="0007093F" w:rsidP="00706AC8">
      <w:pPr>
        <w:pStyle w:val="ListParagraph"/>
        <w:numPr>
          <w:ilvl w:val="2"/>
          <w:numId w:val="61"/>
        </w:numPr>
        <w:spacing w:after="160"/>
        <w:contextualSpacing/>
        <w:rPr>
          <w:rFonts w:ascii="Arial" w:eastAsia="Arial" w:hAnsi="Arial" w:cs="Arial"/>
          <w:sz w:val="20"/>
        </w:rPr>
      </w:pPr>
      <w:r w:rsidRPr="21FC1800">
        <w:rPr>
          <w:rFonts w:ascii="Arial" w:eastAsia="Arial" w:hAnsi="Arial" w:cs="Arial"/>
          <w:sz w:val="20"/>
        </w:rPr>
        <w:t>Education Department General Administrative Regulations (EDGAR)</w:t>
      </w:r>
      <w:r w:rsidRPr="21FC1800">
        <w:rPr>
          <w:rFonts w:ascii="Arial" w:eastAsia="Arial" w:hAnsi="Arial" w:cs="Arial"/>
        </w:rPr>
        <w:t xml:space="preserve"> </w:t>
      </w:r>
      <w:hyperlink r:id="rId54">
        <w:r w:rsidRPr="21FC1800">
          <w:rPr>
            <w:rStyle w:val="Hyperlink"/>
            <w:rFonts w:ascii="Arial" w:eastAsia="Arial" w:hAnsi="Arial" w:cs="Arial"/>
            <w:color w:val="0563C1"/>
            <w:sz w:val="20"/>
          </w:rPr>
          <w:t>http://www2.ed.gov/policy/fund/reg/edgarReg/edgar.html</w:t>
        </w:r>
      </w:hyperlink>
      <w:r>
        <w:rPr>
          <w:rStyle w:val="Hyperlink"/>
          <w:rFonts w:ascii="Arial" w:eastAsia="Arial" w:hAnsi="Arial" w:cs="Arial"/>
          <w:color w:val="0563C1"/>
          <w:sz w:val="20"/>
        </w:rPr>
        <w:t>.</w:t>
      </w:r>
      <w:r w:rsidRPr="21FC1800">
        <w:rPr>
          <w:rFonts w:ascii="Arial" w:eastAsia="Arial" w:hAnsi="Arial" w:cs="Arial"/>
          <w:color w:val="0563C1"/>
          <w:sz w:val="20"/>
          <w:u w:val="single"/>
        </w:rPr>
        <w:t xml:space="preserve"> </w:t>
      </w:r>
    </w:p>
    <w:p w14:paraId="0720E7DC" w14:textId="77777777" w:rsidR="0007093F" w:rsidRPr="00FB2EB4" w:rsidRDefault="0007093F" w:rsidP="00706AC8">
      <w:pPr>
        <w:pStyle w:val="ListParagraph"/>
        <w:numPr>
          <w:ilvl w:val="2"/>
          <w:numId w:val="61"/>
        </w:numPr>
        <w:spacing w:after="160"/>
        <w:contextualSpacing/>
        <w:rPr>
          <w:rFonts w:ascii="Arial" w:eastAsia="Arial" w:hAnsi="Arial" w:cs="Arial"/>
          <w:sz w:val="20"/>
        </w:rPr>
      </w:pPr>
      <w:r w:rsidRPr="21FC1800">
        <w:rPr>
          <w:rFonts w:ascii="Arial" w:eastAsia="Arial" w:hAnsi="Arial" w:cs="Arial"/>
          <w:sz w:val="20"/>
        </w:rPr>
        <w:t xml:space="preserve">2 CFR 200 in the Uniform Administrative Requirements, Cost Principles and Audit Requirements for Federal Awards. </w:t>
      </w:r>
    </w:p>
    <w:p w14:paraId="146B9AF9" w14:textId="77777777" w:rsidR="0007093F" w:rsidRPr="00B254C9" w:rsidRDefault="0007093F" w:rsidP="0007093F">
      <w:pPr>
        <w:pStyle w:val="ListParagraph"/>
        <w:ind w:left="1440"/>
        <w:rPr>
          <w:rFonts w:ascii="Arial" w:eastAsia="Arial" w:hAnsi="Arial" w:cs="Arial"/>
          <w:sz w:val="20"/>
        </w:rPr>
      </w:pPr>
    </w:p>
    <w:p w14:paraId="7F24F0D6" w14:textId="77777777" w:rsidR="0007093F" w:rsidRPr="00FB2EB4" w:rsidRDefault="0007093F" w:rsidP="00706AC8">
      <w:pPr>
        <w:pStyle w:val="ListParagraph"/>
        <w:numPr>
          <w:ilvl w:val="0"/>
          <w:numId w:val="66"/>
        </w:numPr>
        <w:spacing w:after="160"/>
        <w:contextualSpacing/>
        <w:rPr>
          <w:rFonts w:ascii="Arial" w:eastAsia="Arial" w:hAnsi="Arial" w:cs="Arial"/>
          <w:sz w:val="20"/>
        </w:rPr>
      </w:pPr>
      <w:r w:rsidRPr="21FC1800">
        <w:rPr>
          <w:rFonts w:ascii="Arial" w:eastAsia="Arial" w:hAnsi="Arial" w:cs="Arial"/>
          <w:sz w:val="20"/>
        </w:rPr>
        <w:t xml:space="preserve">To retain records for financial transactions and supporting documentation for auditing purposes. If records are requested by the FDOE or the State of Florida Division of Financial Services, all records </w:t>
      </w:r>
      <w:r w:rsidRPr="21FC1800">
        <w:rPr>
          <w:rFonts w:ascii="Arial" w:eastAsia="Arial" w:hAnsi="Arial" w:cs="Arial"/>
          <w:sz w:val="20"/>
          <w:u w:val="single"/>
        </w:rPr>
        <w:t>must</w:t>
      </w:r>
      <w:r w:rsidRPr="21FC1800">
        <w:rPr>
          <w:rFonts w:ascii="Arial" w:eastAsia="Arial" w:hAnsi="Arial" w:cs="Arial"/>
          <w:sz w:val="20"/>
        </w:rPr>
        <w:t xml:space="preserve"> be provided.  Records should be maintained for </w:t>
      </w:r>
      <w:r w:rsidRPr="21FC1800">
        <w:rPr>
          <w:rFonts w:ascii="Arial" w:eastAsia="Arial" w:hAnsi="Arial" w:cs="Arial"/>
          <w:b/>
          <w:bCs/>
          <w:sz w:val="20"/>
          <w:u w:val="single"/>
        </w:rPr>
        <w:t>five years</w:t>
      </w:r>
      <w:r w:rsidRPr="21FC1800">
        <w:rPr>
          <w:rFonts w:ascii="Arial" w:eastAsia="Arial" w:hAnsi="Arial" w:cs="Arial"/>
          <w:sz w:val="20"/>
        </w:rPr>
        <w:t xml:space="preserve"> from the last day of the program or longer if there is an ongoing investigation or audit.</w:t>
      </w:r>
    </w:p>
    <w:p w14:paraId="47382C4A" w14:textId="77777777" w:rsidR="0007093F" w:rsidRPr="00B254C9" w:rsidRDefault="0007093F" w:rsidP="0007093F">
      <w:pPr>
        <w:pStyle w:val="ListParagraph"/>
        <w:rPr>
          <w:rFonts w:ascii="Arial" w:eastAsia="Arial" w:hAnsi="Arial" w:cs="Arial"/>
          <w:sz w:val="20"/>
        </w:rPr>
      </w:pPr>
    </w:p>
    <w:p w14:paraId="5107F7F6" w14:textId="77777777" w:rsidR="0007093F" w:rsidRPr="00FB2EB4" w:rsidRDefault="0007093F" w:rsidP="00706AC8">
      <w:pPr>
        <w:pStyle w:val="ListParagraph"/>
        <w:numPr>
          <w:ilvl w:val="0"/>
          <w:numId w:val="66"/>
        </w:numPr>
        <w:spacing w:before="240" w:after="160"/>
        <w:contextualSpacing/>
        <w:rPr>
          <w:rFonts w:ascii="Arial" w:eastAsia="Arial" w:hAnsi="Arial" w:cs="Arial"/>
          <w:sz w:val="20"/>
        </w:rPr>
      </w:pPr>
      <w:r w:rsidRPr="21FC1800">
        <w:rPr>
          <w:rFonts w:ascii="Arial" w:eastAsia="Arial" w:hAnsi="Arial" w:cs="Arial"/>
          <w:sz w:val="20"/>
        </w:rPr>
        <w:t xml:space="preserve">To accept the requirement that the FDOE will monitor grantee’s compliance with program and fiscal requirements according to applicable federal and state laws and regulations specified by: </w:t>
      </w:r>
    </w:p>
    <w:p w14:paraId="39C0737B" w14:textId="77777777" w:rsidR="0007093F" w:rsidRPr="00FB2EB4" w:rsidRDefault="0007093F" w:rsidP="00706AC8">
      <w:pPr>
        <w:pStyle w:val="ListParagraph"/>
        <w:numPr>
          <w:ilvl w:val="0"/>
          <w:numId w:val="68"/>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2 </w:t>
      </w:r>
      <w:r>
        <w:rPr>
          <w:rFonts w:ascii="Arial" w:eastAsia="Arial" w:hAnsi="Arial" w:cs="Arial"/>
          <w:sz w:val="20"/>
        </w:rPr>
        <w:t>CFR</w:t>
      </w:r>
      <w:r w:rsidRPr="21FC1800">
        <w:rPr>
          <w:rFonts w:ascii="Arial" w:eastAsia="Arial" w:hAnsi="Arial" w:cs="Arial"/>
          <w:sz w:val="20"/>
        </w:rPr>
        <w:t xml:space="preserve"> 200 of the Uniform Guidance </w:t>
      </w:r>
      <w:hyperlink r:id="rId55">
        <w:r w:rsidRPr="21FC1800">
          <w:rPr>
            <w:rStyle w:val="Hyperlink"/>
            <w:rFonts w:ascii="Arial" w:eastAsia="Arial" w:hAnsi="Arial" w:cs="Arial"/>
            <w:sz w:val="20"/>
          </w:rPr>
          <w:t>https://www.federalregister.gov/articles/2013/12/26/2013-30465/uniform-administrative-requirements-cost-principles-and-audit-requirements-for-federal-awards</w:t>
        </w:r>
      </w:hyperlink>
      <w:r>
        <w:rPr>
          <w:rStyle w:val="Hyperlink"/>
          <w:rFonts w:ascii="Arial" w:eastAsia="Arial" w:hAnsi="Arial" w:cs="Arial"/>
          <w:sz w:val="20"/>
        </w:rPr>
        <w:t>.</w:t>
      </w:r>
      <w:r w:rsidRPr="21FC1800">
        <w:rPr>
          <w:rFonts w:ascii="Arial" w:eastAsia="Arial" w:hAnsi="Arial" w:cs="Arial"/>
          <w:sz w:val="20"/>
        </w:rPr>
        <w:t xml:space="preserve"> </w:t>
      </w:r>
    </w:p>
    <w:p w14:paraId="271B0ABB" w14:textId="77777777" w:rsidR="0007093F" w:rsidRPr="00FB2EB4" w:rsidRDefault="0007093F" w:rsidP="00706AC8">
      <w:pPr>
        <w:pStyle w:val="ListParagraph"/>
        <w:numPr>
          <w:ilvl w:val="0"/>
          <w:numId w:val="68"/>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Florida Department of Financial Services </w:t>
      </w:r>
      <w:r w:rsidRPr="21FC1800">
        <w:rPr>
          <w:rFonts w:ascii="Arial" w:eastAsia="Arial" w:hAnsi="Arial" w:cs="Arial"/>
          <w:b/>
          <w:bCs/>
          <w:i/>
          <w:iCs/>
          <w:sz w:val="20"/>
        </w:rPr>
        <w:t>Reference Guide for State Expenditures</w:t>
      </w:r>
      <w:r w:rsidRPr="21FC1800">
        <w:rPr>
          <w:rFonts w:ascii="Arial" w:eastAsia="Arial" w:hAnsi="Arial" w:cs="Arial"/>
          <w:sz w:val="20"/>
        </w:rPr>
        <w:t xml:space="preserve"> </w:t>
      </w:r>
      <w:hyperlink r:id="rId56">
        <w:r w:rsidRPr="21FC1800">
          <w:rPr>
            <w:rStyle w:val="Hyperlink"/>
            <w:rFonts w:ascii="Arial" w:eastAsia="Arial" w:hAnsi="Arial" w:cs="Arial"/>
            <w:sz w:val="20"/>
          </w:rPr>
          <w:t>https://www.myfloridacfo.com/division/aa/manuals/documents/ReferenceGuideforStateExpenditures.pdf</w:t>
        </w:r>
      </w:hyperlink>
      <w:r w:rsidRPr="21FC1800">
        <w:rPr>
          <w:rFonts w:ascii="Arial" w:eastAsia="Arial" w:hAnsi="Arial" w:cs="Arial"/>
          <w:sz w:val="20"/>
        </w:rPr>
        <w:t xml:space="preserve"> and guidelines published in the Florida Department of Education’s </w:t>
      </w:r>
      <w:r w:rsidRPr="21FC1800">
        <w:rPr>
          <w:rFonts w:ascii="Arial" w:eastAsia="Arial" w:hAnsi="Arial" w:cs="Arial"/>
          <w:b/>
          <w:bCs/>
          <w:i/>
          <w:iCs/>
          <w:sz w:val="20"/>
        </w:rPr>
        <w:t>Green Book</w:t>
      </w:r>
      <w:r>
        <w:rPr>
          <w:rFonts w:ascii="Arial" w:eastAsia="Arial" w:hAnsi="Arial" w:cs="Arial"/>
          <w:sz w:val="20"/>
        </w:rPr>
        <w:t xml:space="preserve"> available at</w:t>
      </w:r>
      <w:r w:rsidRPr="21FC1800">
        <w:rPr>
          <w:rFonts w:ascii="Arial" w:eastAsia="Arial" w:hAnsi="Arial" w:cs="Arial"/>
          <w:sz w:val="20"/>
        </w:rPr>
        <w:t xml:space="preserve"> </w:t>
      </w:r>
      <w:hyperlink r:id="rId57">
        <w:r w:rsidRPr="21FC1800">
          <w:rPr>
            <w:rStyle w:val="Hyperlink"/>
            <w:rFonts w:ascii="Arial" w:eastAsia="Arial" w:hAnsi="Arial" w:cs="Arial"/>
            <w:sz w:val="20"/>
          </w:rPr>
          <w:t>http://www.fldoe.org/finance/contracts-grants-procurement/grants-management/project-application-amendment-procedur.stml</w:t>
        </w:r>
      </w:hyperlink>
      <w:r>
        <w:rPr>
          <w:rStyle w:val="Hyperlink"/>
          <w:rFonts w:ascii="Arial" w:eastAsia="Arial" w:hAnsi="Arial" w:cs="Arial"/>
          <w:sz w:val="20"/>
        </w:rPr>
        <w:t>.</w:t>
      </w:r>
      <w:r w:rsidRPr="21FC1800">
        <w:rPr>
          <w:rFonts w:ascii="Arial" w:eastAsia="Arial" w:hAnsi="Arial" w:cs="Arial"/>
          <w:sz w:val="20"/>
        </w:rPr>
        <w:t xml:space="preserve"> </w:t>
      </w:r>
    </w:p>
    <w:p w14:paraId="537761A1" w14:textId="77777777" w:rsidR="0007093F" w:rsidRPr="00FB2EB4" w:rsidRDefault="0007093F" w:rsidP="00706AC8">
      <w:pPr>
        <w:pStyle w:val="ListParagraph"/>
        <w:numPr>
          <w:ilvl w:val="0"/>
          <w:numId w:val="68"/>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The DCAE, </w:t>
      </w:r>
      <w:r w:rsidRPr="21FC1800">
        <w:rPr>
          <w:rFonts w:ascii="Arial" w:eastAsia="Arial" w:hAnsi="Arial" w:cs="Arial"/>
          <w:b/>
          <w:bCs/>
          <w:i/>
          <w:iCs/>
          <w:sz w:val="20"/>
        </w:rPr>
        <w:t>Quality Assurance Policies, Procedures and Protocols Manual</w:t>
      </w:r>
      <w:r w:rsidRPr="21FC1800">
        <w:rPr>
          <w:rFonts w:ascii="Arial" w:eastAsia="Arial" w:hAnsi="Arial" w:cs="Arial"/>
          <w:sz w:val="20"/>
        </w:rPr>
        <w:t xml:space="preserve"> is availabl</w:t>
      </w:r>
      <w:r>
        <w:rPr>
          <w:rFonts w:ascii="Arial" w:eastAsia="Arial" w:hAnsi="Arial" w:cs="Arial"/>
          <w:sz w:val="20"/>
        </w:rPr>
        <w:t>e at</w:t>
      </w:r>
      <w:r w:rsidRPr="21FC1800">
        <w:rPr>
          <w:rFonts w:ascii="Arial" w:eastAsia="Arial" w:hAnsi="Arial" w:cs="Arial"/>
          <w:sz w:val="20"/>
        </w:rPr>
        <w:t xml:space="preserve"> </w:t>
      </w:r>
      <w:hyperlink r:id="rId58">
        <w:r w:rsidRPr="21FC1800">
          <w:rPr>
            <w:rFonts w:ascii="Arial" w:eastAsia="Arial" w:hAnsi="Arial" w:cs="Arial"/>
            <w:color w:val="0000FF"/>
            <w:sz w:val="20"/>
            <w:u w:val="single"/>
          </w:rPr>
          <w:t>http://www.fldoe.org/academics/career-adult-edu/compliance/</w:t>
        </w:r>
      </w:hyperlink>
      <w:r>
        <w:rPr>
          <w:rFonts w:ascii="Arial" w:eastAsia="Arial" w:hAnsi="Arial" w:cs="Arial"/>
          <w:color w:val="0000FF"/>
          <w:sz w:val="20"/>
          <w:u w:val="single"/>
        </w:rPr>
        <w:t>.</w:t>
      </w:r>
      <w:r w:rsidRPr="21FC1800">
        <w:rPr>
          <w:rFonts w:ascii="Arial" w:eastAsia="Arial" w:hAnsi="Arial" w:cs="Arial"/>
          <w:sz w:val="20"/>
        </w:rPr>
        <w:t xml:space="preserve"> </w:t>
      </w:r>
    </w:p>
    <w:p w14:paraId="25E93216" w14:textId="77777777" w:rsidR="0007093F" w:rsidRPr="00B254C9" w:rsidRDefault="0007093F" w:rsidP="0007093F">
      <w:pPr>
        <w:pStyle w:val="ListParagraph"/>
        <w:ind w:left="1440"/>
        <w:rPr>
          <w:rFonts w:ascii="Arial" w:eastAsia="Arial" w:hAnsi="Arial" w:cs="Arial"/>
          <w:sz w:val="20"/>
        </w:rPr>
      </w:pPr>
    </w:p>
    <w:p w14:paraId="7E332C3D" w14:textId="77777777" w:rsidR="0007093F" w:rsidRPr="00B254C9" w:rsidRDefault="0007093F" w:rsidP="00706AC8">
      <w:pPr>
        <w:pStyle w:val="ListParagraph"/>
        <w:numPr>
          <w:ilvl w:val="0"/>
          <w:numId w:val="66"/>
        </w:numPr>
        <w:contextualSpacing/>
        <w:rPr>
          <w:rFonts w:ascii="Arial" w:eastAsia="Arial" w:hAnsi="Arial" w:cs="Arial"/>
          <w:sz w:val="20"/>
        </w:rPr>
      </w:pPr>
      <w:r w:rsidRPr="21FC1800">
        <w:rPr>
          <w:rFonts w:ascii="Arial" w:eastAsia="Arial" w:hAnsi="Arial" w:cs="Arial"/>
          <w:sz w:val="20"/>
        </w:rPr>
        <w:lastRenderedPageBreak/>
        <w:t>To ensure that funds received through this grant will be used to supplement Perkins V CTE program operating funds and will in no case be used to supplant local and state funding for such programs.</w:t>
      </w:r>
      <w:r>
        <w:br/>
      </w:r>
    </w:p>
    <w:p w14:paraId="0C350D7C" w14:textId="77777777" w:rsidR="0007093F" w:rsidRPr="00B254C9" w:rsidRDefault="0007093F" w:rsidP="00706AC8">
      <w:pPr>
        <w:pStyle w:val="ListParagraph"/>
        <w:numPr>
          <w:ilvl w:val="0"/>
          <w:numId w:val="66"/>
        </w:numPr>
        <w:contextualSpacing/>
        <w:rPr>
          <w:rFonts w:ascii="Arial" w:eastAsia="Arial" w:hAnsi="Arial" w:cs="Arial"/>
          <w:sz w:val="20"/>
        </w:rPr>
      </w:pPr>
      <w:r w:rsidRPr="21FC1800">
        <w:rPr>
          <w:rFonts w:ascii="Arial" w:eastAsia="Arial" w:hAnsi="Arial" w:cs="Arial"/>
          <w:sz w:val="20"/>
        </w:rPr>
        <w:t xml:space="preserve">To maintain Personnel Activity Reports (also referred to as Time and Effort Reports) for all applicable federal and state funded employees and ensure that these reports are signed by the employee and the supervisor. </w:t>
      </w:r>
    </w:p>
    <w:p w14:paraId="6A53021F" w14:textId="77777777" w:rsidR="0007093F" w:rsidRPr="00B254C9" w:rsidRDefault="0007093F" w:rsidP="0007093F">
      <w:pPr>
        <w:rPr>
          <w:rFonts w:ascii="Arial" w:eastAsia="Arial" w:hAnsi="Arial" w:cs="Arial"/>
          <w:sz w:val="20"/>
        </w:rPr>
      </w:pPr>
    </w:p>
    <w:p w14:paraId="0D854252" w14:textId="77777777" w:rsidR="0007093F" w:rsidRPr="00B254C9" w:rsidRDefault="0007093F" w:rsidP="00706AC8">
      <w:pPr>
        <w:pStyle w:val="ListParagraph"/>
        <w:numPr>
          <w:ilvl w:val="0"/>
          <w:numId w:val="66"/>
        </w:numPr>
        <w:contextualSpacing/>
        <w:rPr>
          <w:rFonts w:ascii="Arial" w:eastAsia="Arial" w:hAnsi="Arial" w:cs="Arial"/>
          <w:sz w:val="20"/>
        </w:rPr>
      </w:pPr>
      <w:r w:rsidRPr="59B84FF4">
        <w:rPr>
          <w:rFonts w:ascii="Arial" w:eastAsia="Arial" w:hAnsi="Arial" w:cs="Arial"/>
          <w:sz w:val="20"/>
        </w:rPr>
        <w:t xml:space="preserve">To accept that FDOE contract managers will periodically review the progress made on the implementation of your local plan. </w:t>
      </w:r>
    </w:p>
    <w:p w14:paraId="4C4DFC36" w14:textId="77777777" w:rsidR="0007093F" w:rsidRPr="00B254C9" w:rsidRDefault="0007093F" w:rsidP="0007093F">
      <w:pPr>
        <w:rPr>
          <w:rFonts w:ascii="Arial" w:eastAsia="Arial" w:hAnsi="Arial" w:cs="Arial"/>
          <w:sz w:val="20"/>
        </w:rPr>
      </w:pPr>
    </w:p>
    <w:p w14:paraId="66D174D6" w14:textId="77777777" w:rsidR="0007093F" w:rsidRPr="00FB2EB4" w:rsidRDefault="0007093F" w:rsidP="00706AC8">
      <w:pPr>
        <w:pStyle w:val="ListParagraph"/>
        <w:numPr>
          <w:ilvl w:val="0"/>
          <w:numId w:val="66"/>
        </w:numPr>
        <w:contextualSpacing/>
        <w:rPr>
          <w:rFonts w:ascii="Arial" w:eastAsia="Arial" w:hAnsi="Arial" w:cs="Arial"/>
          <w:sz w:val="20"/>
        </w:rPr>
      </w:pPr>
      <w:r w:rsidRPr="21FC1800">
        <w:rPr>
          <w:rFonts w:ascii="Arial" w:eastAsia="Arial" w:hAnsi="Arial" w:cs="Arial"/>
          <w:sz w:val="20"/>
        </w:rPr>
        <w:t>To submit a completed DOE 399 form, Final Project Disbursement Report, and the Projected Eq</w:t>
      </w:r>
      <w:r>
        <w:rPr>
          <w:rFonts w:ascii="Arial" w:eastAsia="Arial" w:hAnsi="Arial" w:cs="Arial"/>
          <w:sz w:val="20"/>
        </w:rPr>
        <w:t>uipment Purchases Form to the F</w:t>
      </w:r>
      <w:r w:rsidRPr="21FC1800">
        <w:rPr>
          <w:rFonts w:ascii="Arial" w:eastAsia="Arial" w:hAnsi="Arial" w:cs="Arial"/>
          <w:sz w:val="20"/>
        </w:rPr>
        <w:t>DOE, Comptroller’</w:t>
      </w:r>
      <w:r w:rsidRPr="00BA2B6A">
        <w:rPr>
          <w:rFonts w:ascii="Arial" w:eastAsia="Arial" w:hAnsi="Arial" w:cs="Arial"/>
          <w:sz w:val="20"/>
        </w:rPr>
        <w:t>s Office, by August 20, 20</w:t>
      </w:r>
      <w:r>
        <w:rPr>
          <w:rFonts w:ascii="Arial" w:eastAsia="Arial" w:hAnsi="Arial" w:cs="Arial"/>
          <w:sz w:val="20"/>
        </w:rPr>
        <w:t>2</w:t>
      </w:r>
      <w:r w:rsidR="006429D0">
        <w:rPr>
          <w:rFonts w:ascii="Arial" w:eastAsia="Arial" w:hAnsi="Arial" w:cs="Arial"/>
          <w:sz w:val="20"/>
        </w:rPr>
        <w:t>6</w:t>
      </w:r>
      <w:r w:rsidRPr="00BA2B6A">
        <w:rPr>
          <w:rFonts w:ascii="Arial" w:eastAsia="Arial" w:hAnsi="Arial" w:cs="Arial"/>
          <w:sz w:val="20"/>
        </w:rPr>
        <w:t>.</w:t>
      </w:r>
      <w:r>
        <w:br/>
      </w:r>
    </w:p>
    <w:p w14:paraId="0C7C320D" w14:textId="77777777" w:rsidR="0007093F" w:rsidRPr="00FB2EB4" w:rsidRDefault="0007093F" w:rsidP="00706AC8">
      <w:pPr>
        <w:pStyle w:val="ListParagraph"/>
        <w:numPr>
          <w:ilvl w:val="0"/>
          <w:numId w:val="66"/>
        </w:numPr>
        <w:contextualSpacing/>
        <w:rPr>
          <w:rStyle w:val="Hyperlink"/>
          <w:rFonts w:ascii="Arial" w:eastAsia="Arial" w:hAnsi="Arial" w:cs="Arial"/>
          <w:color w:val="auto"/>
          <w:sz w:val="20"/>
          <w:u w:val="none"/>
        </w:rPr>
      </w:pPr>
      <w:r w:rsidRPr="21FC1800">
        <w:rPr>
          <w:rFonts w:ascii="Arial" w:eastAsia="Arial" w:hAnsi="Arial" w:cs="Arial"/>
          <w:sz w:val="20"/>
        </w:rPr>
        <w:t xml:space="preserve">To accept that equipment purchased under this program must follow the Uniform Guidance found at </w:t>
      </w:r>
      <w:hyperlink r:id="rId59">
        <w:r w:rsidRPr="21FC1800">
          <w:rPr>
            <w:rStyle w:val="Hyperlink"/>
            <w:rFonts w:ascii="Arial" w:eastAsia="Arial" w:hAnsi="Arial" w:cs="Arial"/>
            <w:sz w:val="20"/>
          </w:rPr>
          <w:t>https://www.federalregister.gov/articles/2013/12/26/2013-30465/uniform-administrative-requirements-cost-principles-and-audit-requirements-for-federal-awards</w:t>
        </w:r>
      </w:hyperlink>
      <w:r>
        <w:rPr>
          <w:rStyle w:val="Hyperlink"/>
          <w:rFonts w:ascii="Arial" w:eastAsia="Arial" w:hAnsi="Arial" w:cs="Arial"/>
          <w:sz w:val="20"/>
        </w:rPr>
        <w:t>.</w:t>
      </w:r>
    </w:p>
    <w:p w14:paraId="1398DD50" w14:textId="77777777" w:rsidR="0007093F" w:rsidRPr="00B254C9" w:rsidRDefault="0007093F" w:rsidP="0007093F">
      <w:pPr>
        <w:pStyle w:val="ListParagraph"/>
        <w:ind w:left="1440"/>
        <w:rPr>
          <w:rStyle w:val="Hyperlink"/>
          <w:rFonts w:ascii="Arial" w:eastAsia="Arial" w:hAnsi="Arial" w:cs="Arial"/>
          <w:color w:val="auto"/>
          <w:sz w:val="20"/>
          <w:u w:val="none"/>
        </w:rPr>
      </w:pPr>
    </w:p>
    <w:p w14:paraId="6A6F0F91" w14:textId="77777777" w:rsidR="0007093F" w:rsidRPr="00FB2EB4" w:rsidRDefault="0007093F" w:rsidP="00706AC8">
      <w:pPr>
        <w:pStyle w:val="ListParagraph"/>
        <w:numPr>
          <w:ilvl w:val="0"/>
          <w:numId w:val="66"/>
        </w:numPr>
        <w:contextualSpacing/>
        <w:rPr>
          <w:rStyle w:val="Hyperlink"/>
          <w:rFonts w:ascii="Arial" w:eastAsia="Arial" w:hAnsi="Arial" w:cs="Arial"/>
          <w:color w:val="auto"/>
          <w:sz w:val="20"/>
          <w:u w:val="none"/>
        </w:rPr>
      </w:pPr>
      <w:r w:rsidRPr="21FC1800">
        <w:rPr>
          <w:rFonts w:ascii="Arial" w:eastAsia="Arial" w:hAnsi="Arial" w:cs="Arial"/>
          <w:sz w:val="20"/>
        </w:rPr>
        <w:t>To ensure equitable access to, and participation of students, teachers, and other program beneficiaries with special needs</w:t>
      </w:r>
      <w:r w:rsidRPr="21FC1800">
        <w:rPr>
          <w:rFonts w:ascii="Arial" w:eastAsia="Arial" w:hAnsi="Arial" w:cs="Arial"/>
          <w:i/>
          <w:iCs/>
          <w:sz w:val="20"/>
        </w:rPr>
        <w:t xml:space="preserve">. </w:t>
      </w:r>
      <w:r w:rsidRPr="21FC1800">
        <w:rPr>
          <w:rFonts w:ascii="Arial" w:eastAsia="Arial" w:hAnsi="Arial" w:cs="Arial"/>
          <w:sz w:val="20"/>
        </w:rPr>
        <w:t>For details, refer to:</w:t>
      </w:r>
      <w:r w:rsidRPr="21FC1800">
        <w:rPr>
          <w:rFonts w:ascii="Arial" w:eastAsia="Arial" w:hAnsi="Arial" w:cs="Arial"/>
          <w:b/>
          <w:bCs/>
          <w:sz w:val="20"/>
        </w:rPr>
        <w:t xml:space="preserve"> </w:t>
      </w:r>
      <w:hyperlink r:id="rId60">
        <w:r w:rsidRPr="21FC1800">
          <w:rPr>
            <w:rStyle w:val="Hyperlink"/>
            <w:rFonts w:ascii="Arial" w:eastAsia="Arial" w:hAnsi="Arial" w:cs="Arial"/>
            <w:sz w:val="20"/>
          </w:rPr>
          <w:t>http://www.ed.gov/fund/grant/apply/appforms/gepa427.pdf</w:t>
        </w:r>
      </w:hyperlink>
      <w:r>
        <w:rPr>
          <w:rStyle w:val="Hyperlink"/>
          <w:rFonts w:ascii="Arial" w:eastAsia="Arial" w:hAnsi="Arial" w:cs="Arial"/>
          <w:sz w:val="20"/>
        </w:rPr>
        <w:t>.</w:t>
      </w:r>
    </w:p>
    <w:p w14:paraId="41B50EC8" w14:textId="77777777" w:rsidR="0007093F" w:rsidRPr="00B254C9" w:rsidRDefault="0007093F" w:rsidP="0007093F">
      <w:pPr>
        <w:pStyle w:val="ListParagraph"/>
        <w:ind w:left="1440"/>
        <w:rPr>
          <w:rFonts w:ascii="Arial" w:eastAsia="Arial" w:hAnsi="Arial" w:cs="Arial"/>
          <w:sz w:val="20"/>
        </w:rPr>
      </w:pPr>
    </w:p>
    <w:p w14:paraId="5A04F814" w14:textId="77777777" w:rsidR="0007093F" w:rsidRPr="001D37BF" w:rsidRDefault="0007093F" w:rsidP="00706AC8">
      <w:pPr>
        <w:pStyle w:val="ListParagraph"/>
        <w:numPr>
          <w:ilvl w:val="0"/>
          <w:numId w:val="66"/>
        </w:numPr>
        <w:contextualSpacing/>
        <w:rPr>
          <w:rFonts w:ascii="Arial" w:eastAsia="Arial" w:hAnsi="Arial" w:cs="Arial"/>
          <w:b/>
          <w:bCs/>
          <w:sz w:val="20"/>
        </w:rPr>
      </w:pPr>
      <w:r w:rsidRPr="001D37BF">
        <w:rPr>
          <w:rFonts w:ascii="Arial" w:eastAsia="Arial" w:hAnsi="Arial" w:cs="Arial"/>
          <w:sz w:val="20"/>
        </w:rPr>
        <w:t>To accept that if Grantee fails or refuses for any reason to perform any of its obligation under this contract or violates the grant policies, procedures or assurances, FDOE may impose such sanctions as it may deem appropriate. Sanctions may include, but are not limited to, placing the Grantee on a Corrective Action Plan (CAP), cancellation or termination of the contract, repayment of funds to the Agency, reduction in current year funds, reduction in future funds, withholding of payments in whole or in part, and the seeking of other remedies as may be provided by this contract law. Any cancellation, termination, or suspension of this contract, if imposed, shall become effective at the close of business on the day of Grantee receipt of written notice thereof from FDOE.</w:t>
      </w:r>
    </w:p>
    <w:p w14:paraId="0BAE06EA" w14:textId="77777777" w:rsidR="0007093F" w:rsidRDefault="0007093F" w:rsidP="0007093F">
      <w:pPr>
        <w:rPr>
          <w:rFonts w:ascii="Arial" w:eastAsia="Arial" w:hAnsi="Arial" w:cs="Arial"/>
          <w:b/>
          <w:bCs/>
          <w:u w:val="single"/>
        </w:rPr>
      </w:pPr>
      <w:r>
        <w:rPr>
          <w:rFonts w:ascii="Arial" w:eastAsia="Arial" w:hAnsi="Arial" w:cs="Arial"/>
          <w:b/>
          <w:bCs/>
          <w:u w:val="single"/>
        </w:rPr>
        <w:br w:type="page"/>
      </w:r>
    </w:p>
    <w:p w14:paraId="2E4BE4D9" w14:textId="77777777" w:rsidR="0007093F" w:rsidRPr="008706D3" w:rsidRDefault="0007093F" w:rsidP="00706AC8">
      <w:pPr>
        <w:pStyle w:val="ListParagraph"/>
        <w:numPr>
          <w:ilvl w:val="0"/>
          <w:numId w:val="62"/>
        </w:numPr>
        <w:ind w:left="360"/>
        <w:contextualSpacing/>
        <w:rPr>
          <w:rFonts w:ascii="Arial" w:eastAsia="Arial" w:hAnsi="Arial" w:cs="Arial"/>
          <w:b/>
          <w:bCs/>
          <w:u w:val="single"/>
        </w:rPr>
      </w:pPr>
      <w:r w:rsidRPr="21FC1800">
        <w:rPr>
          <w:rFonts w:ascii="Arial" w:eastAsia="Arial" w:hAnsi="Arial" w:cs="Arial"/>
          <w:b/>
          <w:bCs/>
          <w:u w:val="single"/>
        </w:rPr>
        <w:lastRenderedPageBreak/>
        <w:t>Data Privacy and Security</w:t>
      </w:r>
    </w:p>
    <w:p w14:paraId="30972842" w14:textId="77777777" w:rsidR="0007093F" w:rsidRPr="00FE58E0" w:rsidRDefault="0007093F" w:rsidP="0007093F">
      <w:pPr>
        <w:rPr>
          <w:rFonts w:ascii="Arial" w:eastAsia="Arial" w:hAnsi="Arial" w:cs="Arial"/>
          <w:b/>
          <w:bCs/>
          <w:sz w:val="20"/>
          <w:u w:val="single"/>
        </w:rPr>
      </w:pPr>
    </w:p>
    <w:p w14:paraId="31F03422" w14:textId="77777777" w:rsidR="0007093F" w:rsidRDefault="0007093F" w:rsidP="0007093F">
      <w:pPr>
        <w:rPr>
          <w:rFonts w:ascii="Arial" w:eastAsia="Arial" w:hAnsi="Arial" w:cs="Arial"/>
          <w:b/>
          <w:bCs/>
          <w:sz w:val="20"/>
        </w:rPr>
      </w:pPr>
      <w:r w:rsidRPr="4642808F">
        <w:rPr>
          <w:rFonts w:ascii="Arial" w:eastAsia="Arial" w:hAnsi="Arial" w:cs="Arial"/>
          <w:b/>
          <w:bCs/>
          <w:sz w:val="20"/>
        </w:rPr>
        <w:t>The Grantee agrees:</w:t>
      </w:r>
    </w:p>
    <w:p w14:paraId="670CD31E" w14:textId="77777777" w:rsidR="0007093F" w:rsidRDefault="0007093F" w:rsidP="0007093F">
      <w:pPr>
        <w:rPr>
          <w:rFonts w:ascii="Arial" w:eastAsia="Arial" w:hAnsi="Arial" w:cs="Arial"/>
          <w:sz w:val="20"/>
        </w:rPr>
      </w:pPr>
    </w:p>
    <w:p w14:paraId="720C0CC6" w14:textId="77777777" w:rsidR="0007093F" w:rsidRDefault="0007093F" w:rsidP="00706AC8">
      <w:pPr>
        <w:pStyle w:val="ListParagraph"/>
        <w:numPr>
          <w:ilvl w:val="0"/>
          <w:numId w:val="67"/>
        </w:numPr>
        <w:spacing w:after="160"/>
        <w:contextualSpacing/>
        <w:rPr>
          <w:rFonts w:ascii="Arial" w:eastAsia="Arial" w:hAnsi="Arial" w:cs="Arial"/>
          <w:sz w:val="20"/>
        </w:rPr>
      </w:pPr>
      <w:r w:rsidRPr="21FC1800">
        <w:rPr>
          <w:rFonts w:ascii="Arial" w:eastAsia="Arial" w:hAnsi="Arial" w:cs="Arial"/>
          <w:sz w:val="20"/>
        </w:rPr>
        <w:t xml:space="preserve">To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Web page at </w:t>
      </w:r>
      <w:hyperlink r:id="rId61">
        <w:r w:rsidRPr="21FC1800">
          <w:rPr>
            <w:rStyle w:val="Hyperlink"/>
            <w:rFonts w:ascii="Arial" w:eastAsia="Arial" w:hAnsi="Arial" w:cs="Arial"/>
            <w:sz w:val="20"/>
          </w:rPr>
          <w:t>http://uscode.house.gov/view.xhtml?req=(title:20%20section:1232g%20edition:prelim)</w:t>
        </w:r>
      </w:hyperlink>
      <w:r w:rsidRPr="21FC1800">
        <w:rPr>
          <w:rFonts w:ascii="Arial" w:eastAsia="Arial" w:hAnsi="Arial" w:cs="Arial"/>
          <w:sz w:val="20"/>
        </w:rPr>
        <w:t xml:space="preserve">  The US</w:t>
      </w:r>
      <w:r>
        <w:rPr>
          <w:rFonts w:ascii="Arial" w:eastAsia="Arial" w:hAnsi="Arial" w:cs="Arial"/>
          <w:sz w:val="20"/>
        </w:rPr>
        <w:t xml:space="preserve"> ED</w:t>
      </w:r>
      <w:r w:rsidRPr="21FC1800">
        <w:rPr>
          <w:rFonts w:ascii="Arial" w:eastAsia="Arial" w:hAnsi="Arial" w:cs="Arial"/>
          <w:sz w:val="20"/>
        </w:rPr>
        <w:t xml:space="preserve"> provided information on FERPA on this site:  </w:t>
      </w:r>
      <w:hyperlink r:id="rId62">
        <w:r w:rsidRPr="21FC1800">
          <w:rPr>
            <w:rStyle w:val="Hyperlink"/>
            <w:rFonts w:ascii="Arial" w:eastAsia="Arial" w:hAnsi="Arial" w:cs="Arial"/>
            <w:sz w:val="20"/>
          </w:rPr>
          <w:t>https://ed.gov/policy/gen/guid/fpco/ferpa/index.html</w:t>
        </w:r>
      </w:hyperlink>
      <w:r>
        <w:rPr>
          <w:rFonts w:ascii="Arial" w:eastAsia="Arial" w:hAnsi="Arial" w:cs="Arial"/>
          <w:sz w:val="20"/>
        </w:rPr>
        <w:t>.</w:t>
      </w:r>
    </w:p>
    <w:p w14:paraId="5352F0D4" w14:textId="77777777" w:rsidR="0007093F" w:rsidRDefault="0007093F" w:rsidP="0007093F">
      <w:pPr>
        <w:pStyle w:val="ListParagraph"/>
        <w:ind w:left="1440"/>
        <w:rPr>
          <w:rFonts w:ascii="Arial" w:eastAsia="Arial" w:hAnsi="Arial" w:cs="Arial"/>
          <w:sz w:val="20"/>
        </w:rPr>
      </w:pPr>
    </w:p>
    <w:p w14:paraId="2FEDDA3F" w14:textId="77777777" w:rsidR="0007093F" w:rsidRDefault="0007093F" w:rsidP="00706AC8">
      <w:pPr>
        <w:pStyle w:val="ListParagraph"/>
        <w:numPr>
          <w:ilvl w:val="0"/>
          <w:numId w:val="67"/>
        </w:numPr>
        <w:spacing w:after="160"/>
        <w:contextualSpacing/>
        <w:rPr>
          <w:rFonts w:ascii="Arial" w:eastAsia="Arial" w:hAnsi="Arial" w:cs="Arial"/>
          <w:sz w:val="20"/>
        </w:rPr>
      </w:pPr>
      <w:r w:rsidRPr="21FC1800">
        <w:rPr>
          <w:rFonts w:ascii="Arial" w:eastAsia="Arial" w:hAnsi="Arial" w:cs="Arial"/>
          <w:sz w:val="20"/>
        </w:rPr>
        <w:t>To ensure access to individual records will be stringently controlled through technical security conventions and passwords, complimentary to those established by Northwest Regional Data Center. Appropriate computer passwords and Login ID’s shall be assigned to users in order to establish each user’s data access authority only to the records or data elements required to complete federal- or state-mandated activities.</w:t>
      </w:r>
    </w:p>
    <w:p w14:paraId="52DA6592" w14:textId="77777777" w:rsidR="0007093F" w:rsidRPr="006417BF" w:rsidRDefault="0007093F" w:rsidP="0007093F">
      <w:pPr>
        <w:pStyle w:val="ListParagraph"/>
        <w:rPr>
          <w:rFonts w:ascii="Arial" w:eastAsia="Arial" w:hAnsi="Arial" w:cs="Arial"/>
          <w:sz w:val="20"/>
        </w:rPr>
      </w:pPr>
    </w:p>
    <w:p w14:paraId="1F778535" w14:textId="77777777" w:rsidR="0007093F" w:rsidRPr="006417BF" w:rsidRDefault="0007093F" w:rsidP="00706AC8">
      <w:pPr>
        <w:pStyle w:val="ListParagraph"/>
        <w:numPr>
          <w:ilvl w:val="0"/>
          <w:numId w:val="67"/>
        </w:numPr>
        <w:spacing w:after="160"/>
        <w:contextualSpacing/>
        <w:rPr>
          <w:rFonts w:ascii="Arial" w:eastAsia="Arial" w:hAnsi="Arial" w:cs="Arial"/>
          <w:sz w:val="20"/>
        </w:rPr>
      </w:pPr>
      <w:r w:rsidRPr="21FC1800">
        <w:rPr>
          <w:rFonts w:ascii="Arial" w:eastAsia="Arial" w:hAnsi="Arial" w:cs="Arial"/>
          <w:sz w:val="20"/>
        </w:rPr>
        <w:t xml:space="preserve">To comply with records retention schedules established by the Florida Department of State, Division of Library and Information Services, Records management program, consistent with the requirements of Section 257.36, Florida Statutes. </w:t>
      </w:r>
    </w:p>
    <w:p w14:paraId="473DFCB3" w14:textId="77777777" w:rsidR="0007093F" w:rsidRDefault="0007093F" w:rsidP="0007093F">
      <w:pPr>
        <w:pStyle w:val="ListParagraph"/>
        <w:ind w:left="1440"/>
        <w:rPr>
          <w:rFonts w:ascii="Arial" w:eastAsia="Arial" w:hAnsi="Arial" w:cs="Arial"/>
          <w:sz w:val="20"/>
        </w:rPr>
      </w:pPr>
    </w:p>
    <w:p w14:paraId="30142C94" w14:textId="77777777" w:rsidR="0007093F" w:rsidRDefault="0007093F" w:rsidP="0007093F">
      <w:pPr>
        <w:rPr>
          <w:rFonts w:ascii="Arial" w:eastAsia="Arial" w:hAnsi="Arial" w:cs="Arial"/>
          <w:b/>
          <w:bCs/>
        </w:rPr>
      </w:pPr>
    </w:p>
    <w:p w14:paraId="10FF0388" w14:textId="77777777" w:rsidR="0007093F" w:rsidRDefault="0007093F" w:rsidP="0007093F">
      <w:pPr>
        <w:rPr>
          <w:rFonts w:ascii="Arial" w:eastAsia="Arial" w:hAnsi="Arial" w:cs="Arial"/>
          <w:b/>
          <w:bCs/>
        </w:rPr>
      </w:pPr>
    </w:p>
    <w:p w14:paraId="2237431D" w14:textId="77777777" w:rsidR="0007093F" w:rsidRDefault="0007093F" w:rsidP="0007093F">
      <w:pPr>
        <w:rPr>
          <w:rFonts w:ascii="Arial" w:eastAsia="Arial" w:hAnsi="Arial" w:cs="Arial"/>
          <w:b/>
          <w:bCs/>
        </w:rPr>
      </w:pPr>
      <w:r w:rsidRPr="4642808F">
        <w:rPr>
          <w:rFonts w:ascii="Arial" w:eastAsia="Arial" w:hAnsi="Arial" w:cs="Arial"/>
          <w:b/>
          <w:bCs/>
        </w:rPr>
        <w:t>I certify that I have reviewed, understand, and agree to comply with the above assurances.</w:t>
      </w:r>
    </w:p>
    <w:p w14:paraId="3D1666AF" w14:textId="77777777" w:rsidR="0007093F" w:rsidRDefault="0007093F" w:rsidP="0007093F">
      <w:pPr>
        <w:rPr>
          <w:rFonts w:ascii="Arial" w:eastAsia="Arial" w:hAnsi="Arial" w:cs="Arial"/>
          <w:b/>
          <w:bCs/>
        </w:rPr>
      </w:pPr>
    </w:p>
    <w:p w14:paraId="1F6E156D" w14:textId="77777777" w:rsidR="0007093F" w:rsidRDefault="0007093F" w:rsidP="0007093F">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Pr>
          <w:rFonts w:ascii="Arial" w:hAnsi="Arial" w:cs="Arial"/>
          <w:b/>
        </w:rPr>
        <w:tab/>
      </w:r>
      <w:r w:rsidRPr="4642808F">
        <w:rPr>
          <w:rFonts w:ascii="Arial" w:eastAsia="Arial" w:hAnsi="Arial" w:cs="Arial"/>
          <w:b/>
          <w:bCs/>
        </w:rPr>
        <w:t>__________________________________</w:t>
      </w:r>
    </w:p>
    <w:p w14:paraId="5D38C5DF" w14:textId="77777777" w:rsidR="0007093F" w:rsidRDefault="0007093F" w:rsidP="0007093F">
      <w:pPr>
        <w:tabs>
          <w:tab w:val="left" w:pos="5040"/>
        </w:tabs>
        <w:rPr>
          <w:rFonts w:ascii="Arial" w:eastAsia="Arial" w:hAnsi="Arial" w:cs="Arial"/>
          <w:b/>
          <w:bCs/>
        </w:rPr>
      </w:pPr>
      <w:r w:rsidRPr="4642808F">
        <w:rPr>
          <w:rFonts w:ascii="Arial" w:eastAsia="Arial" w:hAnsi="Arial" w:cs="Arial"/>
          <w:b/>
          <w:bCs/>
        </w:rPr>
        <w:t>Print Name of Agency Head</w:t>
      </w:r>
      <w:r>
        <w:rPr>
          <w:rFonts w:ascii="Arial" w:hAnsi="Arial" w:cs="Arial"/>
          <w:b/>
        </w:rPr>
        <w:tab/>
      </w:r>
      <w:r>
        <w:rPr>
          <w:rFonts w:ascii="Arial" w:hAnsi="Arial" w:cs="Arial"/>
          <w:b/>
        </w:rPr>
        <w:tab/>
      </w:r>
      <w:r w:rsidRPr="4642808F">
        <w:rPr>
          <w:rFonts w:ascii="Arial" w:eastAsia="Arial" w:hAnsi="Arial" w:cs="Arial"/>
          <w:b/>
          <w:bCs/>
        </w:rPr>
        <w:t>Signature of Agency Head</w:t>
      </w:r>
    </w:p>
    <w:p w14:paraId="660BDC98" w14:textId="77777777" w:rsidR="0007093F" w:rsidRDefault="0007093F" w:rsidP="0007093F">
      <w:pPr>
        <w:rPr>
          <w:rFonts w:ascii="Arial" w:eastAsia="Arial" w:hAnsi="Arial" w:cs="Arial"/>
          <w:b/>
          <w:bCs/>
        </w:rPr>
      </w:pPr>
    </w:p>
    <w:p w14:paraId="701A923A" w14:textId="77777777" w:rsidR="0007093F" w:rsidRDefault="0007093F" w:rsidP="0007093F">
      <w:pPr>
        <w:rPr>
          <w:rFonts w:ascii="Arial" w:eastAsia="Arial" w:hAnsi="Arial" w:cs="Arial"/>
          <w:b/>
          <w:bCs/>
        </w:rPr>
      </w:pPr>
    </w:p>
    <w:p w14:paraId="4668A133" w14:textId="77777777" w:rsidR="0007093F" w:rsidRDefault="0007093F" w:rsidP="0007093F">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Pr>
          <w:rFonts w:ascii="Arial" w:hAnsi="Arial" w:cs="Arial"/>
          <w:b/>
        </w:rPr>
        <w:tab/>
      </w:r>
      <w:r w:rsidRPr="4642808F">
        <w:rPr>
          <w:rFonts w:ascii="Arial" w:eastAsia="Arial" w:hAnsi="Arial" w:cs="Arial"/>
          <w:b/>
          <w:bCs/>
        </w:rPr>
        <w:t>__________________________________</w:t>
      </w:r>
    </w:p>
    <w:p w14:paraId="36FCEB2F" w14:textId="77777777" w:rsidR="0007093F" w:rsidRDefault="0007093F" w:rsidP="0007093F">
      <w:pPr>
        <w:rPr>
          <w:i/>
          <w:smallCaps/>
          <w:sz w:val="32"/>
          <w:szCs w:val="32"/>
        </w:rPr>
      </w:pPr>
      <w:r w:rsidRPr="4642808F">
        <w:rPr>
          <w:rFonts w:ascii="Arial" w:eastAsia="Arial" w:hAnsi="Arial" w:cs="Arial"/>
          <w:b/>
          <w:bCs/>
        </w:rPr>
        <w:t>Print Name of Program Contact</w:t>
      </w:r>
      <w:r>
        <w:rPr>
          <w:rFonts w:ascii="Arial" w:hAnsi="Arial" w:cs="Arial"/>
          <w:b/>
        </w:rPr>
        <w:tab/>
      </w:r>
      <w:r>
        <w:rPr>
          <w:rFonts w:ascii="Arial" w:hAnsi="Arial" w:cs="Arial"/>
          <w:b/>
        </w:rPr>
        <w:tab/>
      </w:r>
      <w:r>
        <w:rPr>
          <w:rFonts w:ascii="Arial" w:hAnsi="Arial" w:cs="Arial"/>
          <w:b/>
        </w:rPr>
        <w:tab/>
      </w:r>
      <w:r>
        <w:rPr>
          <w:rFonts w:ascii="Arial" w:hAnsi="Arial" w:cs="Arial"/>
          <w:b/>
        </w:rPr>
        <w:tab/>
      </w:r>
      <w:r w:rsidRPr="4642808F">
        <w:rPr>
          <w:rFonts w:ascii="Arial" w:eastAsia="Arial" w:hAnsi="Arial" w:cs="Arial"/>
          <w:b/>
          <w:bCs/>
        </w:rPr>
        <w:t>Signature of Program Conta</w:t>
      </w:r>
      <w:r>
        <w:rPr>
          <w:rFonts w:ascii="Arial" w:eastAsia="Arial" w:hAnsi="Arial" w:cs="Arial"/>
          <w:b/>
          <w:bCs/>
        </w:rPr>
        <w:t>ct</w:t>
      </w:r>
    </w:p>
    <w:p w14:paraId="1FD732C2" w14:textId="77777777" w:rsidR="0007093F" w:rsidRDefault="0007093F" w:rsidP="0007093F">
      <w:pPr>
        <w:rPr>
          <w:i/>
          <w:smallCaps/>
          <w:sz w:val="32"/>
          <w:szCs w:val="32"/>
        </w:rPr>
      </w:pPr>
    </w:p>
    <w:p w14:paraId="1DC2F74C" w14:textId="77777777" w:rsidR="0007093F" w:rsidRDefault="0007093F" w:rsidP="0007093F">
      <w:pPr>
        <w:rPr>
          <w:i/>
          <w:smallCaps/>
          <w:sz w:val="32"/>
          <w:szCs w:val="32"/>
        </w:rPr>
      </w:pPr>
    </w:p>
    <w:p w14:paraId="5B95E8A3" w14:textId="77777777" w:rsidR="0007093F" w:rsidRDefault="0007093F" w:rsidP="0007093F">
      <w:pPr>
        <w:rPr>
          <w:i/>
          <w:smallCaps/>
          <w:sz w:val="32"/>
          <w:szCs w:val="32"/>
        </w:rPr>
      </w:pPr>
    </w:p>
    <w:bookmarkEnd w:id="2"/>
    <w:p w14:paraId="210AA0BD" w14:textId="77777777" w:rsidR="00E162C1" w:rsidRDefault="00E162C1" w:rsidP="00E162C1">
      <w:pPr>
        <w:pStyle w:val="Heading1"/>
        <w:rPr>
          <w:b w:val="0"/>
          <w:i w:val="0"/>
          <w:smallCaps/>
          <w:sz w:val="28"/>
          <w:szCs w:val="28"/>
        </w:rPr>
      </w:pPr>
    </w:p>
    <w:p w14:paraId="2FC53F3D" w14:textId="77777777" w:rsidR="0007093F" w:rsidRPr="00054684" w:rsidRDefault="0007093F" w:rsidP="0007093F">
      <w:pPr>
        <w:pStyle w:val="Heading1"/>
        <w:jc w:val="center"/>
        <w:rPr>
          <w:b w:val="0"/>
          <w:i w:val="0"/>
          <w:smallCaps/>
          <w:sz w:val="28"/>
          <w:szCs w:val="28"/>
        </w:rPr>
      </w:pPr>
      <w:r w:rsidRPr="00E162C1">
        <w:br w:type="page"/>
      </w:r>
      <w:r w:rsidRPr="00054684">
        <w:rPr>
          <w:b w:val="0"/>
          <w:i w:val="0"/>
          <w:smallCaps/>
          <w:sz w:val="28"/>
          <w:szCs w:val="28"/>
        </w:rPr>
        <w:lastRenderedPageBreak/>
        <w:t>Florida Department of Education</w:t>
      </w:r>
    </w:p>
    <w:p w14:paraId="3D17D310" w14:textId="77777777" w:rsidR="0007093F" w:rsidRPr="00054684" w:rsidRDefault="0007093F" w:rsidP="0007093F">
      <w:pPr>
        <w:pStyle w:val="Heading2"/>
        <w:jc w:val="center"/>
        <w:rPr>
          <w:b w:val="0"/>
          <w:sz w:val="28"/>
          <w:szCs w:val="28"/>
        </w:rPr>
      </w:pPr>
      <w:r w:rsidRPr="00054684">
        <w:rPr>
          <w:b w:val="0"/>
          <w:sz w:val="28"/>
          <w:szCs w:val="28"/>
        </w:rPr>
        <w:t>Project Application</w:t>
      </w:r>
    </w:p>
    <w:p w14:paraId="5608E6BA" w14:textId="77777777" w:rsidR="0007093F" w:rsidRPr="005A55C3" w:rsidRDefault="0007093F" w:rsidP="0007093F">
      <w:pPr>
        <w:rPr>
          <w:rFonts w:ascii="Arial" w:hAnsi="Arial"/>
          <w:sz w:val="14"/>
        </w:rPr>
      </w:pP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2"/>
        <w:gridCol w:w="1018"/>
        <w:gridCol w:w="3420"/>
        <w:gridCol w:w="45"/>
        <w:gridCol w:w="3465"/>
      </w:tblGrid>
      <w:tr w:rsidR="0007093F" w:rsidRPr="005A55C3" w14:paraId="6CA84CD6" w14:textId="77777777" w:rsidTr="004053F3">
        <w:trPr>
          <w:trHeight w:val="1842"/>
        </w:trPr>
        <w:tc>
          <w:tcPr>
            <w:tcW w:w="2852" w:type="dxa"/>
            <w:tcBorders>
              <w:top w:val="single" w:sz="8" w:space="0" w:color="auto"/>
              <w:left w:val="single" w:sz="8" w:space="0" w:color="auto"/>
            </w:tcBorders>
          </w:tcPr>
          <w:p w14:paraId="2E884636" w14:textId="77777777" w:rsidR="0007093F" w:rsidRPr="005A55C3" w:rsidRDefault="0007093F" w:rsidP="004053F3">
            <w:pPr>
              <w:rPr>
                <w:b/>
                <w:sz w:val="20"/>
              </w:rPr>
            </w:pPr>
            <w:r w:rsidRPr="005A55C3">
              <w:rPr>
                <w:b/>
                <w:sz w:val="20"/>
              </w:rPr>
              <w:t>Please return to:</w:t>
            </w:r>
          </w:p>
          <w:p w14:paraId="3CFA5AE3" w14:textId="77777777" w:rsidR="0007093F" w:rsidRPr="005A55C3" w:rsidRDefault="0007093F" w:rsidP="004053F3">
            <w:pPr>
              <w:rPr>
                <w:sz w:val="20"/>
              </w:rPr>
            </w:pPr>
          </w:p>
          <w:p w14:paraId="6B7D8510" w14:textId="77777777" w:rsidR="0007093F" w:rsidRPr="005A55C3" w:rsidRDefault="0007093F" w:rsidP="004053F3">
            <w:pPr>
              <w:rPr>
                <w:rFonts w:ascii="Arial" w:hAnsi="Arial"/>
                <w:sz w:val="20"/>
              </w:rPr>
            </w:pPr>
            <w:r w:rsidRPr="00B0232F">
              <w:rPr>
                <w:rFonts w:ascii="Arial" w:hAnsi="Arial" w:cs="Arial"/>
                <w:sz w:val="18"/>
              </w:rPr>
              <w:t>Florida</w:t>
            </w:r>
            <w:r w:rsidRPr="00B0232F">
              <w:rPr>
                <w:rFonts w:ascii="Arial" w:hAnsi="Arial" w:cs="Arial"/>
                <w:spacing w:val="-12"/>
                <w:sz w:val="18"/>
              </w:rPr>
              <w:t xml:space="preserve"> </w:t>
            </w:r>
            <w:r w:rsidRPr="00B0232F">
              <w:rPr>
                <w:rFonts w:ascii="Arial" w:hAnsi="Arial" w:cs="Arial"/>
                <w:sz w:val="18"/>
              </w:rPr>
              <w:t>Department</w:t>
            </w:r>
            <w:r w:rsidRPr="00B0232F">
              <w:rPr>
                <w:rFonts w:ascii="Arial" w:hAnsi="Arial" w:cs="Arial"/>
                <w:spacing w:val="-10"/>
                <w:sz w:val="18"/>
              </w:rPr>
              <w:t xml:space="preserve"> </w:t>
            </w:r>
            <w:r w:rsidRPr="00B0232F">
              <w:rPr>
                <w:rFonts w:ascii="Arial" w:hAnsi="Arial" w:cs="Arial"/>
                <w:sz w:val="18"/>
              </w:rPr>
              <w:t>of</w:t>
            </w:r>
            <w:r w:rsidRPr="00B0232F">
              <w:rPr>
                <w:rFonts w:ascii="Arial" w:hAnsi="Arial" w:cs="Arial"/>
                <w:spacing w:val="-11"/>
                <w:sz w:val="18"/>
              </w:rPr>
              <w:t xml:space="preserve"> </w:t>
            </w:r>
            <w:r w:rsidRPr="00B0232F">
              <w:rPr>
                <w:rFonts w:ascii="Arial" w:hAnsi="Arial" w:cs="Arial"/>
                <w:sz w:val="18"/>
              </w:rPr>
              <w:t xml:space="preserve">Education upload into Office of Grants Management (OGM) ShareFile </w:t>
            </w:r>
            <w:r w:rsidRPr="0007093F">
              <w:rPr>
                <w:rFonts w:ascii="Arial" w:hAnsi="Arial" w:cs="Arial"/>
                <w:color w:val="000000"/>
                <w:sz w:val="18"/>
              </w:rPr>
              <w:t>folder</w:t>
            </w:r>
            <w:r w:rsidRPr="0007093F">
              <w:rPr>
                <w:rFonts w:ascii="Arial" w:hAnsi="Arial" w:cs="Arial"/>
                <w:color w:val="000000"/>
                <w:sz w:val="20"/>
              </w:rPr>
              <w:t xml:space="preserve"> </w:t>
            </w:r>
            <w:r w:rsidRPr="0007093F">
              <w:rPr>
                <w:rFonts w:ascii="Arial" w:hAnsi="Arial" w:cs="Arial"/>
                <w:b/>
                <w:color w:val="000000"/>
                <w:sz w:val="18"/>
              </w:rPr>
              <w:t>AgencyNumber_AgencyName_XXB006</w:t>
            </w:r>
            <w:r w:rsidRPr="00B0232F">
              <w:rPr>
                <w:rFonts w:ascii="Arial" w:hAnsi="Arial" w:cs="Arial"/>
                <w:b/>
                <w:sz w:val="18"/>
              </w:rPr>
              <w:t>_submit</w:t>
            </w:r>
          </w:p>
        </w:tc>
        <w:tc>
          <w:tcPr>
            <w:tcW w:w="4438" w:type="dxa"/>
            <w:gridSpan w:val="2"/>
            <w:tcBorders>
              <w:top w:val="single" w:sz="8" w:space="0" w:color="auto"/>
              <w:right w:val="nil"/>
            </w:tcBorders>
          </w:tcPr>
          <w:p w14:paraId="4966A568" w14:textId="77777777" w:rsidR="0007093F" w:rsidRPr="005A55C3" w:rsidRDefault="0007093F" w:rsidP="004053F3">
            <w:pPr>
              <w:jc w:val="center"/>
              <w:rPr>
                <w:rFonts w:ascii="Arial" w:hAnsi="Arial"/>
                <w:b/>
                <w:sz w:val="20"/>
              </w:rPr>
            </w:pPr>
            <w:r w:rsidRPr="005A55C3">
              <w:rPr>
                <w:b/>
                <w:sz w:val="20"/>
              </w:rPr>
              <w:t xml:space="preserve">A) </w:t>
            </w:r>
            <w:r w:rsidRPr="005A55C3">
              <w:rPr>
                <w:rFonts w:ascii="Arial" w:hAnsi="Arial"/>
                <w:b/>
                <w:sz w:val="20"/>
              </w:rPr>
              <w:t xml:space="preserve"> </w:t>
            </w:r>
            <w:r w:rsidRPr="005A55C3">
              <w:rPr>
                <w:b/>
                <w:sz w:val="20"/>
              </w:rPr>
              <w:t>Program Name:</w:t>
            </w:r>
          </w:p>
          <w:p w14:paraId="01E46485" w14:textId="77777777" w:rsidR="0007093F" w:rsidRDefault="0007093F" w:rsidP="004053F3">
            <w:pPr>
              <w:jc w:val="center"/>
              <w:rPr>
                <w:rFonts w:ascii="Arial" w:hAnsi="Arial" w:cs="Arial"/>
                <w:sz w:val="20"/>
                <w:szCs w:val="28"/>
              </w:rPr>
            </w:pPr>
            <w:r w:rsidRPr="005A55C3">
              <w:rPr>
                <w:rFonts w:ascii="Arial" w:hAnsi="Arial" w:cs="Arial"/>
                <w:sz w:val="20"/>
                <w:szCs w:val="28"/>
              </w:rPr>
              <w:t xml:space="preserve">Perkins V — </w:t>
            </w:r>
          </w:p>
          <w:p w14:paraId="31F0FEB6" w14:textId="77777777" w:rsidR="0007093F" w:rsidRPr="00F77B69" w:rsidRDefault="0007093F" w:rsidP="004053F3">
            <w:pPr>
              <w:jc w:val="center"/>
              <w:rPr>
                <w:rFonts w:ascii="Arial" w:hAnsi="Arial" w:cs="Arial"/>
                <w:sz w:val="20"/>
                <w:szCs w:val="28"/>
              </w:rPr>
            </w:pPr>
            <w:r w:rsidRPr="00F77B69">
              <w:rPr>
                <w:rFonts w:ascii="Arial" w:hAnsi="Arial" w:cs="Arial"/>
                <w:sz w:val="20"/>
                <w:szCs w:val="28"/>
              </w:rPr>
              <w:t xml:space="preserve">Secondary Career and Technical Education Programs for </w:t>
            </w:r>
          </w:p>
          <w:p w14:paraId="05684F09" w14:textId="77777777" w:rsidR="0007093F" w:rsidRPr="005A55C3" w:rsidRDefault="0007093F" w:rsidP="004053F3">
            <w:pPr>
              <w:jc w:val="center"/>
              <w:rPr>
                <w:rFonts w:ascii="Arial" w:hAnsi="Arial" w:cs="Arial"/>
                <w:sz w:val="20"/>
                <w:szCs w:val="28"/>
              </w:rPr>
            </w:pPr>
            <w:r w:rsidRPr="00F77B69">
              <w:rPr>
                <w:rFonts w:ascii="Arial" w:hAnsi="Arial" w:cs="Arial"/>
                <w:sz w:val="20"/>
                <w:szCs w:val="28"/>
              </w:rPr>
              <w:t>Department of Juvenile Justice Students</w:t>
            </w:r>
          </w:p>
          <w:p w14:paraId="0DACB841" w14:textId="77777777" w:rsidR="0007093F" w:rsidRPr="005A55C3" w:rsidRDefault="0007093F" w:rsidP="004053F3">
            <w:pPr>
              <w:jc w:val="center"/>
              <w:rPr>
                <w:rFonts w:ascii="Arial" w:hAnsi="Arial"/>
                <w:sz w:val="20"/>
              </w:rPr>
            </w:pPr>
          </w:p>
          <w:p w14:paraId="362560FE" w14:textId="77777777" w:rsidR="0007093F" w:rsidRPr="005A55C3" w:rsidRDefault="0007093F" w:rsidP="004053F3">
            <w:pPr>
              <w:tabs>
                <w:tab w:val="left" w:pos="1545"/>
              </w:tabs>
              <w:jc w:val="center"/>
              <w:rPr>
                <w:b/>
                <w:sz w:val="20"/>
              </w:rPr>
            </w:pPr>
            <w:r w:rsidRPr="005A55C3">
              <w:rPr>
                <w:b/>
                <w:sz w:val="20"/>
              </w:rPr>
              <w:t>TAPS NUMBER:</w:t>
            </w:r>
          </w:p>
          <w:p w14:paraId="5306BFC6" w14:textId="77777777" w:rsidR="0007093F" w:rsidRPr="005A55C3" w:rsidRDefault="0007093F" w:rsidP="004053F3">
            <w:pPr>
              <w:tabs>
                <w:tab w:val="left" w:pos="1545"/>
              </w:tabs>
              <w:jc w:val="center"/>
              <w:rPr>
                <w:rFonts w:ascii="Arial" w:hAnsi="Arial"/>
                <w:sz w:val="20"/>
              </w:rPr>
            </w:pPr>
            <w:r w:rsidRPr="005A55C3">
              <w:rPr>
                <w:rFonts w:ascii="Arial" w:hAnsi="Arial" w:cs="Arial"/>
                <w:sz w:val="20"/>
              </w:rPr>
              <w:t>2</w:t>
            </w:r>
            <w:r>
              <w:rPr>
                <w:rFonts w:ascii="Arial" w:hAnsi="Arial" w:cs="Arial"/>
                <w:sz w:val="20"/>
              </w:rPr>
              <w:t>5</w:t>
            </w:r>
            <w:r w:rsidRPr="005A55C3">
              <w:rPr>
                <w:rFonts w:ascii="Arial" w:hAnsi="Arial" w:cs="Arial"/>
                <w:sz w:val="20"/>
              </w:rPr>
              <w:t>B0</w:t>
            </w:r>
            <w:r>
              <w:rPr>
                <w:rFonts w:ascii="Arial" w:hAnsi="Arial" w:cs="Arial"/>
                <w:sz w:val="20"/>
              </w:rPr>
              <w:t>06</w:t>
            </w:r>
          </w:p>
        </w:tc>
        <w:tc>
          <w:tcPr>
            <w:tcW w:w="3510" w:type="dxa"/>
            <w:gridSpan w:val="2"/>
            <w:vMerge w:val="restart"/>
            <w:tcBorders>
              <w:top w:val="single" w:sz="12" w:space="0" w:color="auto"/>
              <w:left w:val="single" w:sz="12" w:space="0" w:color="auto"/>
              <w:right w:val="single" w:sz="12" w:space="0" w:color="auto"/>
            </w:tcBorders>
          </w:tcPr>
          <w:p w14:paraId="44F7DE0E" w14:textId="77777777" w:rsidR="0007093F" w:rsidRPr="005A55C3" w:rsidRDefault="0007093F" w:rsidP="004053F3">
            <w:pPr>
              <w:pStyle w:val="Heading3"/>
              <w:rPr>
                <w:i/>
                <w:sz w:val="20"/>
              </w:rPr>
            </w:pPr>
            <w:r w:rsidRPr="005A55C3">
              <w:rPr>
                <w:i/>
                <w:sz w:val="20"/>
              </w:rPr>
              <w:t>DOE USE ONLY</w:t>
            </w:r>
          </w:p>
          <w:p w14:paraId="740E91BB" w14:textId="77777777" w:rsidR="0007093F" w:rsidRPr="005A55C3" w:rsidRDefault="0007093F" w:rsidP="004053F3">
            <w:pPr>
              <w:rPr>
                <w:sz w:val="20"/>
              </w:rPr>
            </w:pPr>
          </w:p>
          <w:p w14:paraId="6DF99A2F" w14:textId="77777777" w:rsidR="0007093F" w:rsidRPr="005A55C3" w:rsidRDefault="0007093F" w:rsidP="004053F3">
            <w:pPr>
              <w:rPr>
                <w:sz w:val="20"/>
              </w:rPr>
            </w:pPr>
            <w:r w:rsidRPr="005A55C3">
              <w:rPr>
                <w:sz w:val="20"/>
              </w:rPr>
              <w:t xml:space="preserve">Date Received </w:t>
            </w:r>
            <w:r w:rsidRPr="005A55C3">
              <w:rPr>
                <w:sz w:val="20"/>
              </w:rPr>
              <w:fldChar w:fldCharType="begin">
                <w:ffData>
                  <w:name w:val="Text70"/>
                  <w:enabled/>
                  <w:calcOnExit w:val="0"/>
                  <w:textInput/>
                </w:ffData>
              </w:fldChar>
            </w:r>
            <w:bookmarkStart w:id="6" w:name="Text70"/>
            <w:r w:rsidRPr="005A55C3">
              <w:rPr>
                <w:sz w:val="20"/>
              </w:rPr>
              <w:instrText xml:space="preserve"> FORMTEXT </w:instrText>
            </w:r>
            <w:r w:rsidRPr="005A55C3">
              <w:rPr>
                <w:sz w:val="20"/>
              </w:rPr>
            </w:r>
            <w:r w:rsidRPr="005A55C3">
              <w:rPr>
                <w:sz w:val="20"/>
              </w:rPr>
              <w:fldChar w:fldCharType="separate"/>
            </w:r>
            <w:r w:rsidRPr="005A55C3">
              <w:rPr>
                <w:noProof/>
                <w:sz w:val="20"/>
              </w:rPr>
              <w:t> </w:t>
            </w:r>
            <w:r w:rsidRPr="005A55C3">
              <w:rPr>
                <w:noProof/>
                <w:sz w:val="20"/>
              </w:rPr>
              <w:t> </w:t>
            </w:r>
            <w:r w:rsidRPr="005A55C3">
              <w:rPr>
                <w:noProof/>
                <w:sz w:val="20"/>
              </w:rPr>
              <w:t> </w:t>
            </w:r>
            <w:r w:rsidRPr="005A55C3">
              <w:rPr>
                <w:noProof/>
                <w:sz w:val="20"/>
              </w:rPr>
              <w:t> </w:t>
            </w:r>
            <w:r w:rsidRPr="005A55C3">
              <w:rPr>
                <w:noProof/>
                <w:sz w:val="20"/>
              </w:rPr>
              <w:t> </w:t>
            </w:r>
            <w:r w:rsidRPr="005A55C3">
              <w:rPr>
                <w:sz w:val="20"/>
              </w:rPr>
              <w:fldChar w:fldCharType="end"/>
            </w:r>
            <w:bookmarkEnd w:id="6"/>
          </w:p>
          <w:p w14:paraId="1B9CE274" w14:textId="77777777" w:rsidR="0007093F" w:rsidRPr="005A55C3" w:rsidRDefault="0007093F" w:rsidP="004053F3">
            <w:pPr>
              <w:rPr>
                <w:sz w:val="20"/>
              </w:rPr>
            </w:pPr>
          </w:p>
        </w:tc>
      </w:tr>
      <w:tr w:rsidR="0007093F" w:rsidRPr="005A55C3" w14:paraId="2C93DA9A" w14:textId="77777777" w:rsidTr="004053F3">
        <w:trPr>
          <w:cantSplit/>
          <w:trHeight w:val="230"/>
        </w:trPr>
        <w:tc>
          <w:tcPr>
            <w:tcW w:w="7290" w:type="dxa"/>
            <w:gridSpan w:val="3"/>
            <w:vMerge w:val="restart"/>
            <w:tcBorders>
              <w:left w:val="single" w:sz="8" w:space="0" w:color="auto"/>
              <w:right w:val="nil"/>
            </w:tcBorders>
          </w:tcPr>
          <w:p w14:paraId="0F989FA3" w14:textId="77777777" w:rsidR="0007093F" w:rsidRPr="005A55C3" w:rsidRDefault="0007093F" w:rsidP="004053F3">
            <w:pPr>
              <w:jc w:val="center"/>
              <w:rPr>
                <w:b/>
                <w:sz w:val="20"/>
              </w:rPr>
            </w:pPr>
            <w:r w:rsidRPr="005A55C3">
              <w:rPr>
                <w:b/>
                <w:sz w:val="20"/>
              </w:rPr>
              <w:t>B) Name and Address of Eligible Applicant:</w:t>
            </w:r>
          </w:p>
          <w:p w14:paraId="6D30E749" w14:textId="77777777" w:rsidR="0007093F" w:rsidRPr="005A55C3" w:rsidRDefault="00706AC8" w:rsidP="004053F3">
            <w:pPr>
              <w:rPr>
                <w:b/>
                <w:sz w:val="20"/>
              </w:rPr>
            </w:pPr>
            <w:r>
              <w:rPr>
                <w:noProof/>
              </w:rPr>
              <mc:AlternateContent>
                <mc:Choice Requires="wps">
                  <w:drawing>
                    <wp:anchor distT="0" distB="0" distL="114300" distR="114300" simplePos="0" relativeHeight="251657216" behindDoc="0" locked="0" layoutInCell="0" allowOverlap="1" wp14:anchorId="057F3684" wp14:editId="7C5B0EF0">
                      <wp:simplePos x="0" y="0"/>
                      <wp:positionH relativeFrom="column">
                        <wp:posOffset>91440</wp:posOffset>
                      </wp:positionH>
                      <wp:positionV relativeFrom="paragraph">
                        <wp:posOffset>564515</wp:posOffset>
                      </wp:positionV>
                      <wp:extent cx="2286000" cy="1765935"/>
                      <wp:effectExtent l="0" t="0" r="0" b="0"/>
                      <wp:wrapNone/>
                      <wp:docPr id="280170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765935"/>
                              </a:xfrm>
                              <a:prstGeom prst="rect">
                                <a:avLst/>
                              </a:prstGeom>
                              <a:solidFill>
                                <a:srgbClr val="FFFFFF"/>
                              </a:solidFill>
                              <a:ln>
                                <a:noFill/>
                              </a:ln>
                            </wps:spPr>
                            <wps:txbx>
                              <w:txbxContent>
                                <w:p w14:paraId="22AA6E52" w14:textId="77777777" w:rsidR="0007093F" w:rsidRDefault="0007093F" w:rsidP="0007093F">
                                  <w:pPr>
                                    <w:tabs>
                                      <w:tab w:val="left" w:pos="540"/>
                                    </w:tabs>
                                  </w:pPr>
                                  <w:r>
                                    <w:rPr>
                                      <w:b/>
                                      <w:sz w:val="18"/>
                                    </w:rPr>
                                    <w:t>C</w:t>
                                  </w:r>
                                  <w:r>
                                    <w:rPr>
                                      <w:rFonts w:ascii="Arial" w:hAnsi="Arial"/>
                                      <w:b/>
                                    </w:rPr>
                                    <w:t>)</w:t>
                                  </w:r>
                                  <w:r>
                                    <w:rPr>
                                      <w:rFonts w:ascii="Arial" w:hAnsi="Arial"/>
                                      <w:b/>
                                    </w:rPr>
                                    <w:tab/>
                                  </w:r>
                                  <w:r>
                                    <w:rPr>
                                      <w:b/>
                                      <w:sz w:val="18"/>
                                    </w:rPr>
                                    <w:t>Total Funds Requested:</w:t>
                                  </w:r>
                                </w:p>
                                <w:p w14:paraId="7F56F7FC" w14:textId="77777777" w:rsidR="0007093F" w:rsidRDefault="0007093F" w:rsidP="0007093F">
                                  <w:pPr>
                                    <w:tabs>
                                      <w:tab w:val="left" w:pos="540"/>
                                    </w:tabs>
                                    <w:rPr>
                                      <w:sz w:val="16"/>
                                    </w:rPr>
                                  </w:pPr>
                                </w:p>
                                <w:p w14:paraId="46746F9D" w14:textId="77777777" w:rsidR="0007093F" w:rsidRDefault="0007093F" w:rsidP="0007093F">
                                  <w:pPr>
                                    <w:tabs>
                                      <w:tab w:val="left" w:pos="540"/>
                                    </w:tabs>
                                    <w:rPr>
                                      <w:sz w:val="16"/>
                                    </w:rPr>
                                  </w:pPr>
                                  <w:r>
                                    <w:tab/>
                                  </w:r>
                                </w:p>
                                <w:p w14:paraId="7BEAB79E" w14:textId="77777777" w:rsidR="0007093F" w:rsidRDefault="0007093F" w:rsidP="0007093F">
                                  <w:pPr>
                                    <w:pBdr>
                                      <w:bottom w:val="single" w:sz="18" w:space="0" w:color="auto"/>
                                    </w:pBdr>
                                    <w:tabs>
                                      <w:tab w:val="left" w:pos="540"/>
                                    </w:tabs>
                                    <w:rPr>
                                      <w:sz w:val="16"/>
                                    </w:rPr>
                                  </w:pPr>
                                </w:p>
                                <w:p w14:paraId="76932394" w14:textId="77777777" w:rsidR="0007093F" w:rsidRDefault="0007093F" w:rsidP="0007093F">
                                  <w:pPr>
                                    <w:pBdr>
                                      <w:bottom w:val="single" w:sz="18" w:space="0" w:color="auto"/>
                                    </w:pBdr>
                                    <w:tabs>
                                      <w:tab w:val="left" w:pos="540"/>
                                    </w:tabs>
                                    <w:rPr>
                                      <w:sz w:val="16"/>
                                    </w:rPr>
                                  </w:pPr>
                                </w:p>
                                <w:p w14:paraId="05C8D649" w14:textId="77777777" w:rsidR="0007093F" w:rsidRDefault="0007093F" w:rsidP="0007093F">
                                  <w:pPr>
                                    <w:tabs>
                                      <w:tab w:val="left" w:pos="540"/>
                                    </w:tabs>
                                    <w:rPr>
                                      <w:sz w:val="16"/>
                                    </w:rPr>
                                  </w:pPr>
                                </w:p>
                                <w:p w14:paraId="04D16931" w14:textId="77777777" w:rsidR="0007093F" w:rsidRDefault="0007093F" w:rsidP="0007093F">
                                  <w:pPr>
                                    <w:pStyle w:val="Heading8"/>
                                    <w:tabs>
                                      <w:tab w:val="left" w:pos="540"/>
                                    </w:tabs>
                                  </w:pPr>
                                  <w:r>
                                    <w:t>DOE USE ONLY</w:t>
                                  </w:r>
                                </w:p>
                                <w:p w14:paraId="70BD38E4" w14:textId="77777777" w:rsidR="0007093F" w:rsidRDefault="0007093F" w:rsidP="0007093F">
                                  <w:pPr>
                                    <w:tabs>
                                      <w:tab w:val="left" w:pos="540"/>
                                    </w:tabs>
                                    <w:rPr>
                                      <w:sz w:val="16"/>
                                    </w:rPr>
                                  </w:pPr>
                                </w:p>
                                <w:p w14:paraId="263C7698" w14:textId="77777777" w:rsidR="0007093F" w:rsidRDefault="0007093F" w:rsidP="0007093F">
                                  <w:pPr>
                                    <w:tabs>
                                      <w:tab w:val="left" w:pos="540"/>
                                    </w:tabs>
                                    <w:rPr>
                                      <w:b/>
                                      <w:sz w:val="18"/>
                                    </w:rPr>
                                  </w:pPr>
                                  <w:r>
                                    <w:tab/>
                                  </w:r>
                                  <w:r>
                                    <w:rPr>
                                      <w:b/>
                                      <w:sz w:val="18"/>
                                    </w:rPr>
                                    <w:t>Total Approved Project:</w:t>
                                  </w:r>
                                </w:p>
                                <w:p w14:paraId="789E711E" w14:textId="77777777" w:rsidR="0007093F" w:rsidRDefault="0007093F" w:rsidP="0007093F">
                                  <w:pPr>
                                    <w:tabs>
                                      <w:tab w:val="left" w:pos="540"/>
                                    </w:tabs>
                                    <w:rPr>
                                      <w:sz w:val="16"/>
                                    </w:rPr>
                                  </w:pPr>
                                </w:p>
                                <w:p w14:paraId="71668C2C" w14:textId="77777777" w:rsidR="0007093F" w:rsidRDefault="0007093F" w:rsidP="0007093F">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F3684" id="_x0000_t202" coordsize="21600,21600" o:spt="202" path="m,l,21600r21600,l21600,xe">
                      <v:stroke joinstyle="miter"/>
                      <v:path gradientshapeok="t" o:connecttype="rect"/>
                    </v:shapetype>
                    <v:shape id="Text Box 2" o:spid="_x0000_s1026" type="#_x0000_t202" style="position:absolute;margin-left:7.2pt;margin-top:44.45pt;width:180pt;height:13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" o:allowincell="f" stroked="f">
                      <v:textbox>
                        <w:txbxContent>
                          <w:p w14:paraId="22AA6E52" w14:textId="77777777" w:rsidR="0007093F" w:rsidRDefault="0007093F" w:rsidP="0007093F">
                            <w:pPr>
                              <w:tabs>
                                <w:tab w:val="left" w:pos="540"/>
                              </w:tabs>
                            </w:pPr>
                            <w:r>
                              <w:rPr>
                                <w:b/>
                                <w:sz w:val="18"/>
                              </w:rPr>
                              <w:t>C</w:t>
                            </w:r>
                            <w:r>
                              <w:rPr>
                                <w:rFonts w:ascii="Arial" w:hAnsi="Arial"/>
                                <w:b/>
                              </w:rPr>
                              <w:t>)</w:t>
                            </w:r>
                            <w:r>
                              <w:rPr>
                                <w:rFonts w:ascii="Arial" w:hAnsi="Arial"/>
                                <w:b/>
                              </w:rPr>
                              <w:tab/>
                            </w:r>
                            <w:r>
                              <w:rPr>
                                <w:b/>
                                <w:sz w:val="18"/>
                              </w:rPr>
                              <w:t>Total Funds Requested:</w:t>
                            </w:r>
                          </w:p>
                          <w:p w14:paraId="7F56F7FC" w14:textId="77777777" w:rsidR="0007093F" w:rsidRDefault="0007093F" w:rsidP="0007093F">
                            <w:pPr>
                              <w:tabs>
                                <w:tab w:val="left" w:pos="540"/>
                              </w:tabs>
                              <w:rPr>
                                <w:sz w:val="16"/>
                              </w:rPr>
                            </w:pPr>
                          </w:p>
                          <w:p w14:paraId="46746F9D" w14:textId="77777777" w:rsidR="0007093F" w:rsidRDefault="0007093F" w:rsidP="0007093F">
                            <w:pPr>
                              <w:tabs>
                                <w:tab w:val="left" w:pos="540"/>
                              </w:tabs>
                              <w:rPr>
                                <w:sz w:val="16"/>
                              </w:rPr>
                            </w:pPr>
                            <w:r>
                              <w:tab/>
                            </w:r>
                          </w:p>
                          <w:p w14:paraId="7BEAB79E" w14:textId="77777777" w:rsidR="0007093F" w:rsidRDefault="0007093F" w:rsidP="0007093F">
                            <w:pPr>
                              <w:pBdr>
                                <w:bottom w:val="single" w:sz="18" w:space="0" w:color="auto"/>
                              </w:pBdr>
                              <w:tabs>
                                <w:tab w:val="left" w:pos="540"/>
                              </w:tabs>
                              <w:rPr>
                                <w:sz w:val="16"/>
                              </w:rPr>
                            </w:pPr>
                          </w:p>
                          <w:p w14:paraId="76932394" w14:textId="77777777" w:rsidR="0007093F" w:rsidRDefault="0007093F" w:rsidP="0007093F">
                            <w:pPr>
                              <w:pBdr>
                                <w:bottom w:val="single" w:sz="18" w:space="0" w:color="auto"/>
                              </w:pBdr>
                              <w:tabs>
                                <w:tab w:val="left" w:pos="540"/>
                              </w:tabs>
                              <w:rPr>
                                <w:sz w:val="16"/>
                              </w:rPr>
                            </w:pPr>
                          </w:p>
                          <w:p w14:paraId="05C8D649" w14:textId="77777777" w:rsidR="0007093F" w:rsidRDefault="0007093F" w:rsidP="0007093F">
                            <w:pPr>
                              <w:tabs>
                                <w:tab w:val="left" w:pos="540"/>
                              </w:tabs>
                              <w:rPr>
                                <w:sz w:val="16"/>
                              </w:rPr>
                            </w:pPr>
                          </w:p>
                          <w:p w14:paraId="04D16931" w14:textId="77777777" w:rsidR="0007093F" w:rsidRDefault="0007093F" w:rsidP="0007093F">
                            <w:pPr>
                              <w:pStyle w:val="Heading8"/>
                              <w:tabs>
                                <w:tab w:val="left" w:pos="540"/>
                              </w:tabs>
                            </w:pPr>
                            <w:r>
                              <w:t>DOE USE ONLY</w:t>
                            </w:r>
                          </w:p>
                          <w:p w14:paraId="70BD38E4" w14:textId="77777777" w:rsidR="0007093F" w:rsidRDefault="0007093F" w:rsidP="0007093F">
                            <w:pPr>
                              <w:tabs>
                                <w:tab w:val="left" w:pos="540"/>
                              </w:tabs>
                              <w:rPr>
                                <w:sz w:val="16"/>
                              </w:rPr>
                            </w:pPr>
                          </w:p>
                          <w:p w14:paraId="263C7698" w14:textId="77777777" w:rsidR="0007093F" w:rsidRDefault="0007093F" w:rsidP="0007093F">
                            <w:pPr>
                              <w:tabs>
                                <w:tab w:val="left" w:pos="540"/>
                              </w:tabs>
                              <w:rPr>
                                <w:b/>
                                <w:sz w:val="18"/>
                              </w:rPr>
                            </w:pPr>
                            <w:r>
                              <w:tab/>
                            </w:r>
                            <w:r>
                              <w:rPr>
                                <w:b/>
                                <w:sz w:val="18"/>
                              </w:rPr>
                              <w:t>Total Approved Project:</w:t>
                            </w:r>
                          </w:p>
                          <w:p w14:paraId="789E711E" w14:textId="77777777" w:rsidR="0007093F" w:rsidRDefault="0007093F" w:rsidP="0007093F">
                            <w:pPr>
                              <w:tabs>
                                <w:tab w:val="left" w:pos="540"/>
                              </w:tabs>
                              <w:rPr>
                                <w:sz w:val="16"/>
                              </w:rPr>
                            </w:pPr>
                          </w:p>
                          <w:p w14:paraId="71668C2C" w14:textId="77777777" w:rsidR="0007093F" w:rsidRDefault="0007093F" w:rsidP="0007093F">
                            <w:pPr>
                              <w:pStyle w:val="Header"/>
                              <w:tabs>
                                <w:tab w:val="clear" w:pos="4320"/>
                                <w:tab w:val="clear" w:pos="8640"/>
                                <w:tab w:val="left" w:pos="540"/>
                              </w:tabs>
                            </w:pPr>
                            <w:r>
                              <w:tab/>
                              <w:t>$</w:t>
                            </w:r>
                          </w:p>
                        </w:txbxContent>
                      </v:textbox>
                    </v:shape>
                  </w:pict>
                </mc:Fallback>
              </mc:AlternateContent>
            </w:r>
          </w:p>
        </w:tc>
        <w:tc>
          <w:tcPr>
            <w:tcW w:w="3510" w:type="dxa"/>
            <w:gridSpan w:val="2"/>
            <w:vMerge/>
            <w:tcBorders>
              <w:left w:val="single" w:sz="12" w:space="0" w:color="auto"/>
              <w:bottom w:val="nil"/>
              <w:right w:val="single" w:sz="12" w:space="0" w:color="auto"/>
            </w:tcBorders>
          </w:tcPr>
          <w:p w14:paraId="0825C8C5" w14:textId="77777777" w:rsidR="0007093F" w:rsidRPr="005A55C3" w:rsidRDefault="0007093F" w:rsidP="004053F3">
            <w:pPr>
              <w:jc w:val="center"/>
              <w:rPr>
                <w:b/>
                <w:sz w:val="20"/>
              </w:rPr>
            </w:pPr>
          </w:p>
        </w:tc>
      </w:tr>
      <w:tr w:rsidR="0007093F" w:rsidRPr="005A55C3" w14:paraId="29A6E63C" w14:textId="77777777" w:rsidTr="004053F3">
        <w:trPr>
          <w:cantSplit/>
          <w:trHeight w:val="230"/>
        </w:trPr>
        <w:tc>
          <w:tcPr>
            <w:tcW w:w="7290" w:type="dxa"/>
            <w:gridSpan w:val="3"/>
            <w:vMerge/>
            <w:tcBorders>
              <w:left w:val="single" w:sz="8" w:space="0" w:color="auto"/>
              <w:bottom w:val="nil"/>
              <w:right w:val="nil"/>
            </w:tcBorders>
          </w:tcPr>
          <w:p w14:paraId="3F35FFCA" w14:textId="77777777" w:rsidR="0007093F" w:rsidRPr="005A55C3" w:rsidRDefault="0007093F" w:rsidP="004053F3">
            <w:pPr>
              <w:jc w:val="center"/>
              <w:rPr>
                <w:rFonts w:ascii="Arial" w:hAnsi="Arial"/>
                <w:sz w:val="20"/>
              </w:rPr>
            </w:pPr>
          </w:p>
        </w:tc>
        <w:tc>
          <w:tcPr>
            <w:tcW w:w="3510" w:type="dxa"/>
            <w:gridSpan w:val="2"/>
            <w:vMerge w:val="restart"/>
            <w:tcBorders>
              <w:left w:val="single" w:sz="12" w:space="0" w:color="auto"/>
              <w:bottom w:val="nil"/>
              <w:right w:val="single" w:sz="12" w:space="0" w:color="auto"/>
            </w:tcBorders>
            <w:vAlign w:val="center"/>
          </w:tcPr>
          <w:p w14:paraId="15A2CAEB" w14:textId="77777777" w:rsidR="0007093F" w:rsidRPr="005A55C3" w:rsidRDefault="0007093F" w:rsidP="004053F3">
            <w:pPr>
              <w:jc w:val="center"/>
              <w:rPr>
                <w:b/>
                <w:sz w:val="20"/>
              </w:rPr>
            </w:pPr>
            <w:r w:rsidRPr="005A55C3">
              <w:rPr>
                <w:b/>
                <w:sz w:val="20"/>
              </w:rPr>
              <w:t>Project Number (DOE Assigned)</w:t>
            </w:r>
          </w:p>
          <w:p w14:paraId="214F4761" w14:textId="77777777" w:rsidR="0007093F" w:rsidRPr="005A55C3" w:rsidRDefault="0007093F" w:rsidP="004053F3">
            <w:pPr>
              <w:jc w:val="center"/>
              <w:rPr>
                <w:b/>
                <w:sz w:val="20"/>
              </w:rPr>
            </w:pPr>
          </w:p>
          <w:p w14:paraId="79721BF1" w14:textId="77777777" w:rsidR="0007093F" w:rsidRPr="005A55C3" w:rsidRDefault="0007093F" w:rsidP="004053F3">
            <w:pPr>
              <w:jc w:val="center"/>
              <w:rPr>
                <w:b/>
                <w:sz w:val="20"/>
              </w:rPr>
            </w:pPr>
          </w:p>
        </w:tc>
      </w:tr>
      <w:tr w:rsidR="0007093F" w:rsidRPr="005A55C3" w14:paraId="1F8A61BC" w14:textId="77777777" w:rsidTr="004053F3">
        <w:trPr>
          <w:cantSplit/>
          <w:trHeight w:val="230"/>
        </w:trPr>
        <w:tc>
          <w:tcPr>
            <w:tcW w:w="7290" w:type="dxa"/>
            <w:gridSpan w:val="3"/>
            <w:vMerge/>
            <w:tcBorders>
              <w:top w:val="single" w:sz="12" w:space="0" w:color="auto"/>
              <w:left w:val="single" w:sz="8" w:space="0" w:color="auto"/>
              <w:bottom w:val="single" w:sz="12" w:space="0" w:color="auto"/>
              <w:right w:val="nil"/>
            </w:tcBorders>
            <w:vAlign w:val="bottom"/>
          </w:tcPr>
          <w:p w14:paraId="02DB650A" w14:textId="77777777" w:rsidR="0007093F" w:rsidRPr="005A55C3" w:rsidRDefault="0007093F" w:rsidP="004053F3">
            <w:pPr>
              <w:rPr>
                <w:rFonts w:ascii="Arial" w:hAnsi="Arial"/>
                <w:sz w:val="20"/>
              </w:rPr>
            </w:pPr>
          </w:p>
        </w:tc>
        <w:tc>
          <w:tcPr>
            <w:tcW w:w="3510" w:type="dxa"/>
            <w:gridSpan w:val="2"/>
            <w:vMerge/>
            <w:tcBorders>
              <w:top w:val="nil"/>
              <w:left w:val="single" w:sz="12" w:space="0" w:color="auto"/>
              <w:bottom w:val="nil"/>
              <w:right w:val="single" w:sz="12" w:space="0" w:color="auto"/>
            </w:tcBorders>
          </w:tcPr>
          <w:p w14:paraId="35BFF0EC" w14:textId="77777777" w:rsidR="0007093F" w:rsidRPr="005A55C3" w:rsidRDefault="0007093F" w:rsidP="004053F3">
            <w:pPr>
              <w:rPr>
                <w:rFonts w:ascii="Arial" w:hAnsi="Arial"/>
                <w:sz w:val="20"/>
              </w:rPr>
            </w:pPr>
          </w:p>
        </w:tc>
      </w:tr>
      <w:tr w:rsidR="0007093F" w:rsidRPr="005A55C3" w14:paraId="1425A618" w14:textId="77777777" w:rsidTr="004053F3">
        <w:trPr>
          <w:cantSplit/>
          <w:trHeight w:val="230"/>
        </w:trPr>
        <w:tc>
          <w:tcPr>
            <w:tcW w:w="7290" w:type="dxa"/>
            <w:gridSpan w:val="3"/>
            <w:vMerge/>
            <w:tcBorders>
              <w:top w:val="single" w:sz="12" w:space="0" w:color="auto"/>
              <w:left w:val="single" w:sz="8" w:space="0" w:color="auto"/>
              <w:bottom w:val="single" w:sz="12" w:space="0" w:color="auto"/>
              <w:right w:val="nil"/>
            </w:tcBorders>
            <w:vAlign w:val="bottom"/>
          </w:tcPr>
          <w:p w14:paraId="1AD4252B" w14:textId="77777777" w:rsidR="0007093F" w:rsidRPr="005A55C3" w:rsidRDefault="0007093F" w:rsidP="004053F3">
            <w:pPr>
              <w:rPr>
                <w:rFonts w:ascii="Arial" w:hAnsi="Arial"/>
                <w:sz w:val="20"/>
              </w:rPr>
            </w:pPr>
          </w:p>
        </w:tc>
        <w:tc>
          <w:tcPr>
            <w:tcW w:w="3510" w:type="dxa"/>
            <w:gridSpan w:val="2"/>
            <w:vMerge/>
            <w:tcBorders>
              <w:top w:val="nil"/>
              <w:left w:val="single" w:sz="12" w:space="0" w:color="auto"/>
              <w:bottom w:val="single" w:sz="12" w:space="0" w:color="auto"/>
              <w:right w:val="single" w:sz="12" w:space="0" w:color="auto"/>
            </w:tcBorders>
          </w:tcPr>
          <w:p w14:paraId="57A29B1E" w14:textId="77777777" w:rsidR="0007093F" w:rsidRPr="005A55C3" w:rsidRDefault="0007093F" w:rsidP="004053F3">
            <w:pPr>
              <w:rPr>
                <w:rFonts w:ascii="Arial" w:hAnsi="Arial"/>
                <w:sz w:val="20"/>
              </w:rPr>
            </w:pPr>
          </w:p>
        </w:tc>
      </w:tr>
      <w:tr w:rsidR="0007093F" w:rsidRPr="005A55C3" w14:paraId="35DCC8E2" w14:textId="77777777" w:rsidTr="004053F3">
        <w:trPr>
          <w:cantSplit/>
          <w:trHeight w:hRule="exact" w:val="597"/>
        </w:trPr>
        <w:tc>
          <w:tcPr>
            <w:tcW w:w="3870" w:type="dxa"/>
            <w:gridSpan w:val="2"/>
            <w:vMerge w:val="restart"/>
            <w:tcBorders>
              <w:top w:val="nil"/>
              <w:bottom w:val="nil"/>
            </w:tcBorders>
          </w:tcPr>
          <w:p w14:paraId="0361922E" w14:textId="77777777" w:rsidR="0007093F" w:rsidRPr="005A55C3" w:rsidRDefault="0007093F" w:rsidP="004053F3">
            <w:pPr>
              <w:tabs>
                <w:tab w:val="left" w:pos="2970"/>
              </w:tabs>
              <w:rPr>
                <w:rFonts w:ascii="Arial" w:hAnsi="Arial"/>
                <w:sz w:val="20"/>
              </w:rPr>
            </w:pPr>
          </w:p>
          <w:p w14:paraId="5131AFAC" w14:textId="77777777" w:rsidR="0007093F" w:rsidRPr="005A55C3" w:rsidRDefault="0007093F" w:rsidP="004053F3">
            <w:pPr>
              <w:tabs>
                <w:tab w:val="left" w:pos="2970"/>
              </w:tabs>
              <w:rPr>
                <w:rFonts w:ascii="Arial" w:hAnsi="Arial"/>
                <w:sz w:val="20"/>
              </w:rPr>
            </w:pPr>
          </w:p>
        </w:tc>
        <w:tc>
          <w:tcPr>
            <w:tcW w:w="6930" w:type="dxa"/>
            <w:gridSpan w:val="3"/>
            <w:tcBorders>
              <w:top w:val="single" w:sz="6" w:space="0" w:color="auto"/>
            </w:tcBorders>
          </w:tcPr>
          <w:p w14:paraId="7A2D45D4" w14:textId="77777777" w:rsidR="0007093F" w:rsidRPr="005A55C3" w:rsidRDefault="0007093F" w:rsidP="004053F3">
            <w:pPr>
              <w:tabs>
                <w:tab w:val="left" w:pos="2520"/>
              </w:tabs>
              <w:rPr>
                <w:sz w:val="20"/>
              </w:rPr>
            </w:pPr>
            <w:r w:rsidRPr="005A55C3">
              <w:rPr>
                <w:b/>
                <w:sz w:val="20"/>
              </w:rPr>
              <w:t>D</w:t>
            </w:r>
            <w:r w:rsidRPr="005A55C3">
              <w:rPr>
                <w:rFonts w:ascii="Arial" w:hAnsi="Arial"/>
                <w:b/>
                <w:sz w:val="20"/>
              </w:rPr>
              <w:t>)</w:t>
            </w:r>
            <w:r>
              <w:rPr>
                <w:rFonts w:ascii="Arial" w:hAnsi="Arial"/>
                <w:b/>
                <w:sz w:val="20"/>
              </w:rPr>
              <w:t>A</w:t>
            </w:r>
            <w:r w:rsidRPr="005A55C3">
              <w:rPr>
                <w:sz w:val="20"/>
              </w:rPr>
              <w:t>pplicant Contact &amp; Business Information</w:t>
            </w:r>
          </w:p>
        </w:tc>
      </w:tr>
      <w:tr w:rsidR="0007093F" w:rsidRPr="005A55C3" w14:paraId="2CE30C72" w14:textId="77777777" w:rsidTr="004053F3">
        <w:trPr>
          <w:cantSplit/>
          <w:trHeight w:hRule="exact" w:val="978"/>
        </w:trPr>
        <w:tc>
          <w:tcPr>
            <w:tcW w:w="3870" w:type="dxa"/>
            <w:gridSpan w:val="2"/>
            <w:vMerge/>
            <w:tcBorders>
              <w:top w:val="nil"/>
              <w:bottom w:val="nil"/>
            </w:tcBorders>
          </w:tcPr>
          <w:p w14:paraId="72134B1C" w14:textId="77777777" w:rsidR="0007093F" w:rsidRPr="005A55C3" w:rsidRDefault="0007093F" w:rsidP="004053F3">
            <w:pPr>
              <w:tabs>
                <w:tab w:val="left" w:pos="2970"/>
              </w:tabs>
              <w:rPr>
                <w:rFonts w:ascii="Arial" w:hAnsi="Arial"/>
                <w:b/>
                <w:sz w:val="20"/>
              </w:rPr>
            </w:pPr>
          </w:p>
        </w:tc>
        <w:tc>
          <w:tcPr>
            <w:tcW w:w="3465" w:type="dxa"/>
            <w:gridSpan w:val="2"/>
          </w:tcPr>
          <w:p w14:paraId="6935562C" w14:textId="77777777" w:rsidR="0007093F" w:rsidRPr="005A55C3" w:rsidRDefault="0007093F" w:rsidP="004053F3">
            <w:pPr>
              <w:tabs>
                <w:tab w:val="left" w:pos="2970"/>
              </w:tabs>
              <w:rPr>
                <w:sz w:val="20"/>
              </w:rPr>
            </w:pPr>
            <w:r w:rsidRPr="005A55C3">
              <w:rPr>
                <w:sz w:val="20"/>
              </w:rPr>
              <w:t>Contact Name:</w:t>
            </w:r>
          </w:p>
          <w:p w14:paraId="3E37D07E" w14:textId="77777777" w:rsidR="0007093F" w:rsidRPr="005A55C3" w:rsidRDefault="0007093F" w:rsidP="004053F3">
            <w:pPr>
              <w:tabs>
                <w:tab w:val="left" w:pos="2970"/>
              </w:tabs>
              <w:rPr>
                <w:sz w:val="20"/>
                <w:szCs w:val="22"/>
              </w:rPr>
            </w:pPr>
          </w:p>
          <w:p w14:paraId="7E464AEF" w14:textId="77777777" w:rsidR="0007093F" w:rsidRPr="005A55C3" w:rsidRDefault="0007093F" w:rsidP="004053F3">
            <w:pPr>
              <w:tabs>
                <w:tab w:val="left" w:pos="2970"/>
              </w:tabs>
              <w:rPr>
                <w:sz w:val="20"/>
              </w:rPr>
            </w:pPr>
            <w:r w:rsidRPr="005A55C3">
              <w:rPr>
                <w:sz w:val="20"/>
              </w:rPr>
              <w:t>Fiscal Contact Name:</w:t>
            </w:r>
          </w:p>
          <w:p w14:paraId="69B5B8DE" w14:textId="77777777" w:rsidR="0007093F" w:rsidRPr="005A55C3" w:rsidRDefault="0007093F" w:rsidP="004053F3">
            <w:pPr>
              <w:tabs>
                <w:tab w:val="left" w:pos="2970"/>
              </w:tabs>
              <w:rPr>
                <w:b/>
                <w:sz w:val="20"/>
                <w:highlight w:val="yellow"/>
              </w:rPr>
            </w:pPr>
          </w:p>
        </w:tc>
        <w:tc>
          <w:tcPr>
            <w:tcW w:w="3465" w:type="dxa"/>
          </w:tcPr>
          <w:p w14:paraId="7B821B33" w14:textId="77777777" w:rsidR="0007093F" w:rsidRPr="005A55C3" w:rsidRDefault="0007093F" w:rsidP="004053F3">
            <w:pPr>
              <w:tabs>
                <w:tab w:val="left" w:pos="2970"/>
              </w:tabs>
              <w:rPr>
                <w:sz w:val="20"/>
              </w:rPr>
            </w:pPr>
            <w:r w:rsidRPr="005A55C3">
              <w:rPr>
                <w:sz w:val="20"/>
              </w:rPr>
              <w:t xml:space="preserve"> Telephone Numbers: </w:t>
            </w:r>
          </w:p>
          <w:p w14:paraId="495A6BB6" w14:textId="77777777" w:rsidR="0007093F" w:rsidRPr="005A55C3" w:rsidRDefault="0007093F" w:rsidP="004053F3">
            <w:pPr>
              <w:tabs>
                <w:tab w:val="left" w:pos="2970"/>
              </w:tabs>
              <w:rPr>
                <w:b/>
                <w:sz w:val="20"/>
              </w:rPr>
            </w:pPr>
          </w:p>
        </w:tc>
      </w:tr>
      <w:tr w:rsidR="0007093F" w:rsidRPr="005A55C3" w14:paraId="062AF50F" w14:textId="77777777" w:rsidTr="004053F3">
        <w:trPr>
          <w:cantSplit/>
          <w:trHeight w:hRule="exact" w:val="807"/>
        </w:trPr>
        <w:tc>
          <w:tcPr>
            <w:tcW w:w="3870" w:type="dxa"/>
            <w:gridSpan w:val="2"/>
            <w:vMerge/>
            <w:tcBorders>
              <w:top w:val="nil"/>
              <w:bottom w:val="nil"/>
            </w:tcBorders>
          </w:tcPr>
          <w:p w14:paraId="1D613766" w14:textId="77777777" w:rsidR="0007093F" w:rsidRPr="005A55C3" w:rsidRDefault="0007093F" w:rsidP="004053F3">
            <w:pPr>
              <w:rPr>
                <w:rFonts w:ascii="Arial" w:hAnsi="Arial"/>
                <w:b/>
                <w:sz w:val="20"/>
              </w:rPr>
            </w:pPr>
          </w:p>
        </w:tc>
        <w:tc>
          <w:tcPr>
            <w:tcW w:w="3465" w:type="dxa"/>
            <w:gridSpan w:val="2"/>
          </w:tcPr>
          <w:p w14:paraId="3597108F" w14:textId="77777777" w:rsidR="0007093F" w:rsidRPr="005A55C3" w:rsidRDefault="0007093F" w:rsidP="004053F3">
            <w:pPr>
              <w:tabs>
                <w:tab w:val="left" w:pos="2970"/>
              </w:tabs>
              <w:rPr>
                <w:sz w:val="20"/>
                <w:highlight w:val="yellow"/>
              </w:rPr>
            </w:pPr>
            <w:r w:rsidRPr="005A55C3">
              <w:rPr>
                <w:sz w:val="20"/>
              </w:rPr>
              <w:t>Mailing Address:</w:t>
            </w:r>
          </w:p>
          <w:p w14:paraId="7F6302E1" w14:textId="77777777" w:rsidR="0007093F" w:rsidRPr="005A55C3" w:rsidRDefault="0007093F" w:rsidP="004053F3">
            <w:pPr>
              <w:tabs>
                <w:tab w:val="left" w:pos="2970"/>
              </w:tabs>
              <w:rPr>
                <w:b/>
                <w:sz w:val="20"/>
                <w:highlight w:val="yellow"/>
              </w:rPr>
            </w:pPr>
          </w:p>
        </w:tc>
        <w:tc>
          <w:tcPr>
            <w:tcW w:w="3465" w:type="dxa"/>
          </w:tcPr>
          <w:p w14:paraId="14727624" w14:textId="77777777" w:rsidR="0007093F" w:rsidRPr="005A55C3" w:rsidRDefault="0007093F" w:rsidP="004053F3">
            <w:pPr>
              <w:tabs>
                <w:tab w:val="left" w:pos="2970"/>
              </w:tabs>
              <w:rPr>
                <w:sz w:val="20"/>
              </w:rPr>
            </w:pPr>
            <w:r w:rsidRPr="005A55C3">
              <w:rPr>
                <w:sz w:val="20"/>
              </w:rPr>
              <w:t xml:space="preserve">E-mail Addresses: </w:t>
            </w:r>
          </w:p>
        </w:tc>
      </w:tr>
      <w:tr w:rsidR="0007093F" w:rsidRPr="005A55C3" w14:paraId="79CD54C8" w14:textId="77777777" w:rsidTr="004053F3">
        <w:trPr>
          <w:cantSplit/>
          <w:trHeight w:hRule="exact" w:val="780"/>
        </w:trPr>
        <w:tc>
          <w:tcPr>
            <w:tcW w:w="3870" w:type="dxa"/>
            <w:gridSpan w:val="2"/>
            <w:vMerge/>
            <w:tcBorders>
              <w:top w:val="nil"/>
              <w:bottom w:val="single" w:sz="8" w:space="0" w:color="auto"/>
            </w:tcBorders>
          </w:tcPr>
          <w:p w14:paraId="3907F9D8" w14:textId="77777777" w:rsidR="0007093F" w:rsidRPr="005A55C3" w:rsidRDefault="0007093F" w:rsidP="004053F3">
            <w:pPr>
              <w:rPr>
                <w:rFonts w:ascii="Arial" w:hAnsi="Arial"/>
                <w:b/>
                <w:sz w:val="20"/>
              </w:rPr>
            </w:pPr>
          </w:p>
        </w:tc>
        <w:tc>
          <w:tcPr>
            <w:tcW w:w="3465" w:type="dxa"/>
            <w:gridSpan w:val="2"/>
          </w:tcPr>
          <w:p w14:paraId="0208B28F" w14:textId="77777777" w:rsidR="0007093F" w:rsidRPr="005A55C3" w:rsidRDefault="0007093F" w:rsidP="004053F3">
            <w:pPr>
              <w:tabs>
                <w:tab w:val="left" w:pos="2970"/>
              </w:tabs>
              <w:rPr>
                <w:sz w:val="20"/>
              </w:rPr>
            </w:pPr>
            <w:r w:rsidRPr="005A55C3">
              <w:rPr>
                <w:sz w:val="20"/>
              </w:rPr>
              <w:t xml:space="preserve"> Physical/Facility Address:</w:t>
            </w:r>
          </w:p>
          <w:p w14:paraId="22B6B852" w14:textId="77777777" w:rsidR="0007093F" w:rsidRPr="005A55C3" w:rsidRDefault="0007093F" w:rsidP="004053F3">
            <w:pPr>
              <w:tabs>
                <w:tab w:val="left" w:pos="2970"/>
              </w:tabs>
              <w:rPr>
                <w:b/>
                <w:sz w:val="20"/>
              </w:rPr>
            </w:pPr>
          </w:p>
        </w:tc>
        <w:tc>
          <w:tcPr>
            <w:tcW w:w="3465" w:type="dxa"/>
          </w:tcPr>
          <w:p w14:paraId="56C9E740" w14:textId="77777777" w:rsidR="0007093F" w:rsidRPr="005A55C3" w:rsidRDefault="0007093F" w:rsidP="004053F3">
            <w:pPr>
              <w:tabs>
                <w:tab w:val="left" w:pos="2970"/>
              </w:tabs>
              <w:rPr>
                <w:sz w:val="20"/>
              </w:rPr>
            </w:pPr>
            <w:r w:rsidRPr="005A55C3">
              <w:rPr>
                <w:sz w:val="20"/>
              </w:rPr>
              <w:t>UEI number:</w:t>
            </w:r>
          </w:p>
          <w:p w14:paraId="1AB95B58" w14:textId="77777777" w:rsidR="0007093F" w:rsidRPr="005A55C3" w:rsidRDefault="0007093F" w:rsidP="004053F3">
            <w:pPr>
              <w:tabs>
                <w:tab w:val="left" w:pos="2970"/>
              </w:tabs>
              <w:rPr>
                <w:sz w:val="20"/>
              </w:rPr>
            </w:pPr>
          </w:p>
          <w:p w14:paraId="53F1F152" w14:textId="77777777" w:rsidR="0007093F" w:rsidRPr="005A55C3" w:rsidRDefault="0007093F" w:rsidP="004053F3">
            <w:pPr>
              <w:tabs>
                <w:tab w:val="left" w:pos="2970"/>
              </w:tabs>
              <w:rPr>
                <w:sz w:val="20"/>
              </w:rPr>
            </w:pPr>
            <w:r w:rsidRPr="005A55C3">
              <w:rPr>
                <w:sz w:val="20"/>
              </w:rPr>
              <w:t>FEIN number:</w:t>
            </w:r>
          </w:p>
          <w:p w14:paraId="03C3B308" w14:textId="77777777" w:rsidR="0007093F" w:rsidRPr="005A55C3" w:rsidRDefault="0007093F" w:rsidP="004053F3">
            <w:pPr>
              <w:tabs>
                <w:tab w:val="left" w:pos="2970"/>
              </w:tabs>
              <w:rPr>
                <w:sz w:val="20"/>
              </w:rPr>
            </w:pPr>
          </w:p>
          <w:p w14:paraId="05B7DE07" w14:textId="77777777" w:rsidR="0007093F" w:rsidRPr="005A55C3" w:rsidRDefault="0007093F" w:rsidP="004053F3">
            <w:pPr>
              <w:tabs>
                <w:tab w:val="left" w:pos="2970"/>
              </w:tabs>
              <w:rPr>
                <w:b/>
                <w:sz w:val="20"/>
              </w:rPr>
            </w:pPr>
          </w:p>
        </w:tc>
      </w:tr>
      <w:tr w:rsidR="0007093F" w:rsidRPr="005A55C3" w14:paraId="3FE334F3" w14:textId="77777777" w:rsidTr="004053F3">
        <w:tblPrEx>
          <w:tblBorders>
            <w:insideH w:val="none" w:sz="0" w:space="0" w:color="auto"/>
            <w:insideV w:val="none" w:sz="0" w:space="0" w:color="auto"/>
          </w:tblBorders>
        </w:tblPrEx>
        <w:trPr>
          <w:trHeight w:val="448"/>
        </w:trPr>
        <w:tc>
          <w:tcPr>
            <w:tcW w:w="10800" w:type="dxa"/>
            <w:gridSpan w:val="5"/>
          </w:tcPr>
          <w:p w14:paraId="553A7D3B" w14:textId="77777777" w:rsidR="0007093F" w:rsidRPr="005A55C3" w:rsidRDefault="0007093F" w:rsidP="004053F3">
            <w:pPr>
              <w:pStyle w:val="Heading7"/>
              <w:rPr>
                <w:b/>
                <w:sz w:val="20"/>
              </w:rPr>
            </w:pPr>
            <w:r w:rsidRPr="005A55C3">
              <w:rPr>
                <w:sz w:val="20"/>
              </w:rPr>
              <w:t>CERTIFICATION</w:t>
            </w:r>
          </w:p>
        </w:tc>
      </w:tr>
      <w:tr w:rsidR="0007093F" w:rsidRPr="005A55C3" w14:paraId="7BAF1CE8" w14:textId="77777777" w:rsidTr="004053F3">
        <w:tblPrEx>
          <w:tblBorders>
            <w:insideH w:val="none" w:sz="0" w:space="0" w:color="auto"/>
            <w:insideV w:val="none" w:sz="0" w:space="0" w:color="auto"/>
          </w:tblBorders>
        </w:tblPrEx>
        <w:tc>
          <w:tcPr>
            <w:tcW w:w="10800" w:type="dxa"/>
            <w:gridSpan w:val="5"/>
          </w:tcPr>
          <w:p w14:paraId="0A731311" w14:textId="77777777" w:rsidR="0007093F" w:rsidRPr="005A55C3" w:rsidRDefault="0007093F" w:rsidP="004053F3">
            <w:pPr>
              <w:rPr>
                <w:rFonts w:ascii="Arial" w:hAnsi="Arial"/>
                <w:sz w:val="20"/>
              </w:rPr>
            </w:pPr>
          </w:p>
        </w:tc>
      </w:tr>
      <w:tr w:rsidR="0007093F" w:rsidRPr="005A55C3" w14:paraId="677967C5" w14:textId="77777777" w:rsidTr="004053F3">
        <w:tblPrEx>
          <w:tblBorders>
            <w:insideH w:val="none" w:sz="0" w:space="0" w:color="auto"/>
            <w:insideV w:val="none" w:sz="0" w:space="0" w:color="auto"/>
          </w:tblBorders>
        </w:tblPrEx>
        <w:tc>
          <w:tcPr>
            <w:tcW w:w="10800" w:type="dxa"/>
            <w:gridSpan w:val="5"/>
          </w:tcPr>
          <w:p w14:paraId="07F4F728" w14:textId="77777777" w:rsidR="0007093F" w:rsidRPr="005A55C3" w:rsidRDefault="0007093F" w:rsidP="004053F3">
            <w:pPr>
              <w:tabs>
                <w:tab w:val="left" w:pos="6912"/>
              </w:tabs>
              <w:jc w:val="both"/>
              <w:rPr>
                <w:sz w:val="20"/>
              </w:rPr>
            </w:pPr>
            <w:r w:rsidRPr="005A55C3">
              <w:rPr>
                <w:sz w:val="20"/>
              </w:rPr>
              <w:t>I, ______________________________________________, (</w:t>
            </w:r>
            <w:r w:rsidRPr="005A55C3">
              <w:rPr>
                <w:i/>
                <w:sz w:val="20"/>
              </w:rPr>
              <w:t>Please Type Name)</w:t>
            </w:r>
            <w:r w:rsidRPr="005A55C3">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5BBA6B35" w14:textId="77777777" w:rsidR="0007093F" w:rsidRPr="005A55C3" w:rsidRDefault="0007093F" w:rsidP="004053F3">
            <w:pPr>
              <w:tabs>
                <w:tab w:val="left" w:pos="6912"/>
              </w:tabs>
              <w:rPr>
                <w:sz w:val="20"/>
              </w:rPr>
            </w:pPr>
          </w:p>
          <w:p w14:paraId="19AFBA81" w14:textId="77777777" w:rsidR="0007093F" w:rsidRPr="005A55C3" w:rsidRDefault="0007093F" w:rsidP="004053F3">
            <w:pPr>
              <w:tabs>
                <w:tab w:val="left" w:pos="6912"/>
              </w:tabs>
              <w:jc w:val="both"/>
              <w:rPr>
                <w:sz w:val="20"/>
              </w:rPr>
            </w:pPr>
            <w:r w:rsidRPr="005A55C3">
              <w:rPr>
                <w:sz w:val="20"/>
              </w:rPr>
              <w:t>Further, I understand that it is the responsibility of the agency head to obtain from its governing body the authorization for the submission of this application.</w:t>
            </w:r>
          </w:p>
          <w:p w14:paraId="0592B012" w14:textId="77777777" w:rsidR="0007093F" w:rsidRPr="005A55C3" w:rsidRDefault="0007093F" w:rsidP="004053F3">
            <w:pPr>
              <w:tabs>
                <w:tab w:val="left" w:pos="6912"/>
              </w:tabs>
              <w:jc w:val="both"/>
              <w:rPr>
                <w:sz w:val="20"/>
              </w:rPr>
            </w:pPr>
          </w:p>
        </w:tc>
      </w:tr>
      <w:tr w:rsidR="0007093F" w:rsidRPr="005A55C3" w14:paraId="3166866B" w14:textId="77777777" w:rsidTr="004053F3">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378EEA7A" w14:textId="77777777" w:rsidR="0007093F" w:rsidRPr="005A55C3" w:rsidRDefault="00706AC8" w:rsidP="004053F3">
            <w:pPr>
              <w:tabs>
                <w:tab w:val="left" w:pos="6912"/>
              </w:tabs>
              <w:rPr>
                <w:rFonts w:ascii="Arial" w:hAnsi="Arial"/>
                <w:sz w:val="20"/>
              </w:rPr>
            </w:pPr>
            <w:r>
              <w:rPr>
                <w:noProof/>
              </w:rPr>
              <mc:AlternateContent>
                <mc:Choice Requires="wps">
                  <w:drawing>
                    <wp:anchor distT="0" distB="0" distL="114300" distR="114300" simplePos="0" relativeHeight="251658240" behindDoc="0" locked="0" layoutInCell="0" allowOverlap="1" wp14:anchorId="4C58F4BD" wp14:editId="0BB1D18D">
                      <wp:simplePos x="0" y="0"/>
                      <wp:positionH relativeFrom="column">
                        <wp:posOffset>34290</wp:posOffset>
                      </wp:positionH>
                      <wp:positionV relativeFrom="paragraph">
                        <wp:posOffset>-129540</wp:posOffset>
                      </wp:positionV>
                      <wp:extent cx="6591300" cy="483870"/>
                      <wp:effectExtent l="0" t="0" r="0" b="0"/>
                      <wp:wrapNone/>
                      <wp:docPr id="12323017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wps:spPr>
                            <wps:txbx>
                              <w:txbxContent>
                                <w:p w14:paraId="0C742942" w14:textId="77777777" w:rsidR="0007093F" w:rsidRDefault="0007093F" w:rsidP="0007093F">
                                  <w:pPr>
                                    <w:pStyle w:val="Header"/>
                                    <w:tabs>
                                      <w:tab w:val="clear" w:pos="4320"/>
                                      <w:tab w:val="clear" w:pos="8640"/>
                                      <w:tab w:val="left" w:pos="540"/>
                                    </w:tabs>
                                    <w:rPr>
                                      <w:b/>
                                      <w:sz w:val="18"/>
                                    </w:rPr>
                                  </w:pPr>
                                </w:p>
                                <w:p w14:paraId="5F5F782E" w14:textId="77777777" w:rsidR="0007093F" w:rsidRDefault="0007093F" w:rsidP="0007093F">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6C92672F" w14:textId="77777777" w:rsidR="0007093F" w:rsidRDefault="0007093F" w:rsidP="0007093F">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8F4BD" id="Text Box 1" o:spid="_x0000_s1027" type="#_x0000_t202" style="position:absolute;margin-left:2.7pt;margin-top:-10.2pt;width:519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" o:allowincell="f" stroked="f">
                      <v:textbox>
                        <w:txbxContent>
                          <w:p w14:paraId="0C742942" w14:textId="77777777" w:rsidR="0007093F" w:rsidRDefault="0007093F" w:rsidP="0007093F">
                            <w:pPr>
                              <w:pStyle w:val="Header"/>
                              <w:tabs>
                                <w:tab w:val="clear" w:pos="4320"/>
                                <w:tab w:val="clear" w:pos="8640"/>
                                <w:tab w:val="left" w:pos="540"/>
                              </w:tabs>
                              <w:rPr>
                                <w:b/>
                                <w:sz w:val="18"/>
                              </w:rPr>
                            </w:pPr>
                          </w:p>
                          <w:p w14:paraId="5F5F782E" w14:textId="77777777" w:rsidR="0007093F" w:rsidRDefault="0007093F" w:rsidP="0007093F">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6C92672F" w14:textId="77777777" w:rsidR="0007093F" w:rsidRDefault="0007093F" w:rsidP="0007093F">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00C6121B" w14:textId="77777777" w:rsidR="0007093F" w:rsidRPr="005A55C3" w:rsidRDefault="0007093F" w:rsidP="004053F3">
            <w:pPr>
              <w:tabs>
                <w:tab w:val="left" w:pos="6912"/>
              </w:tabs>
              <w:rPr>
                <w:rFonts w:ascii="Arial" w:hAnsi="Arial"/>
                <w:sz w:val="20"/>
              </w:rPr>
            </w:pPr>
          </w:p>
          <w:p w14:paraId="49B149BC" w14:textId="77777777" w:rsidR="0007093F" w:rsidRPr="005A55C3" w:rsidRDefault="0007093F" w:rsidP="004053F3">
            <w:pPr>
              <w:tabs>
                <w:tab w:val="left" w:pos="6912"/>
              </w:tabs>
              <w:rPr>
                <w:rFonts w:ascii="Arial" w:hAnsi="Arial"/>
                <w:sz w:val="20"/>
              </w:rPr>
            </w:pPr>
          </w:p>
        </w:tc>
      </w:tr>
    </w:tbl>
    <w:p w14:paraId="453F8300" w14:textId="77777777" w:rsidR="0007093F" w:rsidRPr="0007093F" w:rsidRDefault="0007093F" w:rsidP="0007093F">
      <w:pPr>
        <w:jc w:val="both"/>
        <w:rPr>
          <w:color w:val="808080"/>
        </w:rPr>
      </w:pPr>
      <w:bookmarkStart w:id="7" w:name="_Hlk156831053"/>
      <w:r w:rsidRPr="0007093F">
        <w:rPr>
          <w:color w:val="808080"/>
        </w:rPr>
        <w:t>DOE 100A</w:t>
      </w:r>
    </w:p>
    <w:p w14:paraId="30915F75" w14:textId="77777777" w:rsidR="0007093F" w:rsidRPr="0007093F" w:rsidRDefault="0007093F" w:rsidP="0007093F">
      <w:pPr>
        <w:jc w:val="both"/>
        <w:rPr>
          <w:color w:val="808080"/>
        </w:rPr>
      </w:pPr>
      <w:r w:rsidRPr="0007093F">
        <w:rPr>
          <w:color w:val="808080"/>
        </w:rPr>
        <w:t>Revised June 2022</w:t>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t>Page 1 of 2</w:t>
      </w:r>
    </w:p>
    <w:bookmarkEnd w:id="7"/>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07093F" w14:paraId="7814C19D" w14:textId="77777777" w:rsidTr="004053F3">
        <w:tc>
          <w:tcPr>
            <w:tcW w:w="10800" w:type="dxa"/>
            <w:tcBorders>
              <w:top w:val="nil"/>
              <w:left w:val="nil"/>
              <w:bottom w:val="nil"/>
              <w:right w:val="nil"/>
            </w:tcBorders>
          </w:tcPr>
          <w:p w14:paraId="5407D7C8" w14:textId="77777777" w:rsidR="0007093F" w:rsidRDefault="0007093F" w:rsidP="004053F3">
            <w:pPr>
              <w:ind w:right="576"/>
              <w:rPr>
                <w:b/>
                <w:snapToGrid w:val="0"/>
                <w:sz w:val="32"/>
              </w:rPr>
            </w:pPr>
          </w:p>
          <w:p w14:paraId="4BEDEA0C" w14:textId="77777777" w:rsidR="0007093F" w:rsidRDefault="0007093F" w:rsidP="004053F3">
            <w:pPr>
              <w:ind w:left="540" w:right="576"/>
              <w:jc w:val="center"/>
              <w:rPr>
                <w:b/>
                <w:snapToGrid w:val="0"/>
                <w:sz w:val="32"/>
              </w:rPr>
            </w:pPr>
            <w:r>
              <w:rPr>
                <w:b/>
                <w:snapToGrid w:val="0"/>
                <w:sz w:val="32"/>
              </w:rPr>
              <w:lastRenderedPageBreak/>
              <w:t>Instructions for Completion of DOE 100A</w:t>
            </w:r>
          </w:p>
          <w:p w14:paraId="0138B8C3" w14:textId="77777777" w:rsidR="0007093F" w:rsidRDefault="0007093F" w:rsidP="004053F3">
            <w:pPr>
              <w:ind w:left="540" w:right="576"/>
              <w:jc w:val="both"/>
              <w:rPr>
                <w:b/>
                <w:sz w:val="16"/>
              </w:rPr>
            </w:pPr>
          </w:p>
        </w:tc>
      </w:tr>
      <w:tr w:rsidR="0007093F" w14:paraId="2FD0080E" w14:textId="77777777" w:rsidTr="004053F3">
        <w:tc>
          <w:tcPr>
            <w:tcW w:w="10800" w:type="dxa"/>
            <w:tcBorders>
              <w:top w:val="nil"/>
              <w:left w:val="nil"/>
              <w:bottom w:val="nil"/>
              <w:right w:val="nil"/>
            </w:tcBorders>
          </w:tcPr>
          <w:p w14:paraId="4F54ADC1" w14:textId="77777777" w:rsidR="0007093F" w:rsidRDefault="0007093F" w:rsidP="00706AC8">
            <w:pPr>
              <w:numPr>
                <w:ilvl w:val="0"/>
                <w:numId w:val="20"/>
              </w:numPr>
              <w:spacing w:line="300" w:lineRule="atLeast"/>
              <w:ind w:right="576"/>
              <w:rPr>
                <w:snapToGrid w:val="0"/>
              </w:rPr>
            </w:pPr>
            <w:r>
              <w:rPr>
                <w:snapToGrid w:val="0"/>
              </w:rPr>
              <w:lastRenderedPageBreak/>
              <w:t xml:space="preserve">If not pre-populated, enter name and TAPS number of the program for which funds are requested. </w:t>
            </w:r>
          </w:p>
          <w:p w14:paraId="7E9AA4F1" w14:textId="77777777" w:rsidR="0007093F" w:rsidRDefault="0007093F" w:rsidP="004053F3">
            <w:pPr>
              <w:spacing w:line="300" w:lineRule="atLeast"/>
              <w:ind w:left="972" w:right="576" w:hanging="450"/>
              <w:rPr>
                <w:snapToGrid w:val="0"/>
              </w:rPr>
            </w:pPr>
          </w:p>
          <w:p w14:paraId="0DB6BDF8" w14:textId="77777777" w:rsidR="0007093F" w:rsidRDefault="0007093F" w:rsidP="00706AC8">
            <w:pPr>
              <w:numPr>
                <w:ilvl w:val="0"/>
                <w:numId w:val="20"/>
              </w:numPr>
              <w:spacing w:line="300" w:lineRule="atLeast"/>
              <w:ind w:right="576"/>
              <w:rPr>
                <w:snapToGrid w:val="0"/>
              </w:rPr>
            </w:pPr>
            <w:r>
              <w:rPr>
                <w:snapToGrid w:val="0"/>
              </w:rPr>
              <w:t>Enter name and mailing address of eligible applicant.  The applicant is the public or non-public entity receiving funds to carry out the purpose of the project.</w:t>
            </w:r>
          </w:p>
          <w:p w14:paraId="36A295B5" w14:textId="77777777" w:rsidR="0007093F" w:rsidRDefault="0007093F" w:rsidP="004053F3">
            <w:pPr>
              <w:spacing w:line="300" w:lineRule="atLeast"/>
              <w:ind w:right="576"/>
              <w:rPr>
                <w:snapToGrid w:val="0"/>
              </w:rPr>
            </w:pPr>
          </w:p>
          <w:p w14:paraId="16560697" w14:textId="77777777" w:rsidR="0007093F" w:rsidRDefault="0007093F" w:rsidP="00706AC8">
            <w:pPr>
              <w:numPr>
                <w:ilvl w:val="0"/>
                <w:numId w:val="20"/>
              </w:numPr>
              <w:spacing w:line="300" w:lineRule="atLeast"/>
              <w:ind w:right="576"/>
              <w:rPr>
                <w:snapToGrid w:val="0"/>
              </w:rPr>
            </w:pPr>
            <w:r>
              <w:rPr>
                <w:snapToGrid w:val="0"/>
              </w:rPr>
              <w:t>Enter the total amount of funds requested for this project.</w:t>
            </w:r>
          </w:p>
          <w:p w14:paraId="7D478D6B" w14:textId="77777777" w:rsidR="0007093F" w:rsidRDefault="0007093F" w:rsidP="004053F3">
            <w:pPr>
              <w:spacing w:line="300" w:lineRule="atLeast"/>
              <w:ind w:left="972" w:right="576" w:hanging="450"/>
              <w:rPr>
                <w:snapToGrid w:val="0"/>
              </w:rPr>
            </w:pPr>
          </w:p>
          <w:p w14:paraId="3D093569" w14:textId="77777777" w:rsidR="0007093F" w:rsidRPr="00EB7DC7" w:rsidRDefault="0007093F" w:rsidP="00706AC8">
            <w:pPr>
              <w:numPr>
                <w:ilvl w:val="0"/>
                <w:numId w:val="20"/>
              </w:numPr>
              <w:spacing w:before="240" w:line="300" w:lineRule="atLeast"/>
              <w:ind w:right="576"/>
              <w:rPr>
                <w:snapToGrid w:val="0"/>
              </w:rPr>
            </w:pPr>
            <w:r w:rsidRPr="00EB7DC7">
              <w:rPr>
                <w:snapToGrid w:val="0"/>
              </w:rPr>
              <w:t xml:space="preserve">Enter requested information for the applicant’s program and fiscal contact person(s).  These individuals are the </w:t>
            </w:r>
            <w:r>
              <w:rPr>
                <w:snapToGrid w:val="0"/>
              </w:rPr>
              <w:t xml:space="preserve">people </w:t>
            </w:r>
            <w:r w:rsidRPr="00EB7DC7">
              <w:rPr>
                <w:snapToGrid w:val="0"/>
              </w:rPr>
              <w:t>responsible for responding to all questions, programmatic or budgetary regarding information included in this application.  The Data Universal Numbering System (DUNS)</w:t>
            </w:r>
            <w:r>
              <w:rPr>
                <w:snapToGrid w:val="0"/>
              </w:rPr>
              <w:t xml:space="preserve">, or unique agency identifier </w:t>
            </w:r>
            <w:r w:rsidRPr="00EB7DC7">
              <w:rPr>
                <w:snapToGrid w:val="0"/>
              </w:rPr>
              <w:t>number</w:t>
            </w:r>
            <w:r>
              <w:rPr>
                <w:snapToGrid w:val="0"/>
              </w:rPr>
              <w:t>,</w:t>
            </w:r>
            <w:r w:rsidRPr="00EB7DC7">
              <w:rPr>
                <w:snapToGrid w:val="0"/>
              </w:rPr>
              <w:t xml:space="preserve"> requirement</w:t>
            </w:r>
            <w:r>
              <w:rPr>
                <w:snapToGrid w:val="0"/>
              </w:rPr>
              <w:t>s are</w:t>
            </w:r>
            <w:r w:rsidRPr="00EB7DC7">
              <w:rPr>
                <w:snapToGrid w:val="0"/>
              </w:rPr>
              <w:t xml:space="preserve"> explained on page A-2 of the Green Book. </w:t>
            </w:r>
            <w:r>
              <w:rPr>
                <w:snapToGrid w:val="0"/>
              </w:rPr>
              <w:t xml:space="preserve">The Applicant name must match the name associated with their DUNS registration. </w:t>
            </w:r>
            <w:r w:rsidRPr="00EB7DC7">
              <w:rPr>
                <w:snapToGrid w:val="0"/>
              </w:rPr>
              <w:t xml:space="preserve">The Physical/Facility address and </w:t>
            </w:r>
            <w:r w:rsidRPr="00EB7DC7">
              <w:rPr>
                <w:bCs/>
                <w:szCs w:val="24"/>
                <w:lang w:val="en"/>
              </w:rPr>
              <w:t>Federal Employer Identification Number</w:t>
            </w:r>
            <w:r>
              <w:rPr>
                <w:bCs/>
                <w:szCs w:val="24"/>
                <w:lang w:val="en"/>
              </w:rPr>
              <w:t>/Tax Identification Number</w:t>
            </w:r>
            <w:r w:rsidRPr="00EB7DC7">
              <w:rPr>
                <w:szCs w:val="24"/>
                <w:lang w:val="en"/>
              </w:rPr>
              <w:t xml:space="preserve"> (</w:t>
            </w:r>
            <w:r w:rsidRPr="00EB7DC7">
              <w:rPr>
                <w:bCs/>
                <w:szCs w:val="24"/>
                <w:lang w:val="en"/>
              </w:rPr>
              <w:t>FEIN</w:t>
            </w:r>
            <w:r>
              <w:rPr>
                <w:bCs/>
                <w:szCs w:val="24"/>
                <w:lang w:val="en"/>
              </w:rPr>
              <w:t>/FEID or TIN</w:t>
            </w:r>
            <w:r w:rsidRPr="00EB7DC7">
              <w:rPr>
                <w:szCs w:val="24"/>
                <w:lang w:val="en"/>
              </w:rPr>
              <w:t>)</w:t>
            </w:r>
            <w:r w:rsidRPr="00EB7DC7">
              <w:rPr>
                <w:snapToGrid w:val="0"/>
                <w:szCs w:val="24"/>
              </w:rPr>
              <w:t xml:space="preserve"> (also known as) </w:t>
            </w:r>
            <w:r w:rsidRPr="00EB7DC7">
              <w:rPr>
                <w:bCs/>
                <w:szCs w:val="24"/>
                <w:lang w:val="en"/>
              </w:rPr>
              <w:t>Employer Identification Number</w:t>
            </w:r>
            <w:r w:rsidRPr="00EB7DC7">
              <w:rPr>
                <w:szCs w:val="24"/>
                <w:lang w:val="en"/>
              </w:rPr>
              <w:t xml:space="preserve"> (</w:t>
            </w:r>
            <w:r w:rsidRPr="00EB7DC7">
              <w:rPr>
                <w:bCs/>
                <w:szCs w:val="24"/>
                <w:lang w:val="en"/>
              </w:rPr>
              <w:t xml:space="preserve">EIN) are collected for department reporting.  </w:t>
            </w:r>
          </w:p>
          <w:p w14:paraId="2552DA6F" w14:textId="77777777" w:rsidR="0007093F" w:rsidRPr="00EB7DC7" w:rsidRDefault="0007093F" w:rsidP="004053F3">
            <w:pPr>
              <w:spacing w:before="240" w:line="300" w:lineRule="atLeast"/>
              <w:ind w:right="576"/>
              <w:rPr>
                <w:snapToGrid w:val="0"/>
              </w:rPr>
            </w:pPr>
          </w:p>
          <w:p w14:paraId="76928D44" w14:textId="77777777" w:rsidR="0007093F" w:rsidRDefault="0007093F" w:rsidP="00706AC8">
            <w:pPr>
              <w:numPr>
                <w:ilvl w:val="0"/>
                <w:numId w:val="20"/>
              </w:numPr>
              <w:spacing w:line="300" w:lineRule="atLeast"/>
              <w:ind w:right="576"/>
              <w:rPr>
                <w:snapToGrid w:val="0"/>
              </w:rPr>
            </w:pPr>
            <w:r>
              <w:rPr>
                <w:b/>
                <w:snapToGrid w:val="0"/>
              </w:rPr>
              <w:t>The original signature of the appropriate agency head is required.</w:t>
            </w:r>
            <w:r>
              <w:rPr>
                <w:snapToGrid w:val="0"/>
              </w:rPr>
              <w:t xml:space="preserve">  The agency head is the school district superintendent, university or community college president, state agency commissioner or secretary, or the chairperson of the Board for other eligible applicants.</w:t>
            </w:r>
          </w:p>
          <w:p w14:paraId="6F426BB3" w14:textId="77777777" w:rsidR="0007093F" w:rsidRDefault="0007093F" w:rsidP="004053F3">
            <w:pPr>
              <w:spacing w:line="300" w:lineRule="atLeast"/>
              <w:ind w:left="972" w:right="576" w:hanging="450"/>
              <w:rPr>
                <w:snapToGrid w:val="0"/>
              </w:rPr>
            </w:pPr>
          </w:p>
          <w:p w14:paraId="622AB7EC" w14:textId="77777777" w:rsidR="0007093F" w:rsidRDefault="0007093F" w:rsidP="00706AC8">
            <w:pPr>
              <w:numPr>
                <w:ilvl w:val="0"/>
                <w:numId w:val="21"/>
              </w:numPr>
              <w:tabs>
                <w:tab w:val="left" w:pos="1620"/>
              </w:tabs>
              <w:ind w:right="576"/>
              <w:rPr>
                <w:snapToGrid w:val="0"/>
              </w:rPr>
            </w:pPr>
            <w:r>
              <w:rPr>
                <w:b/>
                <w:snapToGrid w:val="0"/>
              </w:rPr>
              <w:t>N</w:t>
            </w:r>
            <w:r>
              <w:rPr>
                <w:b/>
                <w:snapToGrid w:val="0"/>
                <w:spacing w:val="10"/>
              </w:rPr>
              <w:t>ote:</w:t>
            </w:r>
            <w:r>
              <w:rPr>
                <w:snapToGrid w:val="0"/>
                <w:spacing w:val="10"/>
              </w:rPr>
              <w:t xml:space="preserve">  </w:t>
            </w:r>
            <w:r w:rsidRPr="0058472C">
              <w:rPr>
                <w:b/>
                <w:snapToGrid w:val="0"/>
                <w:spacing w:val="10"/>
              </w:rPr>
              <w:t>A</w:t>
            </w:r>
            <w:r w:rsidRPr="0058472C">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1BDEC95B" w14:textId="77777777" w:rsidR="0007093F" w:rsidRDefault="0007093F" w:rsidP="004053F3">
            <w:pPr>
              <w:ind w:left="972" w:right="576" w:hanging="450"/>
              <w:rPr>
                <w:snapToGrid w:val="0"/>
              </w:rPr>
            </w:pPr>
          </w:p>
          <w:p w14:paraId="4CDF5BC2" w14:textId="77777777" w:rsidR="0007093F" w:rsidRDefault="0007093F" w:rsidP="004053F3">
            <w:pPr>
              <w:ind w:left="972" w:right="576" w:hanging="450"/>
            </w:pPr>
          </w:p>
        </w:tc>
      </w:tr>
      <w:tr w:rsidR="0007093F" w14:paraId="3DDCFDE2" w14:textId="77777777" w:rsidTr="004053F3">
        <w:tc>
          <w:tcPr>
            <w:tcW w:w="10800" w:type="dxa"/>
            <w:tcBorders>
              <w:top w:val="nil"/>
              <w:left w:val="nil"/>
              <w:bottom w:val="nil"/>
              <w:right w:val="nil"/>
            </w:tcBorders>
          </w:tcPr>
          <w:p w14:paraId="5AD1CE1C" w14:textId="77777777" w:rsidR="0007093F" w:rsidRDefault="0007093F" w:rsidP="004053F3">
            <w:pPr>
              <w:ind w:left="540" w:right="576"/>
              <w:rPr>
                <w:rFonts w:ascii="Arial" w:hAnsi="Arial"/>
                <w:color w:val="000000"/>
                <w:sz w:val="16"/>
              </w:rPr>
            </w:pPr>
          </w:p>
        </w:tc>
      </w:tr>
      <w:tr w:rsidR="0007093F" w14:paraId="68AD178E" w14:textId="77777777" w:rsidTr="004053F3">
        <w:tc>
          <w:tcPr>
            <w:tcW w:w="10800" w:type="dxa"/>
            <w:tcBorders>
              <w:top w:val="nil"/>
              <w:left w:val="nil"/>
              <w:bottom w:val="nil"/>
              <w:right w:val="nil"/>
            </w:tcBorders>
          </w:tcPr>
          <w:p w14:paraId="6204AEA7" w14:textId="77777777" w:rsidR="0007093F" w:rsidRDefault="0007093F" w:rsidP="004053F3">
            <w:pPr>
              <w:ind w:left="540" w:right="576"/>
              <w:rPr>
                <w:rFonts w:ascii="Arial" w:hAnsi="Arial"/>
                <w:sz w:val="16"/>
              </w:rPr>
            </w:pPr>
          </w:p>
        </w:tc>
      </w:tr>
      <w:tr w:rsidR="0007093F" w14:paraId="2C30FD6A" w14:textId="77777777" w:rsidTr="004053F3">
        <w:tc>
          <w:tcPr>
            <w:tcW w:w="10800" w:type="dxa"/>
            <w:tcBorders>
              <w:top w:val="nil"/>
              <w:left w:val="nil"/>
              <w:bottom w:val="nil"/>
              <w:right w:val="nil"/>
            </w:tcBorders>
          </w:tcPr>
          <w:p w14:paraId="536D8916" w14:textId="77777777" w:rsidR="0007093F" w:rsidRDefault="0007093F" w:rsidP="004053F3">
            <w:pPr>
              <w:ind w:right="576"/>
              <w:rPr>
                <w:rFonts w:ascii="Arial" w:hAnsi="Arial"/>
                <w:sz w:val="16"/>
              </w:rPr>
            </w:pPr>
          </w:p>
        </w:tc>
      </w:tr>
      <w:tr w:rsidR="0007093F" w14:paraId="57BDC3FF" w14:textId="77777777" w:rsidTr="004053F3">
        <w:trPr>
          <w:trHeight w:val="1782"/>
        </w:trPr>
        <w:tc>
          <w:tcPr>
            <w:tcW w:w="10800" w:type="dxa"/>
            <w:tcBorders>
              <w:top w:val="nil"/>
              <w:left w:val="nil"/>
              <w:bottom w:val="nil"/>
              <w:right w:val="nil"/>
            </w:tcBorders>
          </w:tcPr>
          <w:p w14:paraId="6E769EFA" w14:textId="77777777" w:rsidR="0007093F" w:rsidRDefault="0007093F" w:rsidP="004053F3">
            <w:pPr>
              <w:ind w:left="540" w:right="576"/>
              <w:rPr>
                <w:rFonts w:ascii="Arial" w:hAnsi="Arial"/>
                <w:sz w:val="16"/>
              </w:rPr>
            </w:pPr>
          </w:p>
        </w:tc>
      </w:tr>
    </w:tbl>
    <w:p w14:paraId="2614EC20" w14:textId="77777777" w:rsidR="0007093F" w:rsidRDefault="0007093F" w:rsidP="0007093F"/>
    <w:p w14:paraId="0BB33CFA" w14:textId="77777777" w:rsidR="0007093F" w:rsidRDefault="0007093F" w:rsidP="0007093F"/>
    <w:p w14:paraId="763702E2" w14:textId="77777777" w:rsidR="0007093F" w:rsidRDefault="0007093F" w:rsidP="0007093F"/>
    <w:p w14:paraId="37767D8E" w14:textId="77777777" w:rsidR="0007093F" w:rsidRPr="0007093F" w:rsidRDefault="0007093F" w:rsidP="0007093F">
      <w:pPr>
        <w:rPr>
          <w:color w:val="808080"/>
        </w:rPr>
      </w:pPr>
    </w:p>
    <w:p w14:paraId="57BB882D" w14:textId="77777777" w:rsidR="0007093F" w:rsidRPr="0007093F" w:rsidRDefault="0007093F" w:rsidP="0007093F">
      <w:pPr>
        <w:rPr>
          <w:color w:val="808080"/>
        </w:rPr>
      </w:pPr>
      <w:r w:rsidRPr="0007093F">
        <w:rPr>
          <w:color w:val="808080"/>
        </w:rPr>
        <w:t>DOE 100A</w:t>
      </w:r>
    </w:p>
    <w:p w14:paraId="50640D26" w14:textId="77777777" w:rsidR="0007093F" w:rsidRPr="0007093F" w:rsidRDefault="0007093F" w:rsidP="0007093F">
      <w:pPr>
        <w:rPr>
          <w:color w:val="808080"/>
        </w:rPr>
      </w:pPr>
      <w:r w:rsidRPr="0007093F">
        <w:rPr>
          <w:color w:val="808080"/>
        </w:rPr>
        <w:t>Revised June 2022</w:t>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r>
      <w:r w:rsidRPr="0007093F">
        <w:rPr>
          <w:color w:val="808080"/>
        </w:rPr>
        <w:tab/>
        <w:t>Page 2 of 2</w:t>
      </w:r>
    </w:p>
    <w:p w14:paraId="29594CBD" w14:textId="77777777" w:rsidR="0007093F" w:rsidRPr="00F61BA8" w:rsidRDefault="0007093F" w:rsidP="0007093F">
      <w:pPr>
        <w:jc w:val="center"/>
        <w:rPr>
          <w:rFonts w:ascii="Arial" w:hAnsi="Arial" w:cs="Arial"/>
          <w:b/>
          <w:sz w:val="28"/>
          <w:szCs w:val="28"/>
        </w:rPr>
      </w:pPr>
      <w:r>
        <w:rPr>
          <w:rFonts w:ascii="Arial" w:hAnsi="Arial" w:cs="Arial"/>
          <w:b/>
          <w:noProof/>
        </w:rPr>
        <w:br w:type="page"/>
      </w:r>
      <w:r w:rsidRPr="00F61BA8">
        <w:rPr>
          <w:rFonts w:ascii="Arial" w:hAnsi="Arial" w:cs="Arial"/>
          <w:b/>
          <w:noProof/>
          <w:sz w:val="28"/>
          <w:szCs w:val="28"/>
        </w:rPr>
        <w:lastRenderedPageBreak/>
        <w:t>Strengthening Career and Technical Education for the 21</w:t>
      </w:r>
      <w:r w:rsidRPr="00F61BA8">
        <w:rPr>
          <w:rFonts w:ascii="Arial" w:hAnsi="Arial" w:cs="Arial"/>
          <w:b/>
          <w:noProof/>
          <w:sz w:val="28"/>
          <w:szCs w:val="28"/>
          <w:vertAlign w:val="superscript"/>
        </w:rPr>
        <w:t>st</w:t>
      </w:r>
      <w:r w:rsidRPr="00F61BA8">
        <w:rPr>
          <w:rFonts w:ascii="Arial" w:hAnsi="Arial" w:cs="Arial"/>
          <w:b/>
          <w:noProof/>
          <w:sz w:val="28"/>
          <w:szCs w:val="28"/>
        </w:rPr>
        <w:t xml:space="preserve"> Century</w:t>
      </w:r>
      <w:r w:rsidRPr="00F61BA8">
        <w:rPr>
          <w:rFonts w:ascii="Arial" w:hAnsi="Arial" w:cs="Arial"/>
          <w:b/>
          <w:sz w:val="28"/>
          <w:szCs w:val="28"/>
        </w:rPr>
        <w:t xml:space="preserve"> Act</w:t>
      </w:r>
    </w:p>
    <w:p w14:paraId="61E1B1A5" w14:textId="77777777" w:rsidR="0007093F" w:rsidRPr="00F61BA8" w:rsidRDefault="0007093F" w:rsidP="0007093F">
      <w:pPr>
        <w:jc w:val="center"/>
        <w:rPr>
          <w:rFonts w:ascii="Arial" w:hAnsi="Arial" w:cs="Arial"/>
          <w:b/>
          <w:sz w:val="28"/>
          <w:szCs w:val="28"/>
        </w:rPr>
      </w:pPr>
      <w:r w:rsidRPr="00F61BA8">
        <w:rPr>
          <w:rFonts w:ascii="Arial" w:hAnsi="Arial" w:cs="Arial"/>
          <w:b/>
          <w:sz w:val="28"/>
          <w:szCs w:val="28"/>
        </w:rPr>
        <w:t>(Perkins V), FACTE DJJ</w:t>
      </w:r>
    </w:p>
    <w:p w14:paraId="2A68EF9E" w14:textId="77777777" w:rsidR="0007093F" w:rsidRPr="00F61BA8" w:rsidRDefault="0007093F" w:rsidP="0007093F">
      <w:pPr>
        <w:jc w:val="center"/>
        <w:rPr>
          <w:rFonts w:ascii="Arial" w:hAnsi="Arial" w:cs="Arial"/>
          <w:b/>
          <w:sz w:val="28"/>
          <w:szCs w:val="28"/>
        </w:rPr>
      </w:pPr>
      <w:r w:rsidRPr="00F61BA8">
        <w:rPr>
          <w:rFonts w:ascii="Arial" w:hAnsi="Arial" w:cs="Arial"/>
          <w:b/>
          <w:sz w:val="28"/>
          <w:szCs w:val="28"/>
        </w:rPr>
        <w:t>State Leadership, TAPS#2</w:t>
      </w:r>
      <w:r>
        <w:rPr>
          <w:rFonts w:ascii="Arial" w:hAnsi="Arial" w:cs="Arial"/>
          <w:b/>
          <w:sz w:val="28"/>
          <w:szCs w:val="28"/>
        </w:rPr>
        <w:t>5</w:t>
      </w:r>
      <w:r w:rsidRPr="00F61BA8">
        <w:rPr>
          <w:rFonts w:ascii="Arial" w:hAnsi="Arial" w:cs="Arial"/>
          <w:b/>
          <w:sz w:val="28"/>
          <w:szCs w:val="28"/>
        </w:rPr>
        <w:t>B006</w:t>
      </w:r>
    </w:p>
    <w:p w14:paraId="16BD50B9" w14:textId="77777777" w:rsidR="0007093F" w:rsidRPr="00F61BA8" w:rsidRDefault="0007093F" w:rsidP="0007093F">
      <w:pPr>
        <w:jc w:val="center"/>
        <w:rPr>
          <w:rFonts w:ascii="Arial" w:hAnsi="Arial" w:cs="Arial"/>
          <w:b/>
          <w:sz w:val="28"/>
          <w:szCs w:val="28"/>
        </w:rPr>
      </w:pPr>
    </w:p>
    <w:p w14:paraId="77CE9841" w14:textId="77777777" w:rsidR="0007093F" w:rsidRPr="00F61BA8" w:rsidRDefault="0007093F" w:rsidP="0007093F">
      <w:pPr>
        <w:tabs>
          <w:tab w:val="left" w:pos="1440"/>
          <w:tab w:val="center" w:pos="4968"/>
        </w:tabs>
        <w:jc w:val="center"/>
        <w:rPr>
          <w:rFonts w:ascii="Arial" w:hAnsi="Arial" w:cs="Arial"/>
          <w:b/>
          <w:bCs/>
          <w:sz w:val="28"/>
          <w:szCs w:val="28"/>
        </w:rPr>
      </w:pPr>
      <w:r w:rsidRPr="00F61BA8">
        <w:rPr>
          <w:rFonts w:ascii="Arial" w:hAnsi="Arial" w:cs="Arial"/>
          <w:b/>
          <w:bCs/>
          <w:sz w:val="28"/>
          <w:szCs w:val="28"/>
        </w:rPr>
        <w:t>FY 202</w:t>
      </w:r>
      <w:r w:rsidR="00603729">
        <w:rPr>
          <w:rFonts w:ascii="Arial" w:hAnsi="Arial" w:cs="Arial"/>
          <w:b/>
          <w:bCs/>
          <w:sz w:val="28"/>
          <w:szCs w:val="28"/>
        </w:rPr>
        <w:t>5</w:t>
      </w:r>
      <w:r>
        <w:rPr>
          <w:rFonts w:ascii="Arial" w:hAnsi="Arial" w:cs="Arial"/>
          <w:b/>
          <w:bCs/>
          <w:sz w:val="28"/>
          <w:szCs w:val="28"/>
        </w:rPr>
        <w:t>–</w:t>
      </w:r>
      <w:r w:rsidRPr="00F61BA8">
        <w:rPr>
          <w:rFonts w:ascii="Arial" w:hAnsi="Arial" w:cs="Arial"/>
          <w:b/>
          <w:bCs/>
          <w:sz w:val="28"/>
          <w:szCs w:val="28"/>
        </w:rPr>
        <w:t>202</w:t>
      </w:r>
      <w:r w:rsidR="00603729">
        <w:rPr>
          <w:rFonts w:ascii="Arial" w:hAnsi="Arial" w:cs="Arial"/>
          <w:b/>
          <w:bCs/>
          <w:sz w:val="28"/>
          <w:szCs w:val="28"/>
        </w:rPr>
        <w:t>6</w:t>
      </w:r>
      <w:r>
        <w:rPr>
          <w:rFonts w:ascii="Arial" w:hAnsi="Arial" w:cs="Arial"/>
          <w:b/>
          <w:bCs/>
          <w:sz w:val="28"/>
          <w:szCs w:val="28"/>
        </w:rPr>
        <w:t xml:space="preserve"> —</w:t>
      </w:r>
      <w:r w:rsidRPr="00F61BA8">
        <w:rPr>
          <w:rFonts w:ascii="Arial" w:hAnsi="Arial" w:cs="Arial"/>
          <w:b/>
          <w:bCs/>
          <w:sz w:val="28"/>
          <w:szCs w:val="28"/>
        </w:rPr>
        <w:t xml:space="preserve"> APPLICATION REVIEW CRITERIA AND CHECKLIST</w:t>
      </w:r>
    </w:p>
    <w:p w14:paraId="4BB3E7A7" w14:textId="77777777" w:rsidR="0007093F" w:rsidRPr="00F61BA8" w:rsidRDefault="0007093F" w:rsidP="0007093F">
      <w:pPr>
        <w:rPr>
          <w:rFonts w:ascii="Arial" w:hAnsi="Arial" w:cs="Arial"/>
          <w:szCs w:val="24"/>
        </w:rPr>
      </w:pPr>
    </w:p>
    <w:p w14:paraId="4FCADD0A" w14:textId="77777777" w:rsidR="0007093F" w:rsidRPr="003C332A" w:rsidRDefault="0007093F" w:rsidP="00706AC8">
      <w:pPr>
        <w:numPr>
          <w:ilvl w:val="0"/>
          <w:numId w:val="22"/>
        </w:numPr>
        <w:tabs>
          <w:tab w:val="clear" w:pos="720"/>
          <w:tab w:val="num" w:pos="360"/>
        </w:tabs>
        <w:ind w:left="360"/>
        <w:rPr>
          <w:rFonts w:ascii="Arial" w:hAnsi="Arial" w:cs="Arial"/>
        </w:rPr>
      </w:pPr>
      <w:r w:rsidRPr="2084331E">
        <w:rPr>
          <w:rFonts w:ascii="Arial" w:hAnsi="Arial" w:cs="Arial"/>
          <w:b/>
          <w:bCs/>
          <w:u w:val="single"/>
        </w:rPr>
        <w:t>Place all items requested in the order indicated below</w:t>
      </w:r>
      <w:r w:rsidRPr="2084331E">
        <w:rPr>
          <w:rFonts w:ascii="Arial" w:hAnsi="Arial" w:cs="Arial"/>
        </w:rPr>
        <w:t xml:space="preserve">. </w:t>
      </w:r>
    </w:p>
    <w:p w14:paraId="348EADA3" w14:textId="77777777" w:rsidR="0007093F" w:rsidRPr="00BE50E4" w:rsidRDefault="0007093F" w:rsidP="00706AC8">
      <w:pPr>
        <w:numPr>
          <w:ilvl w:val="0"/>
          <w:numId w:val="22"/>
        </w:numPr>
        <w:tabs>
          <w:tab w:val="clear" w:pos="720"/>
          <w:tab w:val="num" w:pos="360"/>
        </w:tabs>
        <w:ind w:left="360"/>
        <w:rPr>
          <w:rFonts w:ascii="Arial" w:hAnsi="Arial" w:cs="Arial"/>
          <w:b/>
          <w:bCs/>
          <w:color w:val="FF0000"/>
        </w:rPr>
      </w:pPr>
      <w:r w:rsidRPr="0007093F">
        <w:rPr>
          <w:rFonts w:ascii="Arial" w:hAnsi="Arial" w:cs="Arial"/>
          <w:color w:val="000000"/>
        </w:rPr>
        <w:t xml:space="preserve">All eligible providers must submit all documents electronically to FDOE Office of Grants Management in the established </w:t>
      </w:r>
      <w:r w:rsidRPr="0007093F">
        <w:rPr>
          <w:rFonts w:ascii="Arial" w:hAnsi="Arial" w:cs="Arial"/>
          <w:color w:val="000000"/>
          <w:sz w:val="22"/>
          <w:szCs w:val="22"/>
        </w:rPr>
        <w:t xml:space="preserve">ShareFile </w:t>
      </w:r>
      <w:r w:rsidRPr="0007093F">
        <w:rPr>
          <w:rFonts w:ascii="Arial" w:hAnsi="Arial" w:cs="Arial"/>
          <w:color w:val="000000"/>
        </w:rPr>
        <w:t>folder AgencyNumber_AgencyName_XXB006</w:t>
      </w:r>
      <w:r>
        <w:rPr>
          <w:rFonts w:ascii="Arial" w:hAnsi="Arial" w:cs="Arial"/>
        </w:rPr>
        <w:t>_submit</w:t>
      </w:r>
      <w:r w:rsidRPr="0007093F">
        <w:rPr>
          <w:rFonts w:ascii="Arial" w:hAnsi="Arial" w:cs="Arial"/>
          <w:color w:val="000000"/>
        </w:rPr>
        <w:t xml:space="preserve">, on the </w:t>
      </w:r>
      <w:r w:rsidRPr="00D87C88">
        <w:rPr>
          <w:rFonts w:ascii="Arial" w:hAnsi="Arial" w:cs="Arial"/>
          <w:b/>
          <w:bCs/>
          <w:color w:val="7F0000"/>
        </w:rPr>
        <w:t>due date of Friday, May 10, 202</w:t>
      </w:r>
      <w:r w:rsidR="00603729" w:rsidRPr="00D87C88">
        <w:rPr>
          <w:rFonts w:ascii="Arial" w:hAnsi="Arial" w:cs="Arial"/>
          <w:b/>
          <w:bCs/>
          <w:color w:val="7F0000"/>
        </w:rPr>
        <w:t>5</w:t>
      </w:r>
      <w:r w:rsidRPr="00D87C88">
        <w:rPr>
          <w:rFonts w:ascii="Arial" w:hAnsi="Arial" w:cs="Arial"/>
          <w:b/>
          <w:bCs/>
          <w:color w:val="7F0000"/>
        </w:rPr>
        <w:t>.</w:t>
      </w:r>
    </w:p>
    <w:p w14:paraId="60A81A5C" w14:textId="77777777" w:rsidR="0007093F" w:rsidRPr="000E22C7" w:rsidRDefault="0007093F" w:rsidP="00706AC8">
      <w:pPr>
        <w:numPr>
          <w:ilvl w:val="0"/>
          <w:numId w:val="22"/>
        </w:numPr>
        <w:tabs>
          <w:tab w:val="clear" w:pos="720"/>
          <w:tab w:val="num" w:pos="360"/>
        </w:tabs>
        <w:ind w:left="360"/>
        <w:rPr>
          <w:rFonts w:ascii="Arial" w:hAnsi="Arial" w:cs="Arial"/>
        </w:rPr>
      </w:pPr>
      <w:r w:rsidRPr="2084331E">
        <w:rPr>
          <w:rFonts w:ascii="Arial" w:hAnsi="Arial" w:cs="Arial"/>
        </w:rPr>
        <w:t xml:space="preserve">Include only the items requested. (Do not include </w:t>
      </w:r>
      <w:r w:rsidRPr="2084331E">
        <w:rPr>
          <w:rFonts w:ascii="Arial" w:hAnsi="Arial" w:cs="Arial"/>
          <w:b/>
          <w:bCs/>
        </w:rPr>
        <w:t>Instructions</w:t>
      </w:r>
      <w:r w:rsidRPr="2084331E">
        <w:rPr>
          <w:rFonts w:ascii="Arial" w:hAnsi="Arial" w:cs="Arial"/>
        </w:rPr>
        <w:t xml:space="preserve"> pages).</w:t>
      </w:r>
    </w:p>
    <w:p w14:paraId="2C081497" w14:textId="77777777" w:rsidR="0007093F" w:rsidRPr="00AA1849" w:rsidRDefault="0007093F" w:rsidP="00706AC8">
      <w:pPr>
        <w:numPr>
          <w:ilvl w:val="0"/>
          <w:numId w:val="22"/>
        </w:numPr>
        <w:tabs>
          <w:tab w:val="clear" w:pos="720"/>
          <w:tab w:val="num" w:pos="360"/>
        </w:tabs>
        <w:ind w:left="360"/>
        <w:rPr>
          <w:rFonts w:ascii="Arial" w:hAnsi="Arial" w:cs="Arial"/>
        </w:rPr>
      </w:pPr>
      <w:r w:rsidRPr="2084331E">
        <w:rPr>
          <w:rFonts w:ascii="Arial" w:hAnsi="Arial" w:cs="Arial"/>
        </w:rPr>
        <w:t>Place page numbers on every page consecutively, at the bottom, beginning with the DOE 100A as page 1. Page numbers written by hand are permissible if electronic numbering is a problem.</w:t>
      </w:r>
    </w:p>
    <w:tbl>
      <w:tblPr>
        <w:tblpPr w:leftFromText="180" w:rightFromText="180" w:vertAnchor="text" w:horzAnchor="margin" w:tblpXSpec="center" w:tblpY="14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087"/>
        <w:gridCol w:w="1530"/>
      </w:tblGrid>
      <w:tr w:rsidR="0007093F" w:rsidRPr="00544D5C" w14:paraId="2E1C8498" w14:textId="77777777" w:rsidTr="0007093F">
        <w:trPr>
          <w:cantSplit/>
          <w:trHeight w:val="845"/>
        </w:trPr>
        <w:tc>
          <w:tcPr>
            <w:tcW w:w="1728" w:type="dxa"/>
            <w:tcBorders>
              <w:bottom w:val="single" w:sz="4" w:space="0" w:color="auto"/>
            </w:tcBorders>
            <w:shd w:val="clear" w:color="auto" w:fill="595959"/>
          </w:tcPr>
          <w:p w14:paraId="4D0A9E2D" w14:textId="77777777" w:rsidR="0007093F" w:rsidRPr="0007093F" w:rsidRDefault="0007093F" w:rsidP="004053F3">
            <w:pPr>
              <w:jc w:val="center"/>
              <w:rPr>
                <w:rFonts w:ascii="Arial" w:hAnsi="Arial" w:cs="Arial"/>
                <w:b/>
                <w:color w:val="FFFFFF"/>
              </w:rPr>
            </w:pPr>
          </w:p>
          <w:p w14:paraId="2B62FC77" w14:textId="77777777" w:rsidR="0007093F" w:rsidRPr="0007093F" w:rsidRDefault="0007093F" w:rsidP="004053F3">
            <w:pPr>
              <w:jc w:val="center"/>
              <w:rPr>
                <w:rFonts w:ascii="Arial" w:hAnsi="Arial" w:cs="Arial"/>
                <w:b/>
                <w:color w:val="FFFFFF"/>
              </w:rPr>
            </w:pPr>
            <w:r w:rsidRPr="0007093F">
              <w:rPr>
                <w:rFonts w:ascii="Arial" w:hAnsi="Arial" w:cs="Arial"/>
                <w:b/>
                <w:color w:val="FFFFFF"/>
              </w:rPr>
              <w:t>File # and Type</w:t>
            </w:r>
          </w:p>
        </w:tc>
        <w:tc>
          <w:tcPr>
            <w:tcW w:w="7087" w:type="dxa"/>
            <w:tcBorders>
              <w:bottom w:val="single" w:sz="4" w:space="0" w:color="auto"/>
            </w:tcBorders>
            <w:shd w:val="clear" w:color="auto" w:fill="595959"/>
          </w:tcPr>
          <w:p w14:paraId="0F7C2C16" w14:textId="77777777" w:rsidR="0007093F" w:rsidRPr="0007093F" w:rsidRDefault="0007093F" w:rsidP="004053F3">
            <w:pPr>
              <w:jc w:val="center"/>
              <w:rPr>
                <w:rFonts w:ascii="Arial" w:hAnsi="Arial" w:cs="Arial"/>
                <w:b/>
                <w:color w:val="FFFFFF"/>
              </w:rPr>
            </w:pPr>
          </w:p>
          <w:p w14:paraId="29B40D14" w14:textId="77777777" w:rsidR="0007093F" w:rsidRPr="0007093F" w:rsidRDefault="0007093F" w:rsidP="004053F3">
            <w:pPr>
              <w:jc w:val="center"/>
              <w:rPr>
                <w:rFonts w:ascii="Arial" w:hAnsi="Arial" w:cs="Arial"/>
                <w:b/>
                <w:color w:val="FFFFFF"/>
              </w:rPr>
            </w:pPr>
            <w:r w:rsidRPr="0007093F">
              <w:rPr>
                <w:rFonts w:ascii="Arial" w:hAnsi="Arial" w:cs="Arial"/>
                <w:b/>
                <w:color w:val="FFFFFF"/>
              </w:rPr>
              <w:t>Item</w:t>
            </w:r>
          </w:p>
        </w:tc>
        <w:tc>
          <w:tcPr>
            <w:tcW w:w="1530" w:type="dxa"/>
            <w:tcBorders>
              <w:bottom w:val="single" w:sz="4" w:space="0" w:color="auto"/>
            </w:tcBorders>
            <w:shd w:val="clear" w:color="auto" w:fill="595959"/>
          </w:tcPr>
          <w:p w14:paraId="7B667DDF" w14:textId="77777777" w:rsidR="0007093F" w:rsidRPr="0007093F" w:rsidRDefault="0007093F" w:rsidP="004053F3">
            <w:pPr>
              <w:jc w:val="center"/>
              <w:rPr>
                <w:rFonts w:ascii="Arial" w:hAnsi="Arial" w:cs="Arial"/>
                <w:b/>
                <w:color w:val="FFFFFF"/>
              </w:rPr>
            </w:pPr>
            <w:r w:rsidRPr="0007093F">
              <w:rPr>
                <w:rFonts w:ascii="Arial" w:hAnsi="Arial" w:cs="Arial"/>
                <w:b/>
                <w:color w:val="FFFFFF"/>
              </w:rPr>
              <w:t>Applicant</w:t>
            </w:r>
          </w:p>
          <w:p w14:paraId="25F7CA66" w14:textId="77777777" w:rsidR="0007093F" w:rsidRPr="0007093F" w:rsidRDefault="0007093F" w:rsidP="004053F3">
            <w:pPr>
              <w:jc w:val="center"/>
              <w:rPr>
                <w:rFonts w:ascii="Arial" w:hAnsi="Arial" w:cs="Arial"/>
                <w:color w:val="FFFFFF"/>
                <w:sz w:val="18"/>
              </w:rPr>
            </w:pPr>
            <w:r w:rsidRPr="0007093F">
              <w:rPr>
                <w:rFonts w:ascii="Arial" w:hAnsi="Arial" w:cs="Arial"/>
                <w:color w:val="FFFFFF"/>
                <w:sz w:val="18"/>
              </w:rPr>
              <w:t>Provide page #s for items listed</w:t>
            </w:r>
          </w:p>
        </w:tc>
      </w:tr>
      <w:tr w:rsidR="0007093F" w:rsidRPr="00544D5C" w14:paraId="2BB1932E" w14:textId="77777777" w:rsidTr="0007093F">
        <w:trPr>
          <w:cantSplit/>
        </w:trPr>
        <w:tc>
          <w:tcPr>
            <w:tcW w:w="1728" w:type="dxa"/>
            <w:shd w:val="clear" w:color="auto" w:fill="D9D9D9"/>
          </w:tcPr>
          <w:p w14:paraId="17179762" w14:textId="77777777" w:rsidR="0007093F" w:rsidRPr="00544D5C" w:rsidRDefault="0007093F" w:rsidP="004053F3">
            <w:pPr>
              <w:jc w:val="center"/>
              <w:rPr>
                <w:rFonts w:ascii="Arial" w:hAnsi="Arial" w:cs="Arial"/>
                <w:b/>
                <w:szCs w:val="24"/>
              </w:rPr>
            </w:pPr>
          </w:p>
        </w:tc>
        <w:tc>
          <w:tcPr>
            <w:tcW w:w="7087" w:type="dxa"/>
            <w:shd w:val="clear" w:color="auto" w:fill="D9D9D9"/>
            <w:vAlign w:val="center"/>
          </w:tcPr>
          <w:p w14:paraId="7F174E1C" w14:textId="77777777" w:rsidR="0007093F" w:rsidRPr="005A1C15" w:rsidRDefault="0007093F" w:rsidP="004053F3">
            <w:pPr>
              <w:jc w:val="center"/>
              <w:rPr>
                <w:rFonts w:ascii="Arial" w:hAnsi="Arial" w:cs="Arial"/>
                <w:b/>
                <w:bCs/>
                <w:snapToGrid w:val="0"/>
                <w:sz w:val="20"/>
                <w:szCs w:val="28"/>
              </w:rPr>
            </w:pPr>
            <w:r w:rsidRPr="00FD4615">
              <w:rPr>
                <w:rFonts w:ascii="Arial" w:hAnsi="Arial" w:cs="Arial"/>
                <w:b/>
                <w:sz w:val="18"/>
                <w:szCs w:val="16"/>
              </w:rPr>
              <w:t>Attachments</w:t>
            </w:r>
          </w:p>
        </w:tc>
        <w:tc>
          <w:tcPr>
            <w:tcW w:w="1530" w:type="dxa"/>
            <w:shd w:val="clear" w:color="auto" w:fill="D9D9D9"/>
          </w:tcPr>
          <w:p w14:paraId="3C1C7B43" w14:textId="77777777" w:rsidR="0007093F" w:rsidRPr="00544D5C" w:rsidRDefault="0007093F" w:rsidP="004053F3">
            <w:pPr>
              <w:jc w:val="center"/>
              <w:rPr>
                <w:rFonts w:ascii="Arial" w:hAnsi="Arial" w:cs="Arial"/>
                <w:b/>
                <w:szCs w:val="24"/>
              </w:rPr>
            </w:pPr>
            <w:r>
              <w:rPr>
                <w:rFonts w:ascii="Arial" w:hAnsi="Arial" w:cs="Arial"/>
                <w:b/>
                <w:sz w:val="14"/>
                <w:szCs w:val="16"/>
              </w:rPr>
              <w:t>Page Number(s)</w:t>
            </w:r>
          </w:p>
        </w:tc>
      </w:tr>
      <w:tr w:rsidR="0007093F" w:rsidRPr="00544D5C" w14:paraId="701AFE97" w14:textId="77777777" w:rsidTr="004053F3">
        <w:trPr>
          <w:cantSplit/>
        </w:trPr>
        <w:tc>
          <w:tcPr>
            <w:tcW w:w="1728" w:type="dxa"/>
            <w:vMerge w:val="restart"/>
            <w:shd w:val="clear" w:color="auto" w:fill="auto"/>
          </w:tcPr>
          <w:p w14:paraId="56681D62" w14:textId="77777777" w:rsidR="0007093F" w:rsidRPr="00187D85" w:rsidRDefault="0007093F" w:rsidP="004053F3">
            <w:pPr>
              <w:jc w:val="center"/>
              <w:rPr>
                <w:rFonts w:ascii="Arial" w:hAnsi="Arial" w:cs="Arial"/>
                <w:b/>
                <w:bCs/>
              </w:rPr>
            </w:pPr>
            <w:r w:rsidRPr="00187D85">
              <w:rPr>
                <w:rFonts w:ascii="Arial" w:hAnsi="Arial" w:cs="Arial"/>
                <w:b/>
                <w:bCs/>
              </w:rPr>
              <w:t>Submit as a PDF file</w:t>
            </w:r>
          </w:p>
          <w:p w14:paraId="733C11FD" w14:textId="77777777" w:rsidR="0007093F" w:rsidRPr="00544D5C" w:rsidRDefault="0007093F" w:rsidP="004053F3">
            <w:pPr>
              <w:jc w:val="center"/>
              <w:rPr>
                <w:rFonts w:ascii="Arial" w:hAnsi="Arial" w:cs="Arial"/>
                <w:b/>
                <w:bCs/>
                <w:szCs w:val="24"/>
                <w:highlight w:val="yellow"/>
              </w:rPr>
            </w:pPr>
            <w:r w:rsidRPr="00187D85">
              <w:rPr>
                <w:rFonts w:ascii="Arial" w:hAnsi="Arial" w:cs="Arial"/>
                <w:b/>
                <w:bCs/>
                <w:szCs w:val="24"/>
              </w:rPr>
              <w:t>1</w:t>
            </w:r>
          </w:p>
        </w:tc>
        <w:tc>
          <w:tcPr>
            <w:tcW w:w="7087" w:type="dxa"/>
            <w:shd w:val="clear" w:color="auto" w:fill="auto"/>
            <w:vAlign w:val="center"/>
          </w:tcPr>
          <w:p w14:paraId="628B0B7F"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DOE 100A, Project Application – with original signature or electronic signature</w:t>
            </w:r>
          </w:p>
        </w:tc>
        <w:tc>
          <w:tcPr>
            <w:tcW w:w="1530" w:type="dxa"/>
            <w:shd w:val="clear" w:color="auto" w:fill="auto"/>
          </w:tcPr>
          <w:p w14:paraId="0B44F942" w14:textId="77777777" w:rsidR="0007093F" w:rsidRPr="00544D5C" w:rsidRDefault="0007093F" w:rsidP="004053F3">
            <w:pPr>
              <w:rPr>
                <w:rFonts w:ascii="Arial" w:hAnsi="Arial" w:cs="Arial"/>
                <w:b/>
                <w:szCs w:val="24"/>
              </w:rPr>
            </w:pPr>
          </w:p>
        </w:tc>
      </w:tr>
      <w:tr w:rsidR="0007093F" w:rsidRPr="00544D5C" w14:paraId="54F6EC07" w14:textId="77777777" w:rsidTr="004053F3">
        <w:trPr>
          <w:cantSplit/>
        </w:trPr>
        <w:tc>
          <w:tcPr>
            <w:tcW w:w="1728" w:type="dxa"/>
            <w:vMerge/>
          </w:tcPr>
          <w:p w14:paraId="56A5C7BD" w14:textId="77777777" w:rsidR="0007093F" w:rsidRDefault="0007093F" w:rsidP="004053F3">
            <w:pPr>
              <w:jc w:val="center"/>
              <w:rPr>
                <w:rFonts w:ascii="Arial" w:hAnsi="Arial" w:cs="Arial"/>
                <w:b/>
                <w:szCs w:val="24"/>
              </w:rPr>
            </w:pPr>
          </w:p>
        </w:tc>
        <w:tc>
          <w:tcPr>
            <w:tcW w:w="7087" w:type="dxa"/>
            <w:shd w:val="clear" w:color="auto" w:fill="auto"/>
            <w:vAlign w:val="center"/>
          </w:tcPr>
          <w:p w14:paraId="30EC7241"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Program of Study Template</w:t>
            </w:r>
          </w:p>
        </w:tc>
        <w:tc>
          <w:tcPr>
            <w:tcW w:w="1530" w:type="dxa"/>
            <w:shd w:val="clear" w:color="auto" w:fill="auto"/>
          </w:tcPr>
          <w:p w14:paraId="79E80439" w14:textId="77777777" w:rsidR="0007093F" w:rsidRPr="00544D5C" w:rsidRDefault="0007093F" w:rsidP="004053F3">
            <w:pPr>
              <w:rPr>
                <w:rFonts w:ascii="Arial" w:hAnsi="Arial" w:cs="Arial"/>
                <w:b/>
                <w:szCs w:val="24"/>
              </w:rPr>
            </w:pPr>
          </w:p>
        </w:tc>
      </w:tr>
      <w:tr w:rsidR="0007093F" w:rsidRPr="00544D5C" w14:paraId="05227924" w14:textId="77777777" w:rsidTr="004053F3">
        <w:trPr>
          <w:cantSplit/>
        </w:trPr>
        <w:tc>
          <w:tcPr>
            <w:tcW w:w="1728" w:type="dxa"/>
            <w:vMerge/>
          </w:tcPr>
          <w:p w14:paraId="1FC9A2FC"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157E5A3E" w14:textId="77777777" w:rsidR="0007093F" w:rsidRPr="008E2227" w:rsidRDefault="0007093F" w:rsidP="004053F3">
            <w:pPr>
              <w:rPr>
                <w:rFonts w:ascii="Arial" w:hAnsi="Arial" w:cs="Arial"/>
                <w:snapToGrid w:val="0"/>
                <w:sz w:val="20"/>
              </w:rPr>
            </w:pPr>
            <w:r w:rsidRPr="008E2227">
              <w:rPr>
                <w:rFonts w:ascii="Arial" w:hAnsi="Arial" w:cs="Arial"/>
                <w:snapToGrid w:val="0"/>
                <w:sz w:val="20"/>
              </w:rPr>
              <w:t>Secondary</w:t>
            </w:r>
            <w:r>
              <w:rPr>
                <w:rFonts w:ascii="Arial" w:hAnsi="Arial" w:cs="Arial"/>
                <w:snapToGrid w:val="0"/>
                <w:sz w:val="20"/>
              </w:rPr>
              <w:t xml:space="preserve"> </w:t>
            </w:r>
            <w:r w:rsidRPr="008E2227">
              <w:rPr>
                <w:rFonts w:ascii="Arial" w:hAnsi="Arial" w:cs="Arial"/>
                <w:snapToGrid w:val="0"/>
                <w:sz w:val="20"/>
              </w:rPr>
              <w:t>CTE Assurances Form</w:t>
            </w:r>
          </w:p>
        </w:tc>
        <w:tc>
          <w:tcPr>
            <w:tcW w:w="1530" w:type="dxa"/>
            <w:shd w:val="clear" w:color="auto" w:fill="auto"/>
          </w:tcPr>
          <w:p w14:paraId="2B58B4F2" w14:textId="77777777" w:rsidR="0007093F" w:rsidRPr="00544D5C" w:rsidRDefault="0007093F" w:rsidP="004053F3">
            <w:pPr>
              <w:rPr>
                <w:rFonts w:ascii="Arial" w:hAnsi="Arial" w:cs="Arial"/>
                <w:b/>
                <w:szCs w:val="24"/>
              </w:rPr>
            </w:pPr>
          </w:p>
        </w:tc>
      </w:tr>
      <w:tr w:rsidR="0007093F" w:rsidRPr="00544D5C" w14:paraId="4EE7D47F" w14:textId="77777777" w:rsidTr="0007093F">
        <w:trPr>
          <w:cantSplit/>
        </w:trPr>
        <w:tc>
          <w:tcPr>
            <w:tcW w:w="1728" w:type="dxa"/>
            <w:vMerge w:val="restart"/>
            <w:shd w:val="clear" w:color="auto" w:fill="auto"/>
          </w:tcPr>
          <w:p w14:paraId="168E09A9" w14:textId="77777777" w:rsidR="0007093F" w:rsidRDefault="0007093F" w:rsidP="004053F3">
            <w:pPr>
              <w:jc w:val="center"/>
              <w:rPr>
                <w:rFonts w:ascii="Arial" w:hAnsi="Arial" w:cs="Arial"/>
                <w:b/>
                <w:szCs w:val="24"/>
              </w:rPr>
            </w:pPr>
            <w:r>
              <w:rPr>
                <w:rFonts w:ascii="Arial" w:hAnsi="Arial" w:cs="Arial"/>
                <w:b/>
                <w:szCs w:val="24"/>
              </w:rPr>
              <w:t xml:space="preserve"> </w:t>
            </w:r>
          </w:p>
          <w:p w14:paraId="621558FB" w14:textId="77777777" w:rsidR="0007093F" w:rsidRDefault="0007093F" w:rsidP="004053F3">
            <w:pPr>
              <w:jc w:val="center"/>
              <w:rPr>
                <w:rFonts w:ascii="Arial" w:hAnsi="Arial" w:cs="Arial"/>
                <w:b/>
                <w:szCs w:val="24"/>
              </w:rPr>
            </w:pPr>
          </w:p>
          <w:p w14:paraId="6803850D" w14:textId="77777777" w:rsidR="0007093F" w:rsidRDefault="0007093F" w:rsidP="004053F3">
            <w:pPr>
              <w:jc w:val="center"/>
              <w:rPr>
                <w:rFonts w:ascii="Arial" w:hAnsi="Arial" w:cs="Arial"/>
                <w:b/>
                <w:szCs w:val="24"/>
              </w:rPr>
            </w:pPr>
          </w:p>
          <w:p w14:paraId="6A1424D4" w14:textId="77777777" w:rsidR="0007093F" w:rsidRDefault="0007093F" w:rsidP="004053F3">
            <w:pPr>
              <w:jc w:val="center"/>
              <w:rPr>
                <w:rFonts w:ascii="Arial" w:hAnsi="Arial" w:cs="Arial"/>
                <w:b/>
                <w:szCs w:val="24"/>
              </w:rPr>
            </w:pPr>
          </w:p>
          <w:p w14:paraId="21D5C271" w14:textId="77777777" w:rsidR="0007093F" w:rsidRDefault="0007093F" w:rsidP="004053F3">
            <w:pPr>
              <w:jc w:val="center"/>
              <w:rPr>
                <w:rFonts w:ascii="Arial" w:hAnsi="Arial" w:cs="Arial"/>
                <w:b/>
                <w:szCs w:val="24"/>
              </w:rPr>
            </w:pPr>
          </w:p>
          <w:p w14:paraId="20913255" w14:textId="77777777" w:rsidR="0007093F" w:rsidRDefault="0007093F" w:rsidP="004053F3">
            <w:pPr>
              <w:jc w:val="center"/>
              <w:rPr>
                <w:rFonts w:ascii="Arial" w:hAnsi="Arial" w:cs="Arial"/>
                <w:b/>
                <w:szCs w:val="24"/>
              </w:rPr>
            </w:pPr>
          </w:p>
          <w:p w14:paraId="7D44B314" w14:textId="77777777" w:rsidR="0007093F" w:rsidRDefault="0007093F" w:rsidP="004053F3">
            <w:pPr>
              <w:jc w:val="center"/>
              <w:rPr>
                <w:rFonts w:ascii="Arial" w:hAnsi="Arial" w:cs="Arial"/>
                <w:b/>
                <w:szCs w:val="24"/>
              </w:rPr>
            </w:pPr>
          </w:p>
          <w:p w14:paraId="4F96FC0D" w14:textId="77777777" w:rsidR="0007093F" w:rsidRDefault="0007093F" w:rsidP="004053F3">
            <w:pPr>
              <w:jc w:val="center"/>
              <w:rPr>
                <w:rFonts w:ascii="Arial" w:hAnsi="Arial" w:cs="Arial"/>
                <w:b/>
                <w:szCs w:val="24"/>
              </w:rPr>
            </w:pPr>
          </w:p>
          <w:p w14:paraId="6E506D3D" w14:textId="77777777" w:rsidR="0007093F" w:rsidRDefault="0007093F" w:rsidP="004053F3">
            <w:pPr>
              <w:jc w:val="center"/>
              <w:rPr>
                <w:rFonts w:ascii="Arial" w:hAnsi="Arial" w:cs="Arial"/>
                <w:b/>
                <w:bCs/>
              </w:rPr>
            </w:pPr>
            <w:r w:rsidRPr="0AB8D6A0">
              <w:rPr>
                <w:rFonts w:ascii="Arial" w:hAnsi="Arial" w:cs="Arial"/>
                <w:b/>
                <w:bCs/>
              </w:rPr>
              <w:t>Submit as a</w:t>
            </w:r>
          </w:p>
          <w:p w14:paraId="1E7BBA4B" w14:textId="77777777" w:rsidR="0007093F" w:rsidRPr="00544D5C" w:rsidRDefault="0007093F" w:rsidP="004053F3">
            <w:pPr>
              <w:jc w:val="center"/>
              <w:rPr>
                <w:rFonts w:ascii="Arial" w:hAnsi="Arial" w:cs="Arial"/>
                <w:b/>
                <w:bCs/>
              </w:rPr>
            </w:pPr>
            <w:r w:rsidRPr="375B13E3">
              <w:rPr>
                <w:rFonts w:ascii="Arial" w:hAnsi="Arial" w:cs="Arial"/>
                <w:b/>
                <w:bCs/>
              </w:rPr>
              <w:t>Word File</w:t>
            </w:r>
          </w:p>
          <w:p w14:paraId="0BA68FC3" w14:textId="77777777" w:rsidR="0007093F" w:rsidRPr="00544D5C" w:rsidRDefault="0007093F" w:rsidP="004053F3">
            <w:pPr>
              <w:jc w:val="center"/>
              <w:rPr>
                <w:rFonts w:ascii="Arial" w:hAnsi="Arial" w:cs="Arial"/>
                <w:b/>
                <w:bCs/>
                <w:szCs w:val="24"/>
              </w:rPr>
            </w:pPr>
            <w:r w:rsidRPr="375B13E3">
              <w:rPr>
                <w:rFonts w:ascii="Arial" w:hAnsi="Arial" w:cs="Arial"/>
                <w:b/>
                <w:bCs/>
                <w:szCs w:val="24"/>
              </w:rPr>
              <w:t>2</w:t>
            </w:r>
          </w:p>
        </w:tc>
        <w:tc>
          <w:tcPr>
            <w:tcW w:w="7087" w:type="dxa"/>
            <w:shd w:val="clear" w:color="auto" w:fill="D9D9D9"/>
            <w:vAlign w:val="center"/>
          </w:tcPr>
          <w:p w14:paraId="0FE5EE61" w14:textId="77777777" w:rsidR="0007093F" w:rsidRPr="008E2227" w:rsidRDefault="0007093F" w:rsidP="004053F3">
            <w:pPr>
              <w:jc w:val="center"/>
              <w:rPr>
                <w:rFonts w:ascii="Arial" w:hAnsi="Arial" w:cs="Arial"/>
                <w:b/>
              </w:rPr>
            </w:pPr>
            <w:r w:rsidRPr="008E2227">
              <w:rPr>
                <w:rFonts w:ascii="Arial" w:hAnsi="Arial" w:cs="Arial"/>
                <w:b/>
                <w:sz w:val="18"/>
                <w:szCs w:val="16"/>
              </w:rPr>
              <w:t>Narrative Sections</w:t>
            </w:r>
          </w:p>
        </w:tc>
        <w:tc>
          <w:tcPr>
            <w:tcW w:w="1530" w:type="dxa"/>
            <w:shd w:val="clear" w:color="auto" w:fill="D9D9D9"/>
            <w:vAlign w:val="center"/>
          </w:tcPr>
          <w:p w14:paraId="02F6BE1B" w14:textId="77777777" w:rsidR="0007093F" w:rsidRPr="004F798E" w:rsidRDefault="0007093F" w:rsidP="004053F3">
            <w:pPr>
              <w:jc w:val="center"/>
              <w:rPr>
                <w:rFonts w:ascii="Arial" w:hAnsi="Arial" w:cs="Arial"/>
                <w:b/>
              </w:rPr>
            </w:pPr>
            <w:r>
              <w:rPr>
                <w:rFonts w:ascii="Arial" w:hAnsi="Arial" w:cs="Arial"/>
                <w:b/>
                <w:sz w:val="14"/>
                <w:szCs w:val="16"/>
              </w:rPr>
              <w:t>Page Number(s)</w:t>
            </w:r>
          </w:p>
        </w:tc>
      </w:tr>
      <w:tr w:rsidR="0007093F" w:rsidRPr="00544D5C" w14:paraId="718882A2" w14:textId="77777777" w:rsidTr="0007093F">
        <w:trPr>
          <w:cantSplit/>
        </w:trPr>
        <w:tc>
          <w:tcPr>
            <w:tcW w:w="1728" w:type="dxa"/>
            <w:vMerge/>
          </w:tcPr>
          <w:p w14:paraId="2ECFD8F1" w14:textId="77777777" w:rsidR="0007093F" w:rsidRPr="00544D5C" w:rsidRDefault="0007093F" w:rsidP="004053F3">
            <w:pPr>
              <w:jc w:val="center"/>
              <w:rPr>
                <w:rFonts w:ascii="Arial" w:hAnsi="Arial" w:cs="Arial"/>
                <w:b/>
                <w:szCs w:val="24"/>
              </w:rPr>
            </w:pPr>
          </w:p>
        </w:tc>
        <w:tc>
          <w:tcPr>
            <w:tcW w:w="7087" w:type="dxa"/>
            <w:shd w:val="clear" w:color="auto" w:fill="FFFFFF"/>
            <w:vAlign w:val="center"/>
          </w:tcPr>
          <w:p w14:paraId="76C266FF" w14:textId="77777777" w:rsidR="0007093F" w:rsidRPr="008E2227" w:rsidRDefault="0007093F" w:rsidP="004053F3">
            <w:pPr>
              <w:rPr>
                <w:rFonts w:ascii="Arial" w:hAnsi="Arial" w:cs="Arial"/>
              </w:rPr>
            </w:pPr>
            <w:r w:rsidRPr="008E2227">
              <w:rPr>
                <w:rFonts w:ascii="Arial" w:hAnsi="Arial" w:cs="Arial"/>
                <w:bCs/>
                <w:snapToGrid w:val="0"/>
                <w:sz w:val="20"/>
                <w:szCs w:val="28"/>
              </w:rPr>
              <w:t>Section 1.  Comprehensive Local Needs Assessment and Stakeholder Engagement</w:t>
            </w:r>
          </w:p>
        </w:tc>
        <w:tc>
          <w:tcPr>
            <w:tcW w:w="1530" w:type="dxa"/>
            <w:shd w:val="clear" w:color="auto" w:fill="auto"/>
          </w:tcPr>
          <w:p w14:paraId="1AF62F7D" w14:textId="77777777" w:rsidR="0007093F" w:rsidRPr="00544D5C" w:rsidRDefault="0007093F" w:rsidP="004053F3">
            <w:pPr>
              <w:rPr>
                <w:rFonts w:ascii="Arial" w:hAnsi="Arial" w:cs="Arial"/>
                <w:b/>
                <w:szCs w:val="24"/>
              </w:rPr>
            </w:pPr>
          </w:p>
        </w:tc>
      </w:tr>
      <w:tr w:rsidR="0007093F" w:rsidRPr="00544D5C" w14:paraId="753117B6" w14:textId="77777777" w:rsidTr="004053F3">
        <w:trPr>
          <w:cantSplit/>
        </w:trPr>
        <w:tc>
          <w:tcPr>
            <w:tcW w:w="1728" w:type="dxa"/>
            <w:vMerge/>
          </w:tcPr>
          <w:p w14:paraId="1D0871D9"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68044202" w14:textId="77777777" w:rsidR="0007093F" w:rsidRPr="008E2227" w:rsidRDefault="0007093F" w:rsidP="004053F3">
            <w:pPr>
              <w:rPr>
                <w:rFonts w:ascii="Arial" w:hAnsi="Arial" w:cs="Arial"/>
                <w:snapToGrid w:val="0"/>
                <w:sz w:val="20"/>
              </w:rPr>
            </w:pPr>
            <w:r w:rsidRPr="008E2227">
              <w:rPr>
                <w:rFonts w:ascii="Arial" w:hAnsi="Arial" w:cs="Arial"/>
                <w:snapToGrid w:val="0"/>
                <w:sz w:val="20"/>
              </w:rPr>
              <w:t xml:space="preserve">Section 2. Primary Program of Study and CTE Secondary Programs </w:t>
            </w:r>
          </w:p>
        </w:tc>
        <w:tc>
          <w:tcPr>
            <w:tcW w:w="1530" w:type="dxa"/>
            <w:shd w:val="clear" w:color="auto" w:fill="auto"/>
          </w:tcPr>
          <w:p w14:paraId="06653F11" w14:textId="77777777" w:rsidR="0007093F" w:rsidRPr="00544D5C" w:rsidRDefault="0007093F" w:rsidP="004053F3">
            <w:pPr>
              <w:rPr>
                <w:rFonts w:ascii="Arial" w:hAnsi="Arial" w:cs="Arial"/>
                <w:b/>
                <w:szCs w:val="24"/>
              </w:rPr>
            </w:pPr>
          </w:p>
        </w:tc>
      </w:tr>
      <w:tr w:rsidR="0007093F" w:rsidRPr="00544D5C" w14:paraId="1B0AD60A" w14:textId="77777777" w:rsidTr="004053F3">
        <w:trPr>
          <w:cantSplit/>
        </w:trPr>
        <w:tc>
          <w:tcPr>
            <w:tcW w:w="1728" w:type="dxa"/>
            <w:vMerge/>
          </w:tcPr>
          <w:p w14:paraId="77678538"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596EA8F5"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Section 3. Career Exploration and Guidance </w:t>
            </w:r>
          </w:p>
        </w:tc>
        <w:tc>
          <w:tcPr>
            <w:tcW w:w="1530" w:type="dxa"/>
            <w:shd w:val="clear" w:color="auto" w:fill="auto"/>
          </w:tcPr>
          <w:p w14:paraId="0554A356" w14:textId="77777777" w:rsidR="0007093F" w:rsidRPr="00544D5C" w:rsidRDefault="0007093F" w:rsidP="004053F3">
            <w:pPr>
              <w:rPr>
                <w:rFonts w:ascii="Arial" w:hAnsi="Arial" w:cs="Arial"/>
                <w:b/>
                <w:szCs w:val="24"/>
              </w:rPr>
            </w:pPr>
          </w:p>
        </w:tc>
      </w:tr>
      <w:tr w:rsidR="0007093F" w:rsidRPr="00544D5C" w14:paraId="3FA8ABF3" w14:textId="77777777" w:rsidTr="004053F3">
        <w:trPr>
          <w:cantSplit/>
        </w:trPr>
        <w:tc>
          <w:tcPr>
            <w:tcW w:w="1728" w:type="dxa"/>
            <w:vMerge/>
          </w:tcPr>
          <w:p w14:paraId="09C1EF2A"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7000D434"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Section 4. Continuous Academic Improvement and Academic Integration </w:t>
            </w:r>
          </w:p>
        </w:tc>
        <w:tc>
          <w:tcPr>
            <w:tcW w:w="1530" w:type="dxa"/>
            <w:shd w:val="clear" w:color="auto" w:fill="auto"/>
          </w:tcPr>
          <w:p w14:paraId="6AD9C6B3" w14:textId="77777777" w:rsidR="0007093F" w:rsidRPr="00544D5C" w:rsidRDefault="0007093F" w:rsidP="004053F3">
            <w:pPr>
              <w:rPr>
                <w:rFonts w:ascii="Arial" w:hAnsi="Arial" w:cs="Arial"/>
                <w:b/>
                <w:szCs w:val="24"/>
              </w:rPr>
            </w:pPr>
          </w:p>
        </w:tc>
      </w:tr>
      <w:tr w:rsidR="0007093F" w:rsidRPr="00544D5C" w14:paraId="74963045" w14:textId="77777777" w:rsidTr="004053F3">
        <w:trPr>
          <w:cantSplit/>
        </w:trPr>
        <w:tc>
          <w:tcPr>
            <w:tcW w:w="1728" w:type="dxa"/>
            <w:vMerge/>
          </w:tcPr>
          <w:p w14:paraId="44D96AE9"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63E73A1E"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 xml:space="preserve">Section 5. </w:t>
            </w:r>
            <w:r>
              <w:rPr>
                <w:rFonts w:ascii="Arial" w:hAnsi="Arial" w:cs="Arial"/>
                <w:bCs/>
                <w:snapToGrid w:val="0"/>
                <w:sz w:val="20"/>
                <w:szCs w:val="28"/>
              </w:rPr>
              <w:t>Services and Support</w:t>
            </w:r>
            <w:r w:rsidRPr="008E2227">
              <w:rPr>
                <w:rFonts w:ascii="Arial" w:hAnsi="Arial" w:cs="Arial"/>
                <w:bCs/>
                <w:snapToGrid w:val="0"/>
                <w:sz w:val="20"/>
                <w:szCs w:val="28"/>
              </w:rPr>
              <w:t xml:space="preserve"> for Special Populations </w:t>
            </w:r>
          </w:p>
        </w:tc>
        <w:tc>
          <w:tcPr>
            <w:tcW w:w="1530" w:type="dxa"/>
            <w:shd w:val="clear" w:color="auto" w:fill="auto"/>
          </w:tcPr>
          <w:p w14:paraId="38AD8A0F" w14:textId="77777777" w:rsidR="0007093F" w:rsidRPr="00544D5C" w:rsidRDefault="0007093F" w:rsidP="004053F3">
            <w:pPr>
              <w:rPr>
                <w:rFonts w:ascii="Arial" w:hAnsi="Arial" w:cs="Arial"/>
                <w:b/>
                <w:szCs w:val="24"/>
              </w:rPr>
            </w:pPr>
          </w:p>
        </w:tc>
      </w:tr>
      <w:tr w:rsidR="0007093F" w:rsidRPr="00544D5C" w14:paraId="5F003AC2" w14:textId="77777777" w:rsidTr="004053F3">
        <w:trPr>
          <w:cantSplit/>
        </w:trPr>
        <w:tc>
          <w:tcPr>
            <w:tcW w:w="1728" w:type="dxa"/>
            <w:vMerge/>
          </w:tcPr>
          <w:p w14:paraId="40C6CA91"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2555EE20"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Section 6. Opportunities for Work-Based Learning  </w:t>
            </w:r>
          </w:p>
        </w:tc>
        <w:tc>
          <w:tcPr>
            <w:tcW w:w="1530" w:type="dxa"/>
            <w:shd w:val="clear" w:color="auto" w:fill="auto"/>
          </w:tcPr>
          <w:p w14:paraId="6C9D061B" w14:textId="77777777" w:rsidR="0007093F" w:rsidRPr="00544D5C" w:rsidRDefault="0007093F" w:rsidP="004053F3">
            <w:pPr>
              <w:rPr>
                <w:rFonts w:ascii="Arial" w:hAnsi="Arial" w:cs="Arial"/>
                <w:b/>
                <w:szCs w:val="24"/>
              </w:rPr>
            </w:pPr>
          </w:p>
        </w:tc>
      </w:tr>
      <w:tr w:rsidR="0007093F" w:rsidRPr="00544D5C" w14:paraId="164F9A0B" w14:textId="77777777" w:rsidTr="004053F3">
        <w:trPr>
          <w:cantSplit/>
        </w:trPr>
        <w:tc>
          <w:tcPr>
            <w:tcW w:w="1728" w:type="dxa"/>
            <w:vMerge/>
          </w:tcPr>
          <w:p w14:paraId="26DB158C"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3DD65302"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Section 7. Opportunities for Postsecondary Credit for Secondary Students </w:t>
            </w:r>
          </w:p>
        </w:tc>
        <w:tc>
          <w:tcPr>
            <w:tcW w:w="1530" w:type="dxa"/>
            <w:shd w:val="clear" w:color="auto" w:fill="auto"/>
          </w:tcPr>
          <w:p w14:paraId="623B4193" w14:textId="77777777" w:rsidR="0007093F" w:rsidRPr="00544D5C" w:rsidRDefault="0007093F" w:rsidP="004053F3">
            <w:pPr>
              <w:rPr>
                <w:rFonts w:ascii="Arial" w:hAnsi="Arial" w:cs="Arial"/>
                <w:b/>
                <w:szCs w:val="24"/>
              </w:rPr>
            </w:pPr>
          </w:p>
        </w:tc>
      </w:tr>
      <w:tr w:rsidR="0007093F" w:rsidRPr="00544D5C" w14:paraId="24DD6F37" w14:textId="77777777" w:rsidTr="004053F3">
        <w:trPr>
          <w:cantSplit/>
        </w:trPr>
        <w:tc>
          <w:tcPr>
            <w:tcW w:w="1728" w:type="dxa"/>
            <w:vMerge/>
          </w:tcPr>
          <w:p w14:paraId="06D55238"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40BFE6FD"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Section 8. Support for CTE personnel</w:t>
            </w:r>
          </w:p>
        </w:tc>
        <w:tc>
          <w:tcPr>
            <w:tcW w:w="1530" w:type="dxa"/>
            <w:shd w:val="clear" w:color="auto" w:fill="auto"/>
          </w:tcPr>
          <w:p w14:paraId="1D0D5E0A" w14:textId="77777777" w:rsidR="0007093F" w:rsidRPr="00544D5C" w:rsidRDefault="0007093F" w:rsidP="004053F3">
            <w:pPr>
              <w:rPr>
                <w:rFonts w:ascii="Arial" w:hAnsi="Arial" w:cs="Arial"/>
                <w:b/>
                <w:szCs w:val="24"/>
              </w:rPr>
            </w:pPr>
          </w:p>
        </w:tc>
      </w:tr>
      <w:tr w:rsidR="0007093F" w:rsidRPr="00544D5C" w14:paraId="3CBC8069" w14:textId="77777777" w:rsidTr="004053F3">
        <w:trPr>
          <w:cantSplit/>
        </w:trPr>
        <w:tc>
          <w:tcPr>
            <w:tcW w:w="1728" w:type="dxa"/>
            <w:vMerge/>
          </w:tcPr>
          <w:p w14:paraId="5E0052B1"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4D71359A"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Section 9. Performance of Special Populations and Subgroups </w:t>
            </w:r>
          </w:p>
        </w:tc>
        <w:tc>
          <w:tcPr>
            <w:tcW w:w="1530" w:type="dxa"/>
            <w:shd w:val="clear" w:color="auto" w:fill="auto"/>
          </w:tcPr>
          <w:p w14:paraId="0B2244F7" w14:textId="77777777" w:rsidR="0007093F" w:rsidRPr="00544D5C" w:rsidRDefault="0007093F" w:rsidP="004053F3">
            <w:pPr>
              <w:rPr>
                <w:rFonts w:ascii="Arial" w:hAnsi="Arial" w:cs="Arial"/>
                <w:b/>
                <w:szCs w:val="24"/>
              </w:rPr>
            </w:pPr>
          </w:p>
        </w:tc>
      </w:tr>
      <w:tr w:rsidR="0007093F" w:rsidRPr="00544D5C" w14:paraId="52383D64" w14:textId="77777777" w:rsidTr="004053F3">
        <w:trPr>
          <w:cantSplit/>
        </w:trPr>
        <w:tc>
          <w:tcPr>
            <w:tcW w:w="1728" w:type="dxa"/>
            <w:vMerge/>
          </w:tcPr>
          <w:p w14:paraId="26971D54"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0E4CE98C" w14:textId="77777777" w:rsidR="0007093F" w:rsidRPr="008E2227" w:rsidRDefault="0007093F" w:rsidP="004053F3">
            <w:pPr>
              <w:rPr>
                <w:rFonts w:ascii="Arial" w:hAnsi="Arial" w:cs="Arial"/>
                <w:snapToGrid w:val="0"/>
                <w:sz w:val="20"/>
              </w:rPr>
            </w:pPr>
            <w:r w:rsidRPr="008E2227">
              <w:rPr>
                <w:rFonts w:ascii="Arial" w:hAnsi="Arial" w:cs="Arial"/>
                <w:snapToGrid w:val="0"/>
                <w:sz w:val="20"/>
              </w:rPr>
              <w:t>Section 10. Accountability and Program Improvement</w:t>
            </w:r>
          </w:p>
        </w:tc>
        <w:tc>
          <w:tcPr>
            <w:tcW w:w="1530" w:type="dxa"/>
            <w:shd w:val="clear" w:color="auto" w:fill="auto"/>
          </w:tcPr>
          <w:p w14:paraId="37A86505" w14:textId="77777777" w:rsidR="0007093F" w:rsidRPr="00544D5C" w:rsidRDefault="0007093F" w:rsidP="004053F3">
            <w:pPr>
              <w:rPr>
                <w:rFonts w:ascii="Arial" w:hAnsi="Arial" w:cs="Arial"/>
                <w:b/>
                <w:szCs w:val="24"/>
              </w:rPr>
            </w:pPr>
          </w:p>
        </w:tc>
      </w:tr>
      <w:tr w:rsidR="0007093F" w:rsidRPr="00544D5C" w14:paraId="3A1DF18B" w14:textId="77777777" w:rsidTr="004053F3">
        <w:trPr>
          <w:cantSplit/>
        </w:trPr>
        <w:tc>
          <w:tcPr>
            <w:tcW w:w="1728" w:type="dxa"/>
            <w:vMerge/>
          </w:tcPr>
          <w:p w14:paraId="52981798"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2FCDFC22"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Section 11 - Support for Reading/Strategic Imperatives (FLDOE Requirement)</w:t>
            </w:r>
          </w:p>
        </w:tc>
        <w:tc>
          <w:tcPr>
            <w:tcW w:w="1530" w:type="dxa"/>
            <w:shd w:val="clear" w:color="auto" w:fill="auto"/>
          </w:tcPr>
          <w:p w14:paraId="0C4E7CFF" w14:textId="77777777" w:rsidR="0007093F" w:rsidRPr="00544D5C" w:rsidRDefault="0007093F" w:rsidP="004053F3">
            <w:pPr>
              <w:rPr>
                <w:rFonts w:ascii="Arial" w:hAnsi="Arial" w:cs="Arial"/>
                <w:b/>
                <w:szCs w:val="24"/>
              </w:rPr>
            </w:pPr>
          </w:p>
        </w:tc>
      </w:tr>
      <w:tr w:rsidR="0007093F" w:rsidRPr="00544D5C" w14:paraId="169C95F1" w14:textId="77777777" w:rsidTr="004053F3">
        <w:trPr>
          <w:cantSplit/>
        </w:trPr>
        <w:tc>
          <w:tcPr>
            <w:tcW w:w="1728" w:type="dxa"/>
            <w:vMerge/>
          </w:tcPr>
          <w:p w14:paraId="29C83019" w14:textId="77777777" w:rsidR="0007093F" w:rsidRPr="00544D5C" w:rsidRDefault="0007093F" w:rsidP="004053F3">
            <w:pPr>
              <w:jc w:val="center"/>
              <w:rPr>
                <w:rFonts w:ascii="Arial" w:hAnsi="Arial" w:cs="Arial"/>
                <w:b/>
                <w:szCs w:val="24"/>
              </w:rPr>
            </w:pPr>
          </w:p>
        </w:tc>
        <w:tc>
          <w:tcPr>
            <w:tcW w:w="7087" w:type="dxa"/>
            <w:shd w:val="clear" w:color="auto" w:fill="auto"/>
            <w:vAlign w:val="center"/>
          </w:tcPr>
          <w:p w14:paraId="7FE9F74F"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Section 1</w:t>
            </w:r>
            <w:r w:rsidR="006429D0">
              <w:rPr>
                <w:rFonts w:ascii="Arial" w:hAnsi="Arial" w:cs="Arial"/>
                <w:bCs/>
                <w:snapToGrid w:val="0"/>
                <w:sz w:val="20"/>
                <w:szCs w:val="28"/>
              </w:rPr>
              <w:t>2</w:t>
            </w:r>
            <w:r w:rsidRPr="008E2227">
              <w:rPr>
                <w:rFonts w:ascii="Arial" w:hAnsi="Arial" w:cs="Arial"/>
                <w:bCs/>
                <w:snapToGrid w:val="0"/>
                <w:sz w:val="20"/>
                <w:szCs w:val="28"/>
              </w:rPr>
              <w:t xml:space="preserve"> - Federal Programs - General Education Provisions Act (GEPA) (Federal Requirement)</w:t>
            </w:r>
          </w:p>
        </w:tc>
        <w:tc>
          <w:tcPr>
            <w:tcW w:w="1530" w:type="dxa"/>
            <w:shd w:val="clear" w:color="auto" w:fill="auto"/>
          </w:tcPr>
          <w:p w14:paraId="4DC195CC" w14:textId="77777777" w:rsidR="0007093F" w:rsidRPr="00544D5C" w:rsidRDefault="0007093F" w:rsidP="004053F3">
            <w:pPr>
              <w:rPr>
                <w:rFonts w:ascii="Arial" w:hAnsi="Arial" w:cs="Arial"/>
                <w:b/>
                <w:szCs w:val="24"/>
              </w:rPr>
            </w:pPr>
          </w:p>
        </w:tc>
      </w:tr>
      <w:tr w:rsidR="001064CC" w:rsidRPr="00544D5C" w14:paraId="0E1E1A5E" w14:textId="77777777" w:rsidTr="004053F3">
        <w:trPr>
          <w:cantSplit/>
        </w:trPr>
        <w:tc>
          <w:tcPr>
            <w:tcW w:w="1728" w:type="dxa"/>
          </w:tcPr>
          <w:p w14:paraId="1031086F" w14:textId="77777777" w:rsidR="001064CC" w:rsidRPr="00544D5C" w:rsidRDefault="001064CC" w:rsidP="004053F3">
            <w:pPr>
              <w:jc w:val="center"/>
              <w:rPr>
                <w:rFonts w:ascii="Arial" w:hAnsi="Arial" w:cs="Arial"/>
                <w:b/>
                <w:szCs w:val="24"/>
              </w:rPr>
            </w:pPr>
          </w:p>
        </w:tc>
        <w:tc>
          <w:tcPr>
            <w:tcW w:w="7087" w:type="dxa"/>
            <w:shd w:val="clear" w:color="auto" w:fill="auto"/>
            <w:vAlign w:val="center"/>
          </w:tcPr>
          <w:p w14:paraId="441D418C" w14:textId="77777777" w:rsidR="001064CC" w:rsidRPr="008E2227" w:rsidRDefault="001064CC" w:rsidP="004053F3">
            <w:pPr>
              <w:rPr>
                <w:rFonts w:ascii="Arial" w:hAnsi="Arial" w:cs="Arial"/>
                <w:bCs/>
                <w:snapToGrid w:val="0"/>
                <w:sz w:val="20"/>
                <w:szCs w:val="28"/>
              </w:rPr>
            </w:pPr>
            <w:r>
              <w:rPr>
                <w:rFonts w:ascii="Arial" w:hAnsi="Arial" w:cs="Arial"/>
                <w:bCs/>
                <w:snapToGrid w:val="0"/>
                <w:sz w:val="20"/>
                <w:szCs w:val="28"/>
              </w:rPr>
              <w:t>Section 13 - Budget Narrative</w:t>
            </w:r>
          </w:p>
        </w:tc>
        <w:tc>
          <w:tcPr>
            <w:tcW w:w="1530" w:type="dxa"/>
            <w:shd w:val="clear" w:color="auto" w:fill="auto"/>
          </w:tcPr>
          <w:p w14:paraId="31686CAE" w14:textId="77777777" w:rsidR="001064CC" w:rsidRPr="00544D5C" w:rsidRDefault="001064CC" w:rsidP="004053F3">
            <w:pPr>
              <w:rPr>
                <w:rFonts w:ascii="Arial" w:hAnsi="Arial" w:cs="Arial"/>
                <w:b/>
                <w:szCs w:val="24"/>
              </w:rPr>
            </w:pPr>
          </w:p>
        </w:tc>
      </w:tr>
      <w:tr w:rsidR="0007093F" w:rsidRPr="00544D5C" w14:paraId="239B4E83" w14:textId="77777777" w:rsidTr="004053F3">
        <w:trPr>
          <w:cantSplit/>
          <w:trHeight w:val="449"/>
        </w:trPr>
        <w:tc>
          <w:tcPr>
            <w:tcW w:w="10345" w:type="dxa"/>
            <w:gridSpan w:val="3"/>
            <w:shd w:val="clear" w:color="auto" w:fill="auto"/>
          </w:tcPr>
          <w:p w14:paraId="33E642BE" w14:textId="77777777" w:rsidR="0007093F" w:rsidRPr="008E2227" w:rsidRDefault="0007093F" w:rsidP="004053F3">
            <w:pPr>
              <w:jc w:val="center"/>
              <w:rPr>
                <w:rFonts w:ascii="Arial" w:hAnsi="Arial" w:cs="Arial"/>
                <w:b/>
                <w:bCs/>
              </w:rPr>
            </w:pPr>
            <w:r w:rsidRPr="0007093F">
              <w:rPr>
                <w:rFonts w:ascii="Arial" w:hAnsi="Arial" w:cs="Arial"/>
                <w:b/>
                <w:bCs/>
                <w:color w:val="000000"/>
                <w:sz w:val="20"/>
              </w:rPr>
              <w:t>Application Checklist - must be last page of the “Word” file.</w:t>
            </w:r>
          </w:p>
        </w:tc>
      </w:tr>
      <w:tr w:rsidR="0007093F" w:rsidRPr="00544D5C" w14:paraId="01FD7C3F" w14:textId="77777777" w:rsidTr="0007093F">
        <w:trPr>
          <w:cantSplit/>
        </w:trPr>
        <w:tc>
          <w:tcPr>
            <w:tcW w:w="1728" w:type="dxa"/>
            <w:shd w:val="clear" w:color="auto" w:fill="D9D9D9"/>
          </w:tcPr>
          <w:p w14:paraId="181FC91D" w14:textId="77777777" w:rsidR="0007093F" w:rsidRPr="00187D85" w:rsidRDefault="0007093F" w:rsidP="004053F3">
            <w:pPr>
              <w:jc w:val="center"/>
              <w:rPr>
                <w:rFonts w:ascii="Arial" w:hAnsi="Arial" w:cs="Arial"/>
                <w:b/>
                <w:sz w:val="18"/>
                <w:szCs w:val="18"/>
              </w:rPr>
            </w:pPr>
            <w:r w:rsidRPr="00187D85">
              <w:rPr>
                <w:rFonts w:ascii="Arial" w:hAnsi="Arial" w:cs="Arial"/>
                <w:b/>
                <w:bCs/>
                <w:sz w:val="18"/>
                <w:szCs w:val="18"/>
              </w:rPr>
              <w:t>Excel Workbook File</w:t>
            </w:r>
          </w:p>
        </w:tc>
        <w:tc>
          <w:tcPr>
            <w:tcW w:w="7087" w:type="dxa"/>
            <w:shd w:val="clear" w:color="auto" w:fill="D9D9D9"/>
            <w:vAlign w:val="center"/>
          </w:tcPr>
          <w:p w14:paraId="167328FE" w14:textId="77777777" w:rsidR="0007093F" w:rsidRPr="0007093F" w:rsidRDefault="0007093F" w:rsidP="004053F3">
            <w:pPr>
              <w:jc w:val="center"/>
              <w:rPr>
                <w:rFonts w:ascii="Arial" w:hAnsi="Arial" w:cs="Arial"/>
                <w:b/>
                <w:bCs/>
                <w:color w:val="000000"/>
                <w:sz w:val="18"/>
                <w:szCs w:val="18"/>
                <w:u w:val="single"/>
              </w:rPr>
            </w:pPr>
            <w:r w:rsidRPr="008E2227">
              <w:rPr>
                <w:rFonts w:ascii="Arial" w:hAnsi="Arial" w:cs="Arial"/>
                <w:b/>
                <w:bCs/>
                <w:sz w:val="18"/>
                <w:szCs w:val="18"/>
              </w:rPr>
              <w:t xml:space="preserve">Secondary </w:t>
            </w:r>
            <w:r>
              <w:rPr>
                <w:rFonts w:ascii="Arial" w:hAnsi="Arial" w:cs="Arial"/>
                <w:b/>
                <w:bCs/>
                <w:sz w:val="18"/>
                <w:szCs w:val="18"/>
              </w:rPr>
              <w:t>DJJ</w:t>
            </w:r>
            <w:r w:rsidRPr="008E2227">
              <w:rPr>
                <w:rFonts w:ascii="Arial" w:hAnsi="Arial" w:cs="Arial"/>
                <w:b/>
                <w:bCs/>
                <w:sz w:val="18"/>
                <w:szCs w:val="18"/>
              </w:rPr>
              <w:t xml:space="preserve"> Grant Application </w:t>
            </w:r>
            <w:r w:rsidRPr="0007093F">
              <w:rPr>
                <w:rFonts w:ascii="Arial" w:hAnsi="Arial" w:cs="Arial"/>
                <w:b/>
                <w:bCs/>
                <w:color w:val="000000"/>
                <w:sz w:val="18"/>
                <w:szCs w:val="18"/>
                <w:u w:val="single"/>
              </w:rPr>
              <w:t>CLNA and Budget Excel Workbook</w:t>
            </w:r>
          </w:p>
        </w:tc>
        <w:tc>
          <w:tcPr>
            <w:tcW w:w="1530" w:type="dxa"/>
            <w:shd w:val="clear" w:color="auto" w:fill="D9D9D9"/>
          </w:tcPr>
          <w:p w14:paraId="5AF84860" w14:textId="77777777" w:rsidR="0007093F" w:rsidRPr="00187D85" w:rsidRDefault="0007093F" w:rsidP="004053F3">
            <w:pPr>
              <w:jc w:val="center"/>
              <w:rPr>
                <w:rFonts w:ascii="Arial" w:hAnsi="Arial" w:cs="Arial"/>
                <w:b/>
                <w:szCs w:val="24"/>
              </w:rPr>
            </w:pPr>
            <w:r>
              <w:rPr>
                <w:rFonts w:ascii="Arial" w:hAnsi="Arial" w:cs="Arial"/>
                <w:b/>
                <w:sz w:val="14"/>
                <w:szCs w:val="16"/>
              </w:rPr>
              <w:t>Page Number(s)</w:t>
            </w:r>
          </w:p>
        </w:tc>
      </w:tr>
      <w:tr w:rsidR="0007093F" w:rsidRPr="00544D5C" w14:paraId="55FFE384" w14:textId="77777777" w:rsidTr="004053F3">
        <w:trPr>
          <w:cantSplit/>
        </w:trPr>
        <w:tc>
          <w:tcPr>
            <w:tcW w:w="1728" w:type="dxa"/>
            <w:vMerge w:val="restart"/>
            <w:shd w:val="clear" w:color="auto" w:fill="auto"/>
          </w:tcPr>
          <w:p w14:paraId="7494298B" w14:textId="77777777" w:rsidR="0007093F" w:rsidRDefault="0007093F" w:rsidP="004053F3">
            <w:pPr>
              <w:jc w:val="center"/>
              <w:rPr>
                <w:b/>
                <w:bCs/>
                <w:sz w:val="20"/>
                <w:szCs w:val="22"/>
              </w:rPr>
            </w:pPr>
            <w:r w:rsidRPr="005A1C15">
              <w:rPr>
                <w:b/>
                <w:bCs/>
                <w:sz w:val="20"/>
                <w:szCs w:val="22"/>
              </w:rPr>
              <w:t xml:space="preserve"> </w:t>
            </w:r>
          </w:p>
          <w:p w14:paraId="730A9D3A" w14:textId="77777777" w:rsidR="0007093F" w:rsidRPr="00187D85" w:rsidRDefault="0007093F" w:rsidP="004053F3">
            <w:pPr>
              <w:jc w:val="center"/>
              <w:rPr>
                <w:rFonts w:ascii="Arial" w:hAnsi="Arial" w:cs="Arial"/>
                <w:b/>
                <w:bCs/>
                <w:szCs w:val="24"/>
              </w:rPr>
            </w:pPr>
            <w:r w:rsidRPr="00187D85">
              <w:rPr>
                <w:rFonts w:ascii="Arial" w:hAnsi="Arial" w:cs="Arial"/>
                <w:b/>
                <w:bCs/>
                <w:szCs w:val="24"/>
              </w:rPr>
              <w:t xml:space="preserve">Submit as </w:t>
            </w:r>
          </w:p>
          <w:p w14:paraId="793EA1D8" w14:textId="77777777" w:rsidR="0007093F" w:rsidRPr="00187D85" w:rsidRDefault="0007093F" w:rsidP="004053F3">
            <w:pPr>
              <w:jc w:val="center"/>
              <w:rPr>
                <w:rFonts w:ascii="Arial" w:hAnsi="Arial" w:cs="Arial"/>
                <w:b/>
                <w:bCs/>
                <w:szCs w:val="24"/>
              </w:rPr>
            </w:pPr>
            <w:r w:rsidRPr="00187D85">
              <w:rPr>
                <w:rFonts w:ascii="Arial" w:hAnsi="Arial" w:cs="Arial"/>
                <w:b/>
                <w:bCs/>
                <w:szCs w:val="24"/>
              </w:rPr>
              <w:t>Excel File</w:t>
            </w:r>
          </w:p>
          <w:p w14:paraId="72D3CB55" w14:textId="77777777" w:rsidR="0007093F" w:rsidRDefault="0007093F" w:rsidP="004053F3">
            <w:pPr>
              <w:jc w:val="center"/>
              <w:rPr>
                <w:b/>
                <w:bCs/>
                <w:szCs w:val="24"/>
              </w:rPr>
            </w:pPr>
            <w:r w:rsidRPr="00187D85">
              <w:rPr>
                <w:rFonts w:ascii="Arial" w:hAnsi="Arial" w:cs="Arial"/>
                <w:b/>
                <w:bCs/>
                <w:szCs w:val="24"/>
              </w:rPr>
              <w:t>3</w:t>
            </w:r>
          </w:p>
        </w:tc>
        <w:tc>
          <w:tcPr>
            <w:tcW w:w="7087" w:type="dxa"/>
            <w:shd w:val="clear" w:color="auto" w:fill="auto"/>
            <w:vAlign w:val="center"/>
          </w:tcPr>
          <w:p w14:paraId="422C836D" w14:textId="77777777" w:rsidR="0007093F" w:rsidRPr="008E2227" w:rsidRDefault="0007093F" w:rsidP="004053F3">
            <w:pPr>
              <w:rPr>
                <w:rFonts w:ascii="Arial" w:hAnsi="Arial" w:cs="Arial"/>
                <w:snapToGrid w:val="0"/>
                <w:szCs w:val="24"/>
              </w:rPr>
            </w:pPr>
            <w:r w:rsidRPr="0007093F">
              <w:rPr>
                <w:rFonts w:ascii="Arial" w:eastAsia="Arial" w:hAnsi="Arial" w:cs="Arial"/>
                <w:color w:val="000000"/>
                <w:sz w:val="20"/>
              </w:rPr>
              <w:t>Program Needs Assessment </w:t>
            </w:r>
          </w:p>
        </w:tc>
        <w:tc>
          <w:tcPr>
            <w:tcW w:w="1530" w:type="dxa"/>
            <w:shd w:val="clear" w:color="auto" w:fill="auto"/>
          </w:tcPr>
          <w:p w14:paraId="40BAB6B4" w14:textId="77777777" w:rsidR="0007093F" w:rsidRPr="005A1C15" w:rsidRDefault="0007093F" w:rsidP="004053F3">
            <w:pPr>
              <w:rPr>
                <w:rFonts w:ascii="Arial" w:hAnsi="Arial" w:cs="Arial"/>
                <w:bCs/>
                <w:snapToGrid w:val="0"/>
                <w:sz w:val="20"/>
                <w:szCs w:val="28"/>
              </w:rPr>
            </w:pPr>
          </w:p>
        </w:tc>
      </w:tr>
      <w:tr w:rsidR="0007093F" w:rsidRPr="00544D5C" w14:paraId="603D0857" w14:textId="77777777" w:rsidTr="004053F3">
        <w:trPr>
          <w:cantSplit/>
        </w:trPr>
        <w:tc>
          <w:tcPr>
            <w:tcW w:w="1728" w:type="dxa"/>
            <w:vMerge/>
          </w:tcPr>
          <w:p w14:paraId="54C82DC5" w14:textId="77777777" w:rsidR="0007093F" w:rsidRDefault="0007093F" w:rsidP="004053F3">
            <w:pPr>
              <w:jc w:val="center"/>
              <w:rPr>
                <w:rFonts w:ascii="Arial" w:hAnsi="Arial" w:cs="Arial"/>
                <w:b/>
                <w:szCs w:val="24"/>
              </w:rPr>
            </w:pPr>
          </w:p>
        </w:tc>
        <w:tc>
          <w:tcPr>
            <w:tcW w:w="7087" w:type="dxa"/>
            <w:shd w:val="clear" w:color="auto" w:fill="auto"/>
            <w:vAlign w:val="center"/>
          </w:tcPr>
          <w:p w14:paraId="1E90D136" w14:textId="77777777" w:rsidR="0007093F" w:rsidRPr="008E2227" w:rsidRDefault="0007093F" w:rsidP="004053F3">
            <w:pPr>
              <w:rPr>
                <w:rFonts w:ascii="Arial" w:hAnsi="Arial" w:cs="Arial"/>
                <w:bCs/>
                <w:snapToGrid w:val="0"/>
                <w:sz w:val="20"/>
                <w:szCs w:val="28"/>
              </w:rPr>
            </w:pPr>
            <w:hyperlink r:id="rId63" w:history="1">
              <w:r w:rsidRPr="008E2227">
                <w:rPr>
                  <w:rStyle w:val="Hyperlink"/>
                  <w:rFonts w:ascii="Arial" w:hAnsi="Arial" w:cs="Arial"/>
                  <w:bCs/>
                  <w:snapToGrid w:val="0"/>
                  <w:sz w:val="20"/>
                  <w:szCs w:val="28"/>
                </w:rPr>
                <w:t>DOE 101 Budget Narrative Form</w:t>
              </w:r>
            </w:hyperlink>
            <w:r w:rsidRPr="008E2227">
              <w:rPr>
                <w:rFonts w:ascii="Arial" w:hAnsi="Arial" w:cs="Arial"/>
                <w:bCs/>
                <w:snapToGrid w:val="0"/>
                <w:sz w:val="20"/>
                <w:szCs w:val="28"/>
              </w:rPr>
              <w:t xml:space="preserve"> (Excel form with instructions)</w:t>
            </w:r>
          </w:p>
        </w:tc>
        <w:tc>
          <w:tcPr>
            <w:tcW w:w="1530" w:type="dxa"/>
            <w:shd w:val="clear" w:color="auto" w:fill="auto"/>
          </w:tcPr>
          <w:p w14:paraId="34B6B4A6" w14:textId="77777777" w:rsidR="0007093F" w:rsidRPr="005A1C15" w:rsidRDefault="0007093F" w:rsidP="004053F3">
            <w:pPr>
              <w:rPr>
                <w:rFonts w:ascii="Arial" w:hAnsi="Arial" w:cs="Arial"/>
                <w:bCs/>
                <w:snapToGrid w:val="0"/>
                <w:sz w:val="20"/>
                <w:szCs w:val="28"/>
              </w:rPr>
            </w:pPr>
          </w:p>
        </w:tc>
      </w:tr>
      <w:tr w:rsidR="0007093F" w:rsidRPr="00544D5C" w14:paraId="0FA5FD88" w14:textId="77777777" w:rsidTr="004053F3">
        <w:trPr>
          <w:cantSplit/>
        </w:trPr>
        <w:tc>
          <w:tcPr>
            <w:tcW w:w="1728" w:type="dxa"/>
            <w:vMerge/>
          </w:tcPr>
          <w:p w14:paraId="2075C8C0" w14:textId="77777777" w:rsidR="0007093F" w:rsidRDefault="0007093F" w:rsidP="004053F3">
            <w:pPr>
              <w:jc w:val="center"/>
              <w:rPr>
                <w:rFonts w:ascii="Arial" w:hAnsi="Arial" w:cs="Arial"/>
                <w:b/>
                <w:szCs w:val="24"/>
              </w:rPr>
            </w:pPr>
          </w:p>
        </w:tc>
        <w:tc>
          <w:tcPr>
            <w:tcW w:w="7087" w:type="dxa"/>
            <w:shd w:val="clear" w:color="auto" w:fill="auto"/>
            <w:vAlign w:val="center"/>
          </w:tcPr>
          <w:p w14:paraId="61A32ABD" w14:textId="77777777" w:rsidR="0007093F" w:rsidRPr="008E2227" w:rsidRDefault="0007093F" w:rsidP="004053F3">
            <w:pPr>
              <w:rPr>
                <w:rFonts w:ascii="Arial" w:hAnsi="Arial" w:cs="Arial"/>
                <w:bCs/>
                <w:snapToGrid w:val="0"/>
                <w:sz w:val="20"/>
                <w:szCs w:val="28"/>
              </w:rPr>
            </w:pPr>
            <w:r w:rsidRPr="008E2227">
              <w:rPr>
                <w:rFonts w:ascii="Arial" w:hAnsi="Arial" w:cs="Arial"/>
                <w:bCs/>
                <w:snapToGrid w:val="0"/>
                <w:sz w:val="20"/>
                <w:szCs w:val="28"/>
              </w:rPr>
              <w:t>Projected Equipment Purchases Form (with instructions)</w:t>
            </w:r>
          </w:p>
        </w:tc>
        <w:tc>
          <w:tcPr>
            <w:tcW w:w="1530" w:type="dxa"/>
            <w:shd w:val="clear" w:color="auto" w:fill="auto"/>
          </w:tcPr>
          <w:p w14:paraId="4BAB8F51" w14:textId="77777777" w:rsidR="0007093F" w:rsidRPr="005A1C15" w:rsidRDefault="0007093F" w:rsidP="004053F3">
            <w:pPr>
              <w:rPr>
                <w:rFonts w:ascii="Arial" w:hAnsi="Arial" w:cs="Arial"/>
                <w:bCs/>
                <w:snapToGrid w:val="0"/>
                <w:sz w:val="20"/>
                <w:szCs w:val="28"/>
              </w:rPr>
            </w:pPr>
          </w:p>
        </w:tc>
      </w:tr>
    </w:tbl>
    <w:p w14:paraId="6DFBFB7B" w14:textId="77777777" w:rsidR="00F145B0" w:rsidRDefault="00F145B0" w:rsidP="00CC7265">
      <w:pPr>
        <w:spacing w:after="100" w:afterAutospacing="1"/>
        <w:rPr>
          <w:rStyle w:val="Emphasis"/>
          <w:sz w:val="20"/>
        </w:rPr>
        <w:sectPr w:rsidR="00F145B0" w:rsidSect="0007093F">
          <w:headerReference w:type="even" r:id="rId64"/>
          <w:footerReference w:type="even" r:id="rId65"/>
          <w:footerReference w:type="default" r:id="rId66"/>
          <w:headerReference w:type="first" r:id="rId67"/>
          <w:pgSz w:w="12240" w:h="15840" w:code="1"/>
          <w:pgMar w:top="1008" w:right="1152" w:bottom="1152" w:left="1152" w:header="720" w:footer="720" w:gutter="0"/>
          <w:cols w:space="720"/>
          <w:docGrid w:linePitch="360"/>
        </w:sectPr>
      </w:pPr>
    </w:p>
    <w:p w14:paraId="76EB9CE9" w14:textId="77777777" w:rsidR="00EA2B3B" w:rsidRDefault="00EA2B3B">
      <w:pPr>
        <w:rPr>
          <w:sz w:val="17"/>
        </w:rPr>
      </w:pPr>
    </w:p>
    <w:p w14:paraId="47EF80D1" w14:textId="77777777" w:rsidR="00EA2B3B" w:rsidRPr="0044150A" w:rsidRDefault="00706AC8" w:rsidP="009C47BB">
      <w:pPr>
        <w:tabs>
          <w:tab w:val="left" w:pos="900"/>
        </w:tabs>
        <w:jc w:val="center"/>
        <w:rPr>
          <w:snapToGrid w:val="0"/>
          <w:color w:val="000000"/>
          <w:sz w:val="23"/>
          <w:szCs w:val="23"/>
        </w:rPr>
      </w:pPr>
      <w:r w:rsidRPr="00F37C74">
        <w:rPr>
          <w:noProof/>
          <w:sz w:val="23"/>
          <w:szCs w:val="23"/>
        </w:rPr>
        <w:drawing>
          <wp:inline distT="0" distB="0" distL="0" distR="0" wp14:anchorId="3FC0CE5D" wp14:editId="2D2C23C3">
            <wp:extent cx="3055620" cy="1028065"/>
            <wp:effectExtent l="0" t="0" r="0" b="0"/>
            <wp:docPr id="4" name="Picture 1"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5620" cy="1028065"/>
                    </a:xfrm>
                    <a:prstGeom prst="rect">
                      <a:avLst/>
                    </a:prstGeom>
                    <a:noFill/>
                    <a:ln>
                      <a:noFill/>
                    </a:ln>
                  </pic:spPr>
                </pic:pic>
              </a:graphicData>
            </a:graphic>
          </wp:inline>
        </w:drawing>
      </w:r>
    </w:p>
    <w:p w14:paraId="4A2DBA9A" w14:textId="77777777" w:rsidR="00EA2B3B" w:rsidRPr="0044150A" w:rsidRDefault="00EA2B3B" w:rsidP="009C47BB">
      <w:pPr>
        <w:tabs>
          <w:tab w:val="left" w:pos="900"/>
        </w:tabs>
        <w:jc w:val="center"/>
        <w:rPr>
          <w:snapToGrid w:val="0"/>
          <w:color w:val="000000"/>
          <w:sz w:val="23"/>
          <w:szCs w:val="23"/>
        </w:rPr>
      </w:pPr>
    </w:p>
    <w:p w14:paraId="575C7644" w14:textId="77777777" w:rsidR="00EA2B3B" w:rsidRPr="009A2A27" w:rsidRDefault="00EA2B3B" w:rsidP="00435EE7">
      <w:pPr>
        <w:pStyle w:val="NormalWeb"/>
        <w:shd w:val="clear" w:color="auto" w:fill="FFFFFF"/>
        <w:spacing w:before="0" w:beforeAutospacing="0" w:after="240" w:afterAutospacing="0"/>
        <w:jc w:val="center"/>
        <w:rPr>
          <w:b/>
          <w:bCs/>
          <w:color w:val="242424"/>
          <w:sz w:val="22"/>
          <w:szCs w:val="22"/>
        </w:rPr>
      </w:pPr>
      <w:r w:rsidRPr="009A2A27">
        <w:rPr>
          <w:b/>
          <w:bCs/>
          <w:color w:val="242424"/>
          <w:sz w:val="22"/>
          <w:szCs w:val="22"/>
        </w:rPr>
        <w:t>Division of Finance and Operation Requirements</w:t>
      </w:r>
    </w:p>
    <w:p w14:paraId="1132041E"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In addition to adhering to the requirements in the Request for Application, eligible applicants must have a valid W-9 on file with the Division of Financial Services to receive state or federal funds.</w:t>
      </w:r>
    </w:p>
    <w:p w14:paraId="46D4BE93"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Agency Registrations</w:t>
      </w:r>
    </w:p>
    <w:p w14:paraId="6A9FF8C6"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Depending on the funding source, agencies must complete registrations with the following entities:</w:t>
      </w:r>
    </w:p>
    <w:p w14:paraId="1617A8F0"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State and Federal Funding</w:t>
      </w:r>
    </w:p>
    <w:p w14:paraId="24B8ACF8" w14:textId="77777777" w:rsidR="00EA2B3B" w:rsidRPr="009A2A27" w:rsidRDefault="00EA2B3B" w:rsidP="00706AC8">
      <w:pPr>
        <w:pStyle w:val="NormalWeb"/>
        <w:numPr>
          <w:ilvl w:val="0"/>
          <w:numId w:val="4"/>
        </w:numPr>
        <w:shd w:val="clear" w:color="auto" w:fill="FFFFFF"/>
        <w:spacing w:before="0" w:beforeAutospacing="0" w:after="240" w:afterAutospacing="0"/>
        <w:ind w:left="960"/>
        <w:rPr>
          <w:color w:val="242424"/>
          <w:sz w:val="22"/>
          <w:szCs w:val="22"/>
        </w:rPr>
      </w:pPr>
      <w:r w:rsidRPr="009A2A27">
        <w:rPr>
          <w:rStyle w:val="Strong"/>
          <w:color w:val="242424"/>
          <w:sz w:val="22"/>
          <w:szCs w:val="22"/>
        </w:rPr>
        <w:t>My Florida Market Place (MFMP)</w:t>
      </w:r>
    </w:p>
    <w:p w14:paraId="5BD07F42" w14:textId="77777777" w:rsidR="00EA2B3B" w:rsidRPr="009A2A27" w:rsidRDefault="00EA2B3B" w:rsidP="00706AC8">
      <w:pPr>
        <w:numPr>
          <w:ilvl w:val="1"/>
          <w:numId w:val="5"/>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68" w:history="1">
        <w:r w:rsidRPr="009A2A27">
          <w:rPr>
            <w:rStyle w:val="Hyperlink"/>
            <w:sz w:val="22"/>
            <w:szCs w:val="22"/>
          </w:rPr>
          <w:t>My Florida Market Place</w:t>
        </w:r>
      </w:hyperlink>
    </w:p>
    <w:p w14:paraId="68AEE6A8" w14:textId="77777777" w:rsidR="00EA2B3B" w:rsidRPr="009A2A27" w:rsidRDefault="00EA2B3B" w:rsidP="00706AC8">
      <w:pPr>
        <w:numPr>
          <w:ilvl w:val="1"/>
          <w:numId w:val="6"/>
        </w:numPr>
        <w:shd w:val="clear" w:color="auto" w:fill="FFFFFF"/>
        <w:spacing w:before="100" w:beforeAutospacing="1" w:after="100" w:afterAutospacing="1"/>
        <w:ind w:left="1980"/>
        <w:rPr>
          <w:color w:val="242424"/>
          <w:sz w:val="22"/>
          <w:szCs w:val="22"/>
        </w:rPr>
      </w:pPr>
      <w:r w:rsidRPr="009A2A27">
        <w:rPr>
          <w:color w:val="242424"/>
          <w:sz w:val="22"/>
          <w:szCs w:val="22"/>
        </w:rPr>
        <w:t>For questions about submitting the application, contact the My Florida Market Place Customer Service Desk at 1-866-352-3776 or visit the Vendor Information Portal.</w:t>
      </w:r>
    </w:p>
    <w:p w14:paraId="18D3B983" w14:textId="77777777" w:rsidR="00EA2B3B" w:rsidRPr="009A2A27" w:rsidRDefault="00EA2B3B" w:rsidP="00706AC8">
      <w:pPr>
        <w:pStyle w:val="NormalWeb"/>
        <w:numPr>
          <w:ilvl w:val="0"/>
          <w:numId w:val="4"/>
        </w:numPr>
        <w:shd w:val="clear" w:color="auto" w:fill="FFFFFF"/>
        <w:spacing w:before="0" w:beforeAutospacing="0" w:after="240" w:afterAutospacing="0"/>
        <w:ind w:left="960"/>
        <w:rPr>
          <w:color w:val="242424"/>
          <w:sz w:val="22"/>
          <w:szCs w:val="22"/>
        </w:rPr>
      </w:pPr>
      <w:r w:rsidRPr="009A2A27">
        <w:rPr>
          <w:rStyle w:val="Strong"/>
          <w:color w:val="242424"/>
          <w:sz w:val="22"/>
          <w:szCs w:val="22"/>
        </w:rPr>
        <w:t>W-9 Information</w:t>
      </w:r>
    </w:p>
    <w:p w14:paraId="0D80A172" w14:textId="77777777" w:rsidR="00EA2B3B" w:rsidRPr="009A2A27" w:rsidRDefault="00EA2B3B" w:rsidP="00706AC8">
      <w:pPr>
        <w:numPr>
          <w:ilvl w:val="1"/>
          <w:numId w:val="7"/>
        </w:numPr>
        <w:shd w:val="clear" w:color="auto" w:fill="FFFFFF"/>
        <w:spacing w:before="100" w:beforeAutospacing="1" w:after="100" w:afterAutospacing="1"/>
        <w:ind w:left="1980"/>
        <w:rPr>
          <w:color w:val="242424"/>
          <w:sz w:val="22"/>
          <w:szCs w:val="22"/>
        </w:rPr>
      </w:pPr>
      <w:r w:rsidRPr="009A2A27">
        <w:rPr>
          <w:color w:val="242424"/>
          <w:sz w:val="22"/>
          <w:szCs w:val="22"/>
        </w:rPr>
        <w:t xml:space="preserve">Additional information can be found at the </w:t>
      </w:r>
      <w:hyperlink r:id="rId69" w:history="1">
        <w:r w:rsidRPr="009A2A27">
          <w:rPr>
            <w:rStyle w:val="Hyperlink"/>
            <w:sz w:val="22"/>
            <w:szCs w:val="22"/>
          </w:rPr>
          <w:t>Florida Department of Financial Services Vendor Management</w:t>
        </w:r>
      </w:hyperlink>
      <w:r w:rsidRPr="009A2A27">
        <w:rPr>
          <w:color w:val="242424"/>
          <w:sz w:val="22"/>
          <w:szCs w:val="22"/>
        </w:rPr>
        <w:t>.</w:t>
      </w:r>
    </w:p>
    <w:p w14:paraId="1ABE5780" w14:textId="77777777" w:rsidR="00EA2B3B" w:rsidRPr="009A2A27" w:rsidRDefault="00EA2B3B" w:rsidP="00706AC8">
      <w:pPr>
        <w:numPr>
          <w:ilvl w:val="1"/>
          <w:numId w:val="8"/>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W-9, contact the DFS Vendor Management Services Customer Service Desk at (850) 413-5519 or email </w:t>
      </w:r>
      <w:hyperlink r:id="rId70" w:history="1">
        <w:r w:rsidRPr="009A2A27">
          <w:rPr>
            <w:rStyle w:val="Hyperlink"/>
            <w:sz w:val="22"/>
            <w:szCs w:val="22"/>
          </w:rPr>
          <w:t>FLW9@myfloridacfo.com</w:t>
        </w:r>
      </w:hyperlink>
      <w:r w:rsidRPr="009A2A27">
        <w:rPr>
          <w:color w:val="242424"/>
          <w:sz w:val="22"/>
          <w:szCs w:val="22"/>
        </w:rPr>
        <w:t>.</w:t>
      </w:r>
    </w:p>
    <w:p w14:paraId="132F8F1D" w14:textId="77777777" w:rsidR="00EA2B3B" w:rsidRPr="009A2A27" w:rsidRDefault="00EA2B3B" w:rsidP="00706AC8">
      <w:pPr>
        <w:pStyle w:val="NormalWeb"/>
        <w:numPr>
          <w:ilvl w:val="0"/>
          <w:numId w:val="4"/>
        </w:numPr>
        <w:shd w:val="clear" w:color="auto" w:fill="FFFFFF"/>
        <w:spacing w:before="0" w:beforeAutospacing="0" w:after="240" w:afterAutospacing="0"/>
        <w:ind w:left="960"/>
        <w:rPr>
          <w:color w:val="242424"/>
          <w:sz w:val="22"/>
          <w:szCs w:val="22"/>
        </w:rPr>
      </w:pPr>
      <w:proofErr w:type="spellStart"/>
      <w:r w:rsidRPr="009A2A27">
        <w:rPr>
          <w:rStyle w:val="Strong"/>
          <w:color w:val="242424"/>
          <w:sz w:val="22"/>
          <w:szCs w:val="22"/>
        </w:rPr>
        <w:t>Sunbiz</w:t>
      </w:r>
      <w:proofErr w:type="spellEnd"/>
    </w:p>
    <w:p w14:paraId="2291F533" w14:textId="77777777" w:rsidR="00EA2B3B" w:rsidRPr="009A2A27" w:rsidRDefault="00EA2B3B" w:rsidP="00706AC8">
      <w:pPr>
        <w:numPr>
          <w:ilvl w:val="1"/>
          <w:numId w:val="9"/>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71" w:history="1">
        <w:proofErr w:type="spellStart"/>
        <w:r w:rsidRPr="009A2A27">
          <w:rPr>
            <w:rStyle w:val="Hyperlink"/>
            <w:sz w:val="22"/>
            <w:szCs w:val="22"/>
          </w:rPr>
          <w:t>Sunbiz</w:t>
        </w:r>
        <w:proofErr w:type="spellEnd"/>
      </w:hyperlink>
    </w:p>
    <w:p w14:paraId="547858B4" w14:textId="77777777" w:rsidR="00EA2B3B" w:rsidRPr="009A2A27" w:rsidRDefault="00EA2B3B" w:rsidP="00706AC8">
      <w:pPr>
        <w:numPr>
          <w:ilvl w:val="1"/>
          <w:numId w:val="10"/>
        </w:numPr>
        <w:shd w:val="clear" w:color="auto" w:fill="FFFFFF"/>
        <w:spacing w:before="100" w:beforeAutospacing="1" w:after="100" w:afterAutospacing="1"/>
        <w:ind w:left="1980"/>
        <w:rPr>
          <w:color w:val="242424"/>
          <w:sz w:val="22"/>
          <w:szCs w:val="22"/>
        </w:rPr>
      </w:pPr>
      <w:r w:rsidRPr="009A2A27">
        <w:rPr>
          <w:color w:val="242424"/>
          <w:sz w:val="22"/>
          <w:szCs w:val="22"/>
        </w:rPr>
        <w:t>For questions about submitting the application, contact the Florida Department of State at (850) 245-6000.</w:t>
      </w:r>
    </w:p>
    <w:p w14:paraId="27EFCD8E" w14:textId="77777777" w:rsidR="00EA2B3B" w:rsidRPr="009A2A27" w:rsidRDefault="00EA2B3B" w:rsidP="00706AC8">
      <w:pPr>
        <w:numPr>
          <w:ilvl w:val="1"/>
          <w:numId w:val="11"/>
        </w:numPr>
        <w:shd w:val="clear" w:color="auto" w:fill="FFFFFF"/>
        <w:spacing w:before="100" w:beforeAutospacing="1" w:after="100" w:afterAutospacing="1"/>
        <w:ind w:left="1980"/>
        <w:rPr>
          <w:color w:val="242424"/>
          <w:sz w:val="22"/>
          <w:szCs w:val="22"/>
        </w:rPr>
      </w:pPr>
      <w:r w:rsidRPr="009A2A27">
        <w:rPr>
          <w:rStyle w:val="Strong"/>
          <w:color w:val="242424"/>
          <w:sz w:val="22"/>
          <w:szCs w:val="22"/>
        </w:rPr>
        <w:t>Note:</w:t>
      </w:r>
      <w:r w:rsidRPr="009A2A27">
        <w:rPr>
          <w:color w:val="242424"/>
          <w:sz w:val="22"/>
          <w:szCs w:val="22"/>
        </w:rPr>
        <w:t xml:space="preserve"> Florida public government agencies are not required to register with </w:t>
      </w:r>
      <w:proofErr w:type="spellStart"/>
      <w:r w:rsidRPr="009A2A27">
        <w:rPr>
          <w:color w:val="242424"/>
          <w:sz w:val="22"/>
          <w:szCs w:val="22"/>
        </w:rPr>
        <w:t>Sunbiz</w:t>
      </w:r>
      <w:proofErr w:type="spellEnd"/>
      <w:r w:rsidRPr="009A2A27">
        <w:rPr>
          <w:color w:val="242424"/>
          <w:sz w:val="22"/>
          <w:szCs w:val="22"/>
        </w:rPr>
        <w:t>. All other entities must register with the Division of Corporations.</w:t>
      </w:r>
    </w:p>
    <w:p w14:paraId="35AD8419"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Federal Funding</w:t>
      </w:r>
    </w:p>
    <w:p w14:paraId="5CB17FCF"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color w:val="242424"/>
          <w:sz w:val="22"/>
          <w:szCs w:val="22"/>
        </w:rPr>
        <w:t>In addition to the above registrations, agencies receiving federal funds must register in SAM.gov to receive a Unique Entity Identifier.</w:t>
      </w:r>
    </w:p>
    <w:p w14:paraId="2081020A" w14:textId="77777777" w:rsidR="00EA2B3B" w:rsidRPr="009A2A27" w:rsidRDefault="00EA2B3B" w:rsidP="00706AC8">
      <w:pPr>
        <w:numPr>
          <w:ilvl w:val="0"/>
          <w:numId w:val="12"/>
        </w:numPr>
        <w:shd w:val="clear" w:color="auto" w:fill="FFFFFF"/>
        <w:spacing w:before="100" w:beforeAutospacing="1" w:after="100" w:afterAutospacing="1"/>
        <w:ind w:left="960"/>
        <w:rPr>
          <w:color w:val="242424"/>
          <w:sz w:val="22"/>
          <w:szCs w:val="22"/>
        </w:rPr>
      </w:pPr>
      <w:r w:rsidRPr="009A2A27">
        <w:rPr>
          <w:rStyle w:val="Strong"/>
          <w:color w:val="242424"/>
          <w:sz w:val="22"/>
          <w:szCs w:val="22"/>
        </w:rPr>
        <w:t>SAM.gov</w:t>
      </w:r>
    </w:p>
    <w:p w14:paraId="10380B4F" w14:textId="77777777" w:rsidR="00EA2B3B" w:rsidRPr="009A2A27" w:rsidRDefault="00EA2B3B" w:rsidP="00706AC8">
      <w:pPr>
        <w:numPr>
          <w:ilvl w:val="1"/>
          <w:numId w:val="13"/>
        </w:numPr>
        <w:shd w:val="clear" w:color="auto" w:fill="FFFFFF"/>
        <w:spacing w:before="100" w:beforeAutospacing="1" w:after="100" w:afterAutospacing="1"/>
        <w:ind w:left="1980"/>
        <w:rPr>
          <w:color w:val="242424"/>
          <w:sz w:val="22"/>
          <w:szCs w:val="22"/>
        </w:rPr>
      </w:pPr>
      <w:r w:rsidRPr="009A2A27">
        <w:rPr>
          <w:color w:val="242424"/>
          <w:sz w:val="22"/>
          <w:szCs w:val="22"/>
        </w:rPr>
        <w:t xml:space="preserve">Website: </w:t>
      </w:r>
      <w:hyperlink r:id="rId72" w:history="1">
        <w:r w:rsidRPr="009A2A27">
          <w:rPr>
            <w:rStyle w:val="Hyperlink"/>
            <w:sz w:val="22"/>
            <w:szCs w:val="22"/>
          </w:rPr>
          <w:t>SAM.gov</w:t>
        </w:r>
      </w:hyperlink>
    </w:p>
    <w:p w14:paraId="511688BA" w14:textId="77777777" w:rsidR="00EA2B3B" w:rsidRPr="009A2A27" w:rsidRDefault="00EA2B3B" w:rsidP="00706AC8">
      <w:pPr>
        <w:numPr>
          <w:ilvl w:val="1"/>
          <w:numId w:val="14"/>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application, contact the Florida Department of State at 1-866-606-8220 or email </w:t>
      </w:r>
      <w:hyperlink r:id="rId73" w:history="1">
        <w:r w:rsidRPr="009A2A27">
          <w:rPr>
            <w:rStyle w:val="Hyperlink"/>
            <w:sz w:val="22"/>
            <w:szCs w:val="22"/>
          </w:rPr>
          <w:t>IAEOutreach@gsa.gov</w:t>
        </w:r>
      </w:hyperlink>
      <w:r w:rsidRPr="009A2A27">
        <w:rPr>
          <w:color w:val="242424"/>
          <w:sz w:val="22"/>
          <w:szCs w:val="22"/>
        </w:rPr>
        <w:t>.</w:t>
      </w:r>
    </w:p>
    <w:p w14:paraId="688815CB" w14:textId="77777777" w:rsidR="00EA2B3B" w:rsidRPr="009A2A27" w:rsidRDefault="00EA2B3B" w:rsidP="00435EE7">
      <w:pPr>
        <w:pStyle w:val="NormalWeb"/>
        <w:shd w:val="clear" w:color="auto" w:fill="FFFFFF"/>
        <w:spacing w:before="0" w:beforeAutospacing="0" w:after="240" w:afterAutospacing="0"/>
        <w:rPr>
          <w:color w:val="242424"/>
          <w:sz w:val="22"/>
          <w:szCs w:val="22"/>
        </w:rPr>
      </w:pPr>
      <w:r w:rsidRPr="009A2A27">
        <w:rPr>
          <w:rStyle w:val="Strong"/>
          <w:color w:val="242424"/>
          <w:sz w:val="22"/>
          <w:szCs w:val="22"/>
        </w:rPr>
        <w:t>Risk Analysis</w:t>
      </w:r>
    </w:p>
    <w:p w14:paraId="47B8FEDD" w14:textId="77777777" w:rsidR="00EA2B3B" w:rsidRPr="009A2A27" w:rsidRDefault="00EA2B3B" w:rsidP="00706AC8">
      <w:pPr>
        <w:pStyle w:val="NormalWeb"/>
        <w:numPr>
          <w:ilvl w:val="0"/>
          <w:numId w:val="15"/>
        </w:numPr>
        <w:shd w:val="clear" w:color="auto" w:fill="FFFFFF"/>
        <w:spacing w:before="0" w:beforeAutospacing="0" w:after="240" w:afterAutospacing="0"/>
        <w:ind w:left="960"/>
        <w:rPr>
          <w:rStyle w:val="Strong"/>
          <w:color w:val="242424"/>
          <w:sz w:val="22"/>
          <w:szCs w:val="22"/>
        </w:rPr>
      </w:pPr>
      <w:r w:rsidRPr="009A2A27">
        <w:rPr>
          <w:rStyle w:val="Strong"/>
          <w:color w:val="242424"/>
          <w:sz w:val="22"/>
          <w:szCs w:val="22"/>
        </w:rPr>
        <w:t>DOE 610 Risk Analysis Form (Local and Charter Educational Agencies Only)</w:t>
      </w:r>
    </w:p>
    <w:p w14:paraId="1F163044" w14:textId="77777777" w:rsidR="00EA2B3B" w:rsidRPr="009A2A27" w:rsidRDefault="00EA2B3B" w:rsidP="00435EE7">
      <w:pPr>
        <w:pStyle w:val="NormalWeb"/>
        <w:shd w:val="clear" w:color="auto" w:fill="FFFFFF"/>
        <w:spacing w:before="0" w:beforeAutospacing="0" w:after="0" w:afterAutospacing="0"/>
        <w:rPr>
          <w:color w:val="242424"/>
          <w:sz w:val="22"/>
          <w:szCs w:val="22"/>
        </w:rPr>
      </w:pPr>
      <w:r w:rsidRPr="009A2A27">
        <w:rPr>
          <w:color w:val="242424"/>
          <w:sz w:val="22"/>
          <w:szCs w:val="22"/>
        </w:rPr>
        <w:t xml:space="preserve">This form should be updated and emailed to </w:t>
      </w:r>
      <w:hyperlink r:id="rId74" w:tgtFrame="_blank" w:history="1">
        <w:r w:rsidRPr="009A2A27">
          <w:rPr>
            <w:rStyle w:val="Hyperlink"/>
            <w:sz w:val="22"/>
            <w:szCs w:val="22"/>
          </w:rPr>
          <w:t>FDOERiskAnalysis@fldoe.org</w:t>
        </w:r>
      </w:hyperlink>
      <w:r w:rsidRPr="009A2A27">
        <w:rPr>
          <w:color w:val="242424"/>
          <w:sz w:val="22"/>
          <w:szCs w:val="22"/>
        </w:rPr>
        <w:t> in the following situations:</w:t>
      </w:r>
    </w:p>
    <w:p w14:paraId="31465B39" w14:textId="77777777" w:rsidR="00EA2B3B" w:rsidRPr="009A2A27" w:rsidRDefault="00EA2B3B" w:rsidP="00706AC8">
      <w:pPr>
        <w:numPr>
          <w:ilvl w:val="1"/>
          <w:numId w:val="15"/>
        </w:numPr>
        <w:shd w:val="clear" w:color="auto" w:fill="FFFFFF"/>
        <w:spacing w:before="100" w:beforeAutospacing="1" w:after="100" w:afterAutospacing="1"/>
        <w:rPr>
          <w:color w:val="242424"/>
          <w:sz w:val="22"/>
          <w:szCs w:val="22"/>
        </w:rPr>
      </w:pPr>
      <w:r w:rsidRPr="009A2A27">
        <w:rPr>
          <w:color w:val="242424"/>
          <w:sz w:val="22"/>
          <w:szCs w:val="22"/>
        </w:rPr>
        <w:t>A change in the management of the Superintendent or Chief Financial Officer.</w:t>
      </w:r>
    </w:p>
    <w:p w14:paraId="73266E39" w14:textId="77777777" w:rsidR="009A2A27" w:rsidRPr="009A2A27" w:rsidRDefault="00EA2B3B" w:rsidP="00706AC8">
      <w:pPr>
        <w:numPr>
          <w:ilvl w:val="1"/>
          <w:numId w:val="15"/>
        </w:numPr>
        <w:shd w:val="clear" w:color="auto" w:fill="FFFFFF"/>
        <w:spacing w:before="100" w:beforeAutospacing="1" w:after="100" w:afterAutospacing="1"/>
        <w:rPr>
          <w:color w:val="242424"/>
          <w:sz w:val="22"/>
          <w:szCs w:val="22"/>
        </w:rPr>
      </w:pPr>
      <w:r w:rsidRPr="009A2A27">
        <w:rPr>
          <w:color w:val="242424"/>
          <w:sz w:val="22"/>
          <w:szCs w:val="22"/>
        </w:rPr>
        <w:lastRenderedPageBreak/>
        <w:t>An update to the Green Book.</w:t>
      </w:r>
    </w:p>
    <w:p w14:paraId="245F7CB7" w14:textId="77777777" w:rsidR="00EA2B3B" w:rsidRPr="009A2A27" w:rsidRDefault="00EA2B3B" w:rsidP="00706AC8">
      <w:pPr>
        <w:pStyle w:val="NormalWeb"/>
        <w:numPr>
          <w:ilvl w:val="0"/>
          <w:numId w:val="15"/>
        </w:numPr>
        <w:shd w:val="clear" w:color="auto" w:fill="FFFFFF"/>
        <w:spacing w:before="0" w:beforeAutospacing="0" w:after="240" w:afterAutospacing="0"/>
        <w:ind w:left="960"/>
        <w:rPr>
          <w:color w:val="242424"/>
          <w:sz w:val="22"/>
          <w:szCs w:val="22"/>
        </w:rPr>
      </w:pPr>
      <w:r w:rsidRPr="009A2A27">
        <w:rPr>
          <w:rStyle w:val="Strong"/>
          <w:color w:val="242424"/>
          <w:sz w:val="22"/>
          <w:szCs w:val="22"/>
        </w:rPr>
        <w:t>DOE 620 Risk Analysis Form</w:t>
      </w:r>
    </w:p>
    <w:p w14:paraId="7E4043A1" w14:textId="77777777" w:rsidR="00EA2B3B" w:rsidRPr="009A2A27" w:rsidRDefault="00EA2B3B" w:rsidP="00706AC8">
      <w:pPr>
        <w:numPr>
          <w:ilvl w:val="1"/>
          <w:numId w:val="16"/>
        </w:numPr>
        <w:shd w:val="clear" w:color="auto" w:fill="FFFFFF"/>
        <w:spacing w:before="100" w:beforeAutospacing="1" w:after="100" w:afterAutospacing="1"/>
        <w:ind w:left="1980"/>
        <w:rPr>
          <w:color w:val="242424"/>
          <w:sz w:val="22"/>
          <w:szCs w:val="22"/>
        </w:rPr>
      </w:pPr>
      <w:r w:rsidRPr="009A2A27">
        <w:rPr>
          <w:color w:val="242424"/>
          <w:sz w:val="22"/>
          <w:szCs w:val="22"/>
        </w:rPr>
        <w:t xml:space="preserve">Form: </w:t>
      </w:r>
      <w:hyperlink r:id="rId75" w:history="1">
        <w:r w:rsidRPr="009A2A27">
          <w:rPr>
            <w:rStyle w:val="Hyperlink"/>
            <w:sz w:val="22"/>
            <w:szCs w:val="22"/>
          </w:rPr>
          <w:t>DOE 620 Risk Analysis Form</w:t>
        </w:r>
      </w:hyperlink>
    </w:p>
    <w:p w14:paraId="026F7ED0" w14:textId="77777777" w:rsidR="00EA2B3B" w:rsidRPr="009A2A27" w:rsidRDefault="00EA2B3B" w:rsidP="00706AC8">
      <w:pPr>
        <w:numPr>
          <w:ilvl w:val="1"/>
          <w:numId w:val="17"/>
        </w:numPr>
        <w:shd w:val="clear" w:color="auto" w:fill="FFFFFF"/>
        <w:spacing w:beforeAutospacing="1" w:afterAutospacing="1"/>
        <w:ind w:left="1980"/>
        <w:rPr>
          <w:color w:val="242424"/>
          <w:sz w:val="22"/>
          <w:szCs w:val="22"/>
        </w:rPr>
      </w:pPr>
      <w:r w:rsidRPr="009A2A27">
        <w:rPr>
          <w:color w:val="242424"/>
          <w:sz w:val="22"/>
          <w:szCs w:val="22"/>
        </w:rPr>
        <w:t xml:space="preserve">For questions about submitting the form, email </w:t>
      </w:r>
      <w:hyperlink r:id="rId76" w:tgtFrame="_blank" w:history="1">
        <w:r w:rsidRPr="009A2A27">
          <w:rPr>
            <w:rStyle w:val="Hyperlink"/>
            <w:sz w:val="22"/>
            <w:szCs w:val="22"/>
          </w:rPr>
          <w:t>FDOERiskAnalysis@fldoe.org</w:t>
        </w:r>
      </w:hyperlink>
      <w:r w:rsidRPr="009A2A27">
        <w:rPr>
          <w:color w:val="242424"/>
          <w:sz w:val="22"/>
          <w:szCs w:val="22"/>
        </w:rPr>
        <w:t>. Submit the signed form and required attachments to the same email address.</w:t>
      </w:r>
      <w:r w:rsidRPr="009A2A27">
        <w:rPr>
          <w:color w:val="242424"/>
          <w:sz w:val="22"/>
          <w:szCs w:val="22"/>
        </w:rPr>
        <w:br/>
      </w:r>
    </w:p>
    <w:p w14:paraId="0A60A6B1" w14:textId="77777777" w:rsidR="00EA2B3B" w:rsidRPr="009A2A27" w:rsidRDefault="00EA2B3B" w:rsidP="00706AC8">
      <w:pPr>
        <w:pStyle w:val="NormalWeb"/>
        <w:numPr>
          <w:ilvl w:val="0"/>
          <w:numId w:val="15"/>
        </w:numPr>
        <w:shd w:val="clear" w:color="auto" w:fill="FFFFFF"/>
        <w:spacing w:before="0" w:beforeAutospacing="0" w:after="240" w:afterAutospacing="0"/>
        <w:ind w:left="960"/>
        <w:rPr>
          <w:color w:val="242424"/>
          <w:sz w:val="22"/>
          <w:szCs w:val="22"/>
        </w:rPr>
      </w:pPr>
      <w:r w:rsidRPr="009A2A27">
        <w:rPr>
          <w:rStyle w:val="Strong"/>
          <w:color w:val="242424"/>
          <w:sz w:val="22"/>
          <w:szCs w:val="22"/>
        </w:rPr>
        <w:t>FDOE General Assurances, Terms, and Conditions</w:t>
      </w:r>
    </w:p>
    <w:p w14:paraId="38E77F76" w14:textId="77777777" w:rsidR="00EA2B3B" w:rsidRPr="009A2A27" w:rsidRDefault="00EA2B3B" w:rsidP="00706AC8">
      <w:pPr>
        <w:numPr>
          <w:ilvl w:val="1"/>
          <w:numId w:val="18"/>
        </w:numPr>
        <w:shd w:val="clear" w:color="auto" w:fill="FFFFFF"/>
        <w:spacing w:before="100" w:beforeAutospacing="1" w:after="100" w:afterAutospacing="1"/>
        <w:ind w:left="1980"/>
        <w:rPr>
          <w:color w:val="242424"/>
          <w:sz w:val="22"/>
          <w:szCs w:val="22"/>
        </w:rPr>
      </w:pPr>
      <w:r w:rsidRPr="009A2A27">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77" w:history="1">
        <w:r w:rsidRPr="009A2A27">
          <w:rPr>
            <w:rStyle w:val="Hyperlink"/>
            <w:sz w:val="22"/>
            <w:szCs w:val="22"/>
          </w:rPr>
          <w:t>https://www.fldoe.org/core/fileparse.php/5625/urlt/0076977-secd.doc</w:t>
        </w:r>
      </w:hyperlink>
      <w:r w:rsidRPr="009A2A27">
        <w:rPr>
          <w:color w:val="242424"/>
          <w:sz w:val="22"/>
          <w:szCs w:val="22"/>
        </w:rPr>
        <w:t xml:space="preserve">. </w:t>
      </w:r>
    </w:p>
    <w:p w14:paraId="2411B451" w14:textId="77777777" w:rsidR="00EA2B3B" w:rsidRPr="009A2A27" w:rsidRDefault="00EA2B3B" w:rsidP="00706AC8">
      <w:pPr>
        <w:numPr>
          <w:ilvl w:val="1"/>
          <w:numId w:val="19"/>
        </w:numPr>
        <w:shd w:val="clear" w:color="auto" w:fill="FFFFFF"/>
        <w:spacing w:before="100" w:beforeAutospacing="1" w:after="100" w:afterAutospacing="1"/>
        <w:ind w:left="1980"/>
        <w:rPr>
          <w:color w:val="242424"/>
          <w:sz w:val="22"/>
          <w:szCs w:val="22"/>
        </w:rPr>
      </w:pPr>
      <w:r w:rsidRPr="009A2A27">
        <w:rPr>
          <w:color w:val="242424"/>
          <w:sz w:val="22"/>
          <w:szCs w:val="22"/>
        </w:rPr>
        <w:t xml:space="preserve">For questions about submitting General Assurances, contact Dwayne Gordon at </w:t>
      </w:r>
      <w:hyperlink r:id="rId78" w:history="1">
        <w:r w:rsidRPr="009A2A27">
          <w:rPr>
            <w:rStyle w:val="Hyperlink"/>
            <w:sz w:val="22"/>
            <w:szCs w:val="22"/>
          </w:rPr>
          <w:t>Dwayne.Gordon1@fldoe.org</w:t>
        </w:r>
      </w:hyperlink>
      <w:r w:rsidRPr="009A2A27">
        <w:rPr>
          <w:color w:val="242424"/>
          <w:sz w:val="22"/>
          <w:szCs w:val="22"/>
        </w:rPr>
        <w:t xml:space="preserve"> or Katrina Wilson at </w:t>
      </w:r>
      <w:hyperlink r:id="rId79" w:history="1">
        <w:r w:rsidRPr="009A2A27">
          <w:rPr>
            <w:rStyle w:val="Hyperlink"/>
            <w:sz w:val="22"/>
            <w:szCs w:val="22"/>
          </w:rPr>
          <w:t>Katrina.Wilson@fldoe.org</w:t>
        </w:r>
      </w:hyperlink>
      <w:r w:rsidRPr="009A2A27">
        <w:rPr>
          <w:color w:val="242424"/>
          <w:sz w:val="22"/>
          <w:szCs w:val="22"/>
        </w:rPr>
        <w:t> or call (850) 245-9220.</w:t>
      </w:r>
    </w:p>
    <w:p w14:paraId="563F458A" w14:textId="77777777" w:rsidR="009A2A27" w:rsidRPr="009A2A27" w:rsidRDefault="009A2A27" w:rsidP="009A2A27">
      <w:pPr>
        <w:shd w:val="clear" w:color="auto" w:fill="FFFFFF"/>
        <w:spacing w:before="100" w:beforeAutospacing="1" w:after="100" w:afterAutospacing="1"/>
        <w:rPr>
          <w:color w:val="242424"/>
          <w:sz w:val="22"/>
          <w:szCs w:val="22"/>
        </w:rPr>
      </w:pPr>
    </w:p>
    <w:sectPr w:rsidR="009A2A27" w:rsidRPr="009A2A27" w:rsidSect="009D4992">
      <w:footerReference w:type="default" r:id="rId80"/>
      <w:pgSz w:w="12240" w:h="15840" w:code="1"/>
      <w:pgMar w:top="5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A492" w14:textId="77777777" w:rsidR="00A7374E" w:rsidRPr="00D07538" w:rsidRDefault="00A7374E">
      <w:pPr>
        <w:rPr>
          <w:sz w:val="20"/>
        </w:rPr>
      </w:pPr>
      <w:r w:rsidRPr="00D07538">
        <w:rPr>
          <w:sz w:val="20"/>
        </w:rPr>
        <w:separator/>
      </w:r>
    </w:p>
  </w:endnote>
  <w:endnote w:type="continuationSeparator" w:id="0">
    <w:p w14:paraId="6DBC491B" w14:textId="77777777" w:rsidR="00A7374E" w:rsidRPr="00D07538" w:rsidRDefault="00A7374E">
      <w:pPr>
        <w:rPr>
          <w:sz w:val="20"/>
        </w:rPr>
      </w:pPr>
      <w:r w:rsidRPr="00D07538">
        <w:rPr>
          <w:sz w:val="20"/>
        </w:rPr>
        <w:continuationSeparator/>
      </w:r>
    </w:p>
  </w:endnote>
  <w:endnote w:type="continuationNotice" w:id="1">
    <w:p w14:paraId="1A030ECA" w14:textId="77777777" w:rsidR="00A7374E" w:rsidRPr="00D07538" w:rsidRDefault="00A7374E">
      <w:pPr>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ew Century Schlbk">
    <w:altName w:val="Century Schoolbook"/>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7D31" w14:textId="77777777" w:rsidR="006429D0" w:rsidRDefault="006429D0">
    <w:pPr>
      <w:pStyle w:val="Footer"/>
      <w:jc w:val="right"/>
    </w:pPr>
    <w:r>
      <w:fldChar w:fldCharType="begin"/>
    </w:r>
    <w:r>
      <w:instrText xml:space="preserve"> PAGE   \* MERGEFORMAT </w:instrText>
    </w:r>
    <w:r>
      <w:fldChar w:fldCharType="separate"/>
    </w:r>
    <w:r>
      <w:rPr>
        <w:noProof/>
      </w:rPr>
      <w:t>2</w:t>
    </w:r>
    <w:r>
      <w:rPr>
        <w:noProof/>
      </w:rPr>
      <w:fldChar w:fldCharType="end"/>
    </w:r>
  </w:p>
  <w:p w14:paraId="6099AA86" w14:textId="77777777" w:rsidR="006429D0" w:rsidRDefault="006429D0">
    <w:pPr>
      <w:pStyle w:val="Footer"/>
    </w:pPr>
    <w:r>
      <w:t>DOE 900D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34C1" w14:textId="77777777" w:rsidR="0007093F" w:rsidRPr="000A1EF0" w:rsidRDefault="0007093F" w:rsidP="004053F3">
    <w:pPr>
      <w:pStyle w:val="Footer"/>
      <w:framePr w:wrap="around" w:vAnchor="text" w:hAnchor="margin" w:xAlign="center" w:y="1"/>
      <w:rPr>
        <w:rStyle w:val="PageNumbe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PAGE  </w:instrText>
    </w:r>
    <w:r w:rsidRPr="000A1EF0">
      <w:rPr>
        <w:rStyle w:val="PageNumber"/>
        <w:rFonts w:ascii="Arial" w:hAnsi="Arial" w:cs="Arial"/>
      </w:rPr>
      <w:fldChar w:fldCharType="separate"/>
    </w:r>
    <w:r>
      <w:rPr>
        <w:rStyle w:val="PageNumber"/>
        <w:rFonts w:ascii="Arial" w:hAnsi="Arial" w:cs="Arial"/>
        <w:noProof/>
      </w:rPr>
      <w:t>1</w:t>
    </w:r>
    <w:r w:rsidRPr="000A1EF0">
      <w:rPr>
        <w:rStyle w:val="PageNumber"/>
        <w:rFonts w:ascii="Arial" w:hAnsi="Arial" w:cs="Arial"/>
      </w:rPr>
      <w:fldChar w:fldCharType="end"/>
    </w:r>
  </w:p>
  <w:p w14:paraId="58CCC839" w14:textId="77777777" w:rsidR="006429D0" w:rsidRPr="009341B2" w:rsidRDefault="0007093F" w:rsidP="006429D0">
    <w:pPr>
      <w:pStyle w:val="Footer"/>
      <w:rPr>
        <w:rFonts w:ascii="Arial" w:hAnsi="Arial" w:cs="Arial"/>
      </w:rPr>
    </w:pPr>
    <w:r w:rsidRPr="002E4E29">
      <w:rPr>
        <w:rFonts w:ascii="Arial" w:hAnsi="Arial" w:cs="Arial"/>
      </w:rPr>
      <w:t xml:space="preserve">DOE 900D </w:t>
    </w:r>
    <w:r w:rsidR="006429D0">
      <w:rPr>
        <w:rFonts w:ascii="Arial" w:hAnsi="Arial" w:cs="Arial"/>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4A39" w14:textId="77777777" w:rsidR="00974788" w:rsidRPr="00D07538" w:rsidRDefault="00974788" w:rsidP="007973B8">
    <w:pPr>
      <w:pStyle w:val="Footer"/>
      <w:framePr w:wrap="around" w:vAnchor="text" w:hAnchor="margin" w:xAlign="center" w:y="1"/>
      <w:rPr>
        <w:rStyle w:val="PageNumber"/>
        <w:sz w:val="20"/>
      </w:rPr>
    </w:pPr>
    <w:r w:rsidRPr="00D07538">
      <w:rPr>
        <w:rStyle w:val="PageNumber"/>
        <w:sz w:val="20"/>
      </w:rPr>
      <w:fldChar w:fldCharType="begin"/>
    </w:r>
    <w:r w:rsidRPr="00D07538">
      <w:rPr>
        <w:rStyle w:val="PageNumber"/>
        <w:sz w:val="20"/>
      </w:rPr>
      <w:instrText xml:space="preserve">PAGE  </w:instrText>
    </w:r>
    <w:r w:rsidRPr="00D07538">
      <w:rPr>
        <w:rStyle w:val="PageNumber"/>
        <w:sz w:val="20"/>
      </w:rPr>
      <w:fldChar w:fldCharType="separate"/>
    </w:r>
    <w:r w:rsidR="00FB5296" w:rsidRPr="00D07538">
      <w:rPr>
        <w:rStyle w:val="PageNumber"/>
        <w:noProof/>
        <w:sz w:val="20"/>
      </w:rPr>
      <w:t>3</w:t>
    </w:r>
    <w:r w:rsidRPr="00D07538">
      <w:rPr>
        <w:rStyle w:val="PageNumber"/>
        <w:sz w:val="20"/>
      </w:rPr>
      <w:fldChar w:fldCharType="end"/>
    </w:r>
  </w:p>
  <w:p w14:paraId="0BC05862" w14:textId="77777777" w:rsidR="00974788" w:rsidRPr="00D07538" w:rsidRDefault="00974788">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9EA4" w14:textId="77777777" w:rsidR="00B50E26" w:rsidRPr="00D07538" w:rsidRDefault="00B50E26">
    <w:pPr>
      <w:pStyle w:val="Footer"/>
      <w:jc w:val="center"/>
      <w:rPr>
        <w:sz w:val="20"/>
      </w:rPr>
    </w:pPr>
    <w:r w:rsidRPr="00D07538">
      <w:rPr>
        <w:sz w:val="20"/>
      </w:rPr>
      <w:fldChar w:fldCharType="begin"/>
    </w:r>
    <w:r w:rsidRPr="00D07538">
      <w:rPr>
        <w:sz w:val="20"/>
      </w:rPr>
      <w:instrText xml:space="preserve"> PAGE   \* MERGEFORMAT </w:instrText>
    </w:r>
    <w:r w:rsidRPr="00D07538">
      <w:rPr>
        <w:sz w:val="20"/>
      </w:rPr>
      <w:fldChar w:fldCharType="separate"/>
    </w:r>
    <w:r w:rsidRPr="00D07538">
      <w:rPr>
        <w:noProof/>
        <w:sz w:val="20"/>
      </w:rPr>
      <w:t>2</w:t>
    </w:r>
    <w:r w:rsidRPr="00D07538">
      <w:rPr>
        <w:noProof/>
        <w:sz w:val="20"/>
      </w:rPr>
      <w:fldChar w:fldCharType="end"/>
    </w:r>
  </w:p>
  <w:p w14:paraId="7CA8F67B" w14:textId="77777777" w:rsidR="00B50E26" w:rsidRPr="00D07538" w:rsidRDefault="00B50E26" w:rsidP="00B50E26">
    <w:pPr>
      <w:pStyle w:val="Footer"/>
      <w:rPr>
        <w:sz w:val="20"/>
      </w:rPr>
    </w:pPr>
    <w:r w:rsidRPr="00D07538">
      <w:rPr>
        <w:sz w:val="20"/>
      </w:rPr>
      <w:t xml:space="preserve">DOE 900D </w:t>
    </w:r>
    <w:r w:rsidR="00EB1075">
      <w:rPr>
        <w:sz w:val="20"/>
      </w:rPr>
      <w:t>February</w:t>
    </w:r>
    <w:r w:rsidRPr="00D07538">
      <w:rPr>
        <w:sz w:val="20"/>
      </w:rPr>
      <w:t xml:space="preserve"> 202</w:t>
    </w:r>
    <w:r w:rsidR="00EB1075">
      <w:rPr>
        <w:sz w:val="20"/>
      </w:rPr>
      <w:t>5</w:t>
    </w:r>
  </w:p>
  <w:p w14:paraId="7904C504" w14:textId="77777777" w:rsidR="00974788" w:rsidRPr="00D07538" w:rsidRDefault="00974788" w:rsidP="007973B8">
    <w:pPr>
      <w:pStyle w:val="Footer"/>
      <w:tabs>
        <w:tab w:val="clear" w:pos="8640"/>
        <w:tab w:val="right" w:pos="972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D2B" w14:textId="77777777" w:rsidR="007D5E62" w:rsidRPr="00D07538" w:rsidRDefault="007D5E62">
    <w:pPr>
      <w:pStyle w:val="Footer"/>
      <w:jc w:val="center"/>
      <w:rPr>
        <w:sz w:val="20"/>
      </w:rPr>
    </w:pPr>
    <w:r w:rsidRPr="00D07538">
      <w:rPr>
        <w:sz w:val="20"/>
      </w:rPr>
      <w:fldChar w:fldCharType="begin"/>
    </w:r>
    <w:r w:rsidRPr="00D07538">
      <w:rPr>
        <w:sz w:val="20"/>
      </w:rPr>
      <w:instrText xml:space="preserve"> PAGE   \* MERGEFORMAT </w:instrText>
    </w:r>
    <w:r w:rsidRPr="00D07538">
      <w:rPr>
        <w:sz w:val="20"/>
      </w:rPr>
      <w:fldChar w:fldCharType="separate"/>
    </w:r>
    <w:r w:rsidRPr="00D07538">
      <w:rPr>
        <w:noProof/>
        <w:sz w:val="20"/>
      </w:rPr>
      <w:t>2</w:t>
    </w:r>
    <w:r w:rsidRPr="00D07538">
      <w:rPr>
        <w:noProof/>
        <w:sz w:val="20"/>
      </w:rPr>
      <w:fldChar w:fldCharType="end"/>
    </w:r>
  </w:p>
  <w:p w14:paraId="23E9362F" w14:textId="77777777" w:rsidR="007D5E62" w:rsidRPr="00C16541" w:rsidRDefault="007D5E62" w:rsidP="007973B8">
    <w:pPr>
      <w:pStyle w:val="Footer"/>
      <w:tabs>
        <w:tab w:val="clear" w:pos="8640"/>
        <w:tab w:val="right" w:pos="97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A432" w14:textId="77777777" w:rsidR="00A7374E" w:rsidRPr="00D07538" w:rsidRDefault="00A7374E">
      <w:pPr>
        <w:rPr>
          <w:sz w:val="20"/>
        </w:rPr>
      </w:pPr>
      <w:r w:rsidRPr="00D07538">
        <w:rPr>
          <w:sz w:val="20"/>
        </w:rPr>
        <w:separator/>
      </w:r>
    </w:p>
  </w:footnote>
  <w:footnote w:type="continuationSeparator" w:id="0">
    <w:p w14:paraId="0D2BB521" w14:textId="77777777" w:rsidR="00A7374E" w:rsidRPr="00D07538" w:rsidRDefault="00A7374E">
      <w:pPr>
        <w:rPr>
          <w:sz w:val="20"/>
        </w:rPr>
      </w:pPr>
      <w:r w:rsidRPr="00D07538">
        <w:rPr>
          <w:sz w:val="20"/>
        </w:rPr>
        <w:continuationSeparator/>
      </w:r>
    </w:p>
  </w:footnote>
  <w:footnote w:type="continuationNotice" w:id="1">
    <w:p w14:paraId="37C68015" w14:textId="77777777" w:rsidR="00A7374E" w:rsidRPr="00D07538" w:rsidRDefault="00A7374E">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B594" w14:textId="77777777" w:rsidR="00974788" w:rsidRPr="00D07538" w:rsidRDefault="00706AC8">
    <w:pPr>
      <w:pStyle w:val="Header"/>
      <w:rPr>
        <w:sz w:val="20"/>
      </w:rPr>
    </w:pPr>
    <w:r>
      <w:rPr>
        <w:noProof/>
        <w:sz w:val="20"/>
      </w:rPr>
    </w:r>
    <w:r w:rsidR="00706AC8">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156.75pt;height:54.75pt;rotation:315;z-index:-251656192;mso-position-horizontal:center;mso-position-horizontal-relative:margin;mso-position-vertical:center;mso-position-vertical-relative:margin"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93A8" w14:textId="77777777" w:rsidR="00974788" w:rsidRPr="00D07538" w:rsidRDefault="00706AC8">
    <w:pPr>
      <w:pStyle w:val="Header"/>
      <w:rPr>
        <w:sz w:val="20"/>
      </w:rPr>
    </w:pPr>
    <w:r>
      <w:rPr>
        <w:noProof/>
        <w:sz w:val="20"/>
      </w:rPr>
    </w:r>
    <w:r w:rsidR="00706AC8">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156.75pt;height:54.75pt;rotation:315;z-index:-251657216;mso-position-horizontal:center;mso-position-horizontal-relative:margin;mso-position-vertical:center;mso-position-vertical-relative:margin"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358"/>
    <w:multiLevelType w:val="hybridMultilevel"/>
    <w:tmpl w:val="6F00E338"/>
    <w:lvl w:ilvl="0" w:tplc="7AFA55D4">
      <w:start w:val="1"/>
      <w:numFmt w:val="bullet"/>
      <w:lvlText w:val="o"/>
      <w:lvlJc w:val="left"/>
      <w:pPr>
        <w:ind w:left="720" w:hanging="360"/>
      </w:pPr>
      <w:rPr>
        <w:rFonts w:ascii="Courier New" w:hAnsi="Courier New" w:hint="default"/>
      </w:rPr>
    </w:lvl>
    <w:lvl w:ilvl="1" w:tplc="1894316A">
      <w:start w:val="1"/>
      <w:numFmt w:val="bullet"/>
      <w:lvlText w:val="o"/>
      <w:lvlJc w:val="left"/>
      <w:pPr>
        <w:ind w:left="1440" w:hanging="360"/>
      </w:pPr>
      <w:rPr>
        <w:rFonts w:ascii="Courier New" w:hAnsi="Courier New" w:hint="default"/>
      </w:rPr>
    </w:lvl>
    <w:lvl w:ilvl="2" w:tplc="FABA61DA">
      <w:start w:val="1"/>
      <w:numFmt w:val="bullet"/>
      <w:lvlText w:val=""/>
      <w:lvlJc w:val="left"/>
      <w:pPr>
        <w:ind w:left="2160" w:hanging="360"/>
      </w:pPr>
      <w:rPr>
        <w:rFonts w:ascii="Wingdings" w:hAnsi="Wingdings" w:hint="default"/>
      </w:rPr>
    </w:lvl>
    <w:lvl w:ilvl="3" w:tplc="6158DDAE">
      <w:start w:val="1"/>
      <w:numFmt w:val="bullet"/>
      <w:lvlText w:val=""/>
      <w:lvlJc w:val="left"/>
      <w:pPr>
        <w:ind w:left="2880" w:hanging="360"/>
      </w:pPr>
      <w:rPr>
        <w:rFonts w:ascii="Symbol" w:hAnsi="Symbol" w:hint="default"/>
      </w:rPr>
    </w:lvl>
    <w:lvl w:ilvl="4" w:tplc="1C985FCE">
      <w:start w:val="1"/>
      <w:numFmt w:val="bullet"/>
      <w:lvlText w:val="o"/>
      <w:lvlJc w:val="left"/>
      <w:pPr>
        <w:ind w:left="3600" w:hanging="360"/>
      </w:pPr>
      <w:rPr>
        <w:rFonts w:ascii="Courier New" w:hAnsi="Courier New" w:hint="default"/>
      </w:rPr>
    </w:lvl>
    <w:lvl w:ilvl="5" w:tplc="E6362940">
      <w:start w:val="1"/>
      <w:numFmt w:val="bullet"/>
      <w:lvlText w:val=""/>
      <w:lvlJc w:val="left"/>
      <w:pPr>
        <w:ind w:left="4320" w:hanging="360"/>
      </w:pPr>
      <w:rPr>
        <w:rFonts w:ascii="Wingdings" w:hAnsi="Wingdings" w:hint="default"/>
      </w:rPr>
    </w:lvl>
    <w:lvl w:ilvl="6" w:tplc="FECEB086">
      <w:start w:val="1"/>
      <w:numFmt w:val="bullet"/>
      <w:lvlText w:val=""/>
      <w:lvlJc w:val="left"/>
      <w:pPr>
        <w:ind w:left="5040" w:hanging="360"/>
      </w:pPr>
      <w:rPr>
        <w:rFonts w:ascii="Symbol" w:hAnsi="Symbol" w:hint="default"/>
      </w:rPr>
    </w:lvl>
    <w:lvl w:ilvl="7" w:tplc="B55076D4">
      <w:start w:val="1"/>
      <w:numFmt w:val="bullet"/>
      <w:lvlText w:val="o"/>
      <w:lvlJc w:val="left"/>
      <w:pPr>
        <w:ind w:left="5760" w:hanging="360"/>
      </w:pPr>
      <w:rPr>
        <w:rFonts w:ascii="Courier New" w:hAnsi="Courier New" w:hint="default"/>
      </w:rPr>
    </w:lvl>
    <w:lvl w:ilvl="8" w:tplc="32544036">
      <w:start w:val="1"/>
      <w:numFmt w:val="bullet"/>
      <w:lvlText w:val=""/>
      <w:lvlJc w:val="left"/>
      <w:pPr>
        <w:ind w:left="6480" w:hanging="360"/>
      </w:pPr>
      <w:rPr>
        <w:rFonts w:ascii="Wingdings" w:hAnsi="Wingdings" w:hint="default"/>
      </w:rPr>
    </w:lvl>
  </w:abstractNum>
  <w:abstractNum w:abstractNumId="1" w15:restartNumberingAfterBreak="0">
    <w:nsid w:val="065360A5"/>
    <w:multiLevelType w:val="hybridMultilevel"/>
    <w:tmpl w:val="C764EA48"/>
    <w:lvl w:ilvl="0" w:tplc="E3E09E0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C1AF1"/>
    <w:multiLevelType w:val="hybridMultilevel"/>
    <w:tmpl w:val="7E0274EE"/>
    <w:lvl w:ilvl="0" w:tplc="344C9460">
      <w:start w:val="1"/>
      <w:numFmt w:val="bullet"/>
      <w:lvlText w:val=""/>
      <w:lvlJc w:val="left"/>
      <w:pPr>
        <w:ind w:left="720" w:hanging="360"/>
      </w:pPr>
      <w:rPr>
        <w:rFonts w:ascii="Symbol" w:hAnsi="Symbol" w:hint="default"/>
      </w:rPr>
    </w:lvl>
    <w:lvl w:ilvl="1" w:tplc="A1C2FB84">
      <w:start w:val="1"/>
      <w:numFmt w:val="bullet"/>
      <w:lvlText w:val="o"/>
      <w:lvlJc w:val="left"/>
      <w:pPr>
        <w:ind w:left="1440" w:hanging="360"/>
      </w:pPr>
      <w:rPr>
        <w:rFonts w:ascii="Courier New" w:hAnsi="Courier New" w:hint="default"/>
      </w:rPr>
    </w:lvl>
    <w:lvl w:ilvl="2" w:tplc="82569A20">
      <w:start w:val="1"/>
      <w:numFmt w:val="bullet"/>
      <w:lvlText w:val=""/>
      <w:lvlJc w:val="left"/>
      <w:pPr>
        <w:ind w:left="2160" w:hanging="360"/>
      </w:pPr>
      <w:rPr>
        <w:rFonts w:ascii="Wingdings" w:hAnsi="Wingdings" w:hint="default"/>
      </w:rPr>
    </w:lvl>
    <w:lvl w:ilvl="3" w:tplc="4E580D24">
      <w:start w:val="1"/>
      <w:numFmt w:val="bullet"/>
      <w:lvlText w:val=""/>
      <w:lvlJc w:val="left"/>
      <w:pPr>
        <w:ind w:left="2880" w:hanging="360"/>
      </w:pPr>
      <w:rPr>
        <w:rFonts w:ascii="Symbol" w:hAnsi="Symbol" w:hint="default"/>
      </w:rPr>
    </w:lvl>
    <w:lvl w:ilvl="4" w:tplc="81C84032">
      <w:start w:val="1"/>
      <w:numFmt w:val="bullet"/>
      <w:lvlText w:val="o"/>
      <w:lvlJc w:val="left"/>
      <w:pPr>
        <w:ind w:left="3600" w:hanging="360"/>
      </w:pPr>
      <w:rPr>
        <w:rFonts w:ascii="Courier New" w:hAnsi="Courier New" w:hint="default"/>
      </w:rPr>
    </w:lvl>
    <w:lvl w:ilvl="5" w:tplc="4E4AFF96">
      <w:start w:val="1"/>
      <w:numFmt w:val="bullet"/>
      <w:lvlText w:val=""/>
      <w:lvlJc w:val="left"/>
      <w:pPr>
        <w:ind w:left="4320" w:hanging="360"/>
      </w:pPr>
      <w:rPr>
        <w:rFonts w:ascii="Wingdings" w:hAnsi="Wingdings" w:hint="default"/>
      </w:rPr>
    </w:lvl>
    <w:lvl w:ilvl="6" w:tplc="A120C37A">
      <w:start w:val="1"/>
      <w:numFmt w:val="bullet"/>
      <w:lvlText w:val=""/>
      <w:lvlJc w:val="left"/>
      <w:pPr>
        <w:ind w:left="5040" w:hanging="360"/>
      </w:pPr>
      <w:rPr>
        <w:rFonts w:ascii="Symbol" w:hAnsi="Symbol" w:hint="default"/>
      </w:rPr>
    </w:lvl>
    <w:lvl w:ilvl="7" w:tplc="AEB259A6">
      <w:start w:val="1"/>
      <w:numFmt w:val="bullet"/>
      <w:lvlText w:val="o"/>
      <w:lvlJc w:val="left"/>
      <w:pPr>
        <w:ind w:left="5760" w:hanging="360"/>
      </w:pPr>
      <w:rPr>
        <w:rFonts w:ascii="Courier New" w:hAnsi="Courier New" w:hint="default"/>
      </w:rPr>
    </w:lvl>
    <w:lvl w:ilvl="8" w:tplc="AB0EE450">
      <w:start w:val="1"/>
      <w:numFmt w:val="bullet"/>
      <w:lvlText w:val=""/>
      <w:lvlJc w:val="left"/>
      <w:pPr>
        <w:ind w:left="6480" w:hanging="360"/>
      </w:pPr>
      <w:rPr>
        <w:rFonts w:ascii="Wingdings" w:hAnsi="Wingdings" w:hint="default"/>
      </w:rPr>
    </w:lvl>
  </w:abstractNum>
  <w:abstractNum w:abstractNumId="3" w15:restartNumberingAfterBreak="0">
    <w:nsid w:val="0A2D13A4"/>
    <w:multiLevelType w:val="hybridMultilevel"/>
    <w:tmpl w:val="4CD879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5" w15:restartNumberingAfterBreak="0">
    <w:nsid w:val="0D75693A"/>
    <w:multiLevelType w:val="hybridMultilevel"/>
    <w:tmpl w:val="5B7E829C"/>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50A49"/>
    <w:multiLevelType w:val="hybridMultilevel"/>
    <w:tmpl w:val="8BA6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70DAB"/>
    <w:multiLevelType w:val="hybridMultilevel"/>
    <w:tmpl w:val="260A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64FA0"/>
    <w:multiLevelType w:val="multilevel"/>
    <w:tmpl w:val="CA9E85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7792F2F"/>
    <w:multiLevelType w:val="hybridMultilevel"/>
    <w:tmpl w:val="D13EBC8C"/>
    <w:lvl w:ilvl="0" w:tplc="88548E4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92C55F4"/>
    <w:multiLevelType w:val="multilevel"/>
    <w:tmpl w:val="55E4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7B2E69"/>
    <w:multiLevelType w:val="hybridMultilevel"/>
    <w:tmpl w:val="CD1AFB44"/>
    <w:lvl w:ilvl="0" w:tplc="F67476E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B37B1"/>
    <w:multiLevelType w:val="hybridMultilevel"/>
    <w:tmpl w:val="077A2FF2"/>
    <w:lvl w:ilvl="0" w:tplc="AB22A16A">
      <w:start w:val="1"/>
      <w:numFmt w:val="lowerRoman"/>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1D5B04"/>
    <w:multiLevelType w:val="hybridMultilevel"/>
    <w:tmpl w:val="BA18BA90"/>
    <w:lvl w:ilvl="0" w:tplc="50067B72">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3C4330"/>
    <w:multiLevelType w:val="hybridMultilevel"/>
    <w:tmpl w:val="1944AACA"/>
    <w:lvl w:ilvl="0" w:tplc="7EBA306C">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C0E55"/>
    <w:multiLevelType w:val="hybridMultilevel"/>
    <w:tmpl w:val="F516ED32"/>
    <w:lvl w:ilvl="0" w:tplc="1B0639D6">
      <w:start w:val="3"/>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89DAB"/>
    <w:multiLevelType w:val="hybridMultilevel"/>
    <w:tmpl w:val="C28AB296"/>
    <w:lvl w:ilvl="0" w:tplc="92682EF0">
      <w:start w:val="1"/>
      <w:numFmt w:val="lowerRoman"/>
      <w:lvlText w:val="%1."/>
      <w:lvlJc w:val="right"/>
      <w:pPr>
        <w:ind w:left="720" w:hanging="360"/>
      </w:pPr>
    </w:lvl>
    <w:lvl w:ilvl="1" w:tplc="113EB406">
      <w:start w:val="1"/>
      <w:numFmt w:val="lowerLetter"/>
      <w:lvlText w:val="%2."/>
      <w:lvlJc w:val="left"/>
      <w:pPr>
        <w:ind w:left="1440" w:hanging="360"/>
      </w:pPr>
    </w:lvl>
    <w:lvl w:ilvl="2" w:tplc="ECC85A86">
      <w:start w:val="1"/>
      <w:numFmt w:val="lowerRoman"/>
      <w:lvlText w:val="%3."/>
      <w:lvlJc w:val="right"/>
      <w:pPr>
        <w:ind w:left="2160" w:hanging="180"/>
      </w:pPr>
    </w:lvl>
    <w:lvl w:ilvl="3" w:tplc="2146C9BA">
      <w:start w:val="1"/>
      <w:numFmt w:val="decimal"/>
      <w:lvlText w:val="%4."/>
      <w:lvlJc w:val="left"/>
      <w:pPr>
        <w:ind w:left="2880" w:hanging="360"/>
      </w:pPr>
    </w:lvl>
    <w:lvl w:ilvl="4" w:tplc="87C04FAA">
      <w:start w:val="1"/>
      <w:numFmt w:val="lowerLetter"/>
      <w:lvlText w:val="%5."/>
      <w:lvlJc w:val="left"/>
      <w:pPr>
        <w:ind w:left="3600" w:hanging="360"/>
      </w:pPr>
    </w:lvl>
    <w:lvl w:ilvl="5" w:tplc="A63CB746">
      <w:start w:val="1"/>
      <w:numFmt w:val="lowerRoman"/>
      <w:lvlText w:val="%6."/>
      <w:lvlJc w:val="right"/>
      <w:pPr>
        <w:ind w:left="4320" w:hanging="180"/>
      </w:pPr>
    </w:lvl>
    <w:lvl w:ilvl="6" w:tplc="9C1E9C44">
      <w:start w:val="1"/>
      <w:numFmt w:val="decimal"/>
      <w:lvlText w:val="%7."/>
      <w:lvlJc w:val="left"/>
      <w:pPr>
        <w:ind w:left="5040" w:hanging="360"/>
      </w:pPr>
    </w:lvl>
    <w:lvl w:ilvl="7" w:tplc="855C9E08">
      <w:start w:val="1"/>
      <w:numFmt w:val="lowerLetter"/>
      <w:lvlText w:val="%8."/>
      <w:lvlJc w:val="left"/>
      <w:pPr>
        <w:ind w:left="5760" w:hanging="360"/>
      </w:pPr>
    </w:lvl>
    <w:lvl w:ilvl="8" w:tplc="2364FBD6">
      <w:start w:val="1"/>
      <w:numFmt w:val="lowerRoman"/>
      <w:lvlText w:val="%9."/>
      <w:lvlJc w:val="right"/>
      <w:pPr>
        <w:ind w:left="6480" w:hanging="180"/>
      </w:pPr>
    </w:lvl>
  </w:abstractNum>
  <w:abstractNum w:abstractNumId="18"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DA7F68"/>
    <w:multiLevelType w:val="hybridMultilevel"/>
    <w:tmpl w:val="0C1E4A28"/>
    <w:lvl w:ilvl="0" w:tplc="A7481A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DF263D"/>
    <w:multiLevelType w:val="hybridMultilevel"/>
    <w:tmpl w:val="6652C17E"/>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66790"/>
    <w:multiLevelType w:val="hybridMultilevel"/>
    <w:tmpl w:val="CD1AFB44"/>
    <w:lvl w:ilvl="0" w:tplc="F67476E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FFFFFFFF">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66E8F"/>
    <w:multiLevelType w:val="hybridMultilevel"/>
    <w:tmpl w:val="4C304E26"/>
    <w:lvl w:ilvl="0" w:tplc="62A006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60581"/>
    <w:multiLevelType w:val="multilevel"/>
    <w:tmpl w:val="9E50C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240833"/>
    <w:multiLevelType w:val="hybridMultilevel"/>
    <w:tmpl w:val="0EB8F88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F121F"/>
    <w:multiLevelType w:val="multilevel"/>
    <w:tmpl w:val="B5B8E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FF336C"/>
    <w:multiLevelType w:val="hybridMultilevel"/>
    <w:tmpl w:val="D960B41A"/>
    <w:lvl w:ilvl="0" w:tplc="875444B0">
      <w:start w:val="1"/>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2B5BB0"/>
    <w:multiLevelType w:val="hybridMultilevel"/>
    <w:tmpl w:val="7F9E4BB6"/>
    <w:lvl w:ilvl="0" w:tplc="DB3C39D0">
      <w:start w:val="1"/>
      <w:numFmt w:val="decimal"/>
      <w:lvlText w:val="%1."/>
      <w:lvlJc w:val="left"/>
      <w:pPr>
        <w:ind w:left="720" w:hanging="360"/>
      </w:pPr>
    </w:lvl>
    <w:lvl w:ilvl="1" w:tplc="4B22DE9E">
      <w:start w:val="1"/>
      <w:numFmt w:val="lowerLetter"/>
      <w:lvlText w:val="%2."/>
      <w:lvlJc w:val="left"/>
      <w:pPr>
        <w:ind w:left="1440" w:hanging="360"/>
      </w:pPr>
    </w:lvl>
    <w:lvl w:ilvl="2" w:tplc="FCC01064">
      <w:start w:val="1"/>
      <w:numFmt w:val="lowerLetter"/>
      <w:lvlText w:val="%3."/>
      <w:lvlJc w:val="left"/>
      <w:pPr>
        <w:ind w:left="2160" w:hanging="180"/>
      </w:pPr>
    </w:lvl>
    <w:lvl w:ilvl="3" w:tplc="4824EF44">
      <w:start w:val="1"/>
      <w:numFmt w:val="decimal"/>
      <w:lvlText w:val="%4."/>
      <w:lvlJc w:val="left"/>
      <w:pPr>
        <w:ind w:left="2880" w:hanging="360"/>
      </w:pPr>
    </w:lvl>
    <w:lvl w:ilvl="4" w:tplc="C506254C">
      <w:start w:val="1"/>
      <w:numFmt w:val="lowerLetter"/>
      <w:lvlText w:val="%5."/>
      <w:lvlJc w:val="left"/>
      <w:pPr>
        <w:ind w:left="3600" w:hanging="360"/>
      </w:pPr>
    </w:lvl>
    <w:lvl w:ilvl="5" w:tplc="3EA012AA">
      <w:start w:val="1"/>
      <w:numFmt w:val="lowerRoman"/>
      <w:lvlText w:val="%6."/>
      <w:lvlJc w:val="right"/>
      <w:pPr>
        <w:ind w:left="4320" w:hanging="180"/>
      </w:pPr>
    </w:lvl>
    <w:lvl w:ilvl="6" w:tplc="5A0AC0E6">
      <w:start w:val="1"/>
      <w:numFmt w:val="decimal"/>
      <w:lvlText w:val="%7."/>
      <w:lvlJc w:val="left"/>
      <w:pPr>
        <w:ind w:left="5040" w:hanging="360"/>
      </w:pPr>
    </w:lvl>
    <w:lvl w:ilvl="7" w:tplc="C29A0A6C">
      <w:start w:val="1"/>
      <w:numFmt w:val="lowerLetter"/>
      <w:lvlText w:val="%8."/>
      <w:lvlJc w:val="left"/>
      <w:pPr>
        <w:ind w:left="5760" w:hanging="360"/>
      </w:pPr>
    </w:lvl>
    <w:lvl w:ilvl="8" w:tplc="4CF6FE8A">
      <w:start w:val="1"/>
      <w:numFmt w:val="lowerRoman"/>
      <w:lvlText w:val="%9."/>
      <w:lvlJc w:val="right"/>
      <w:pPr>
        <w:ind w:left="6480" w:hanging="180"/>
      </w:pPr>
    </w:lvl>
  </w:abstractNum>
  <w:abstractNum w:abstractNumId="28" w15:restartNumberingAfterBreak="0">
    <w:nsid w:val="36A8145A"/>
    <w:multiLevelType w:val="hybridMultilevel"/>
    <w:tmpl w:val="D0DAB4A2"/>
    <w:lvl w:ilvl="0" w:tplc="4BC2C948">
      <w:start w:val="1"/>
      <w:numFmt w:val="bullet"/>
      <w:lvlText w:val=""/>
      <w:lvlJc w:val="left"/>
      <w:pPr>
        <w:ind w:left="720" w:hanging="360"/>
      </w:pPr>
      <w:rPr>
        <w:rFonts w:ascii="Symbol" w:hAnsi="Symbol" w:hint="default"/>
      </w:rPr>
    </w:lvl>
    <w:lvl w:ilvl="1" w:tplc="85F8F226">
      <w:start w:val="1"/>
      <w:numFmt w:val="bullet"/>
      <w:lvlText w:val=""/>
      <w:lvlJc w:val="left"/>
      <w:pPr>
        <w:ind w:left="1440" w:hanging="360"/>
      </w:pPr>
      <w:rPr>
        <w:rFonts w:ascii="Symbol" w:hAnsi="Symbol" w:hint="default"/>
      </w:rPr>
    </w:lvl>
    <w:lvl w:ilvl="2" w:tplc="58729C98">
      <w:start w:val="1"/>
      <w:numFmt w:val="bullet"/>
      <w:lvlText w:val=""/>
      <w:lvlJc w:val="left"/>
      <w:pPr>
        <w:ind w:left="2160" w:hanging="360"/>
      </w:pPr>
      <w:rPr>
        <w:rFonts w:ascii="Wingdings" w:hAnsi="Wingdings" w:hint="default"/>
      </w:rPr>
    </w:lvl>
    <w:lvl w:ilvl="3" w:tplc="125CAC24">
      <w:start w:val="1"/>
      <w:numFmt w:val="bullet"/>
      <w:lvlText w:val=""/>
      <w:lvlJc w:val="left"/>
      <w:pPr>
        <w:ind w:left="2880" w:hanging="360"/>
      </w:pPr>
      <w:rPr>
        <w:rFonts w:ascii="Symbol" w:hAnsi="Symbol" w:hint="default"/>
      </w:rPr>
    </w:lvl>
    <w:lvl w:ilvl="4" w:tplc="86920FB2">
      <w:start w:val="1"/>
      <w:numFmt w:val="bullet"/>
      <w:lvlText w:val="o"/>
      <w:lvlJc w:val="left"/>
      <w:pPr>
        <w:ind w:left="3600" w:hanging="360"/>
      </w:pPr>
      <w:rPr>
        <w:rFonts w:ascii="Courier New" w:hAnsi="Courier New" w:hint="default"/>
      </w:rPr>
    </w:lvl>
    <w:lvl w:ilvl="5" w:tplc="5B181CB4">
      <w:start w:val="1"/>
      <w:numFmt w:val="bullet"/>
      <w:lvlText w:val=""/>
      <w:lvlJc w:val="left"/>
      <w:pPr>
        <w:ind w:left="4320" w:hanging="360"/>
      </w:pPr>
      <w:rPr>
        <w:rFonts w:ascii="Wingdings" w:hAnsi="Wingdings" w:hint="default"/>
      </w:rPr>
    </w:lvl>
    <w:lvl w:ilvl="6" w:tplc="6A6899E8">
      <w:start w:val="1"/>
      <w:numFmt w:val="bullet"/>
      <w:lvlText w:val=""/>
      <w:lvlJc w:val="left"/>
      <w:pPr>
        <w:ind w:left="5040" w:hanging="360"/>
      </w:pPr>
      <w:rPr>
        <w:rFonts w:ascii="Symbol" w:hAnsi="Symbol" w:hint="default"/>
      </w:rPr>
    </w:lvl>
    <w:lvl w:ilvl="7" w:tplc="D0C83064">
      <w:start w:val="1"/>
      <w:numFmt w:val="bullet"/>
      <w:lvlText w:val="o"/>
      <w:lvlJc w:val="left"/>
      <w:pPr>
        <w:ind w:left="5760" w:hanging="360"/>
      </w:pPr>
      <w:rPr>
        <w:rFonts w:ascii="Courier New" w:hAnsi="Courier New" w:hint="default"/>
      </w:rPr>
    </w:lvl>
    <w:lvl w:ilvl="8" w:tplc="BF2ED348">
      <w:start w:val="1"/>
      <w:numFmt w:val="bullet"/>
      <w:lvlText w:val=""/>
      <w:lvlJc w:val="left"/>
      <w:pPr>
        <w:ind w:left="6480" w:hanging="360"/>
      </w:pPr>
      <w:rPr>
        <w:rFonts w:ascii="Wingdings" w:hAnsi="Wingdings" w:hint="default"/>
      </w:rPr>
    </w:lvl>
  </w:abstractNum>
  <w:abstractNum w:abstractNumId="29" w15:restartNumberingAfterBreak="0">
    <w:nsid w:val="38C22A81"/>
    <w:multiLevelType w:val="hybridMultilevel"/>
    <w:tmpl w:val="6A84CC18"/>
    <w:lvl w:ilvl="0" w:tplc="E618EC14">
      <w:numFmt w:val="decimal"/>
      <w:lvlText w:val=""/>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2C050A"/>
    <w:multiLevelType w:val="hybridMultilevel"/>
    <w:tmpl w:val="FBA0D4BE"/>
    <w:lvl w:ilvl="0" w:tplc="1FEE3B1E">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4F24C9"/>
    <w:multiLevelType w:val="hybridMultilevel"/>
    <w:tmpl w:val="AECA1084"/>
    <w:lvl w:ilvl="0" w:tplc="1A4A0CEA">
      <w:start w:val="1"/>
      <w:numFmt w:val="upperLetter"/>
      <w:lvlText w:val="%1-"/>
      <w:lvlJc w:val="left"/>
      <w:pPr>
        <w:ind w:left="1800" w:hanging="360"/>
      </w:pPr>
      <w:rPr>
        <w:rFonts w:ascii="Arial" w:eastAsia="Times New Roman" w:hAnsi="Arial" w:cs="Arial"/>
        <w:b/>
        <w:bCs/>
        <w:sz w:val="28"/>
        <w:szCs w:val="28"/>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C8F776E"/>
    <w:multiLevelType w:val="hybridMultilevel"/>
    <w:tmpl w:val="58F8B06E"/>
    <w:lvl w:ilvl="0" w:tplc="7DC6BD14">
      <w:start w:val="2"/>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4B0F41"/>
    <w:multiLevelType w:val="hybridMultilevel"/>
    <w:tmpl w:val="C4326FB8"/>
    <w:lvl w:ilvl="0" w:tplc="736EA62C">
      <w:start w:val="1"/>
      <w:numFmt w:val="lowerRoman"/>
      <w:lvlText w:val="%1."/>
      <w:lvlJc w:val="left"/>
      <w:pPr>
        <w:ind w:left="1080" w:hanging="720"/>
      </w:pPr>
      <w:rPr>
        <w:rFonts w:hint="default"/>
        <w:b/>
        <w:color w:val="000000"/>
      </w:rPr>
    </w:lvl>
    <w:lvl w:ilvl="1" w:tplc="A4E673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12496C"/>
    <w:multiLevelType w:val="hybridMultilevel"/>
    <w:tmpl w:val="E54C465E"/>
    <w:lvl w:ilvl="0" w:tplc="3E00080E">
      <w:start w:val="2"/>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511A70"/>
    <w:multiLevelType w:val="hybridMultilevel"/>
    <w:tmpl w:val="35A8C426"/>
    <w:lvl w:ilvl="0" w:tplc="E90E4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535B91"/>
    <w:multiLevelType w:val="hybridMultilevel"/>
    <w:tmpl w:val="7A36FC58"/>
    <w:lvl w:ilvl="0" w:tplc="5AB679A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A4710B"/>
    <w:multiLevelType w:val="multilevel"/>
    <w:tmpl w:val="26E0E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60169D"/>
    <w:multiLevelType w:val="multilevel"/>
    <w:tmpl w:val="8864C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B96B48"/>
    <w:multiLevelType w:val="hybridMultilevel"/>
    <w:tmpl w:val="F0B61E6E"/>
    <w:lvl w:ilvl="0" w:tplc="D2162AA2">
      <w:start w:val="1"/>
      <w:numFmt w:val="bullet"/>
      <w:lvlText w:val=""/>
      <w:lvlJc w:val="left"/>
      <w:pPr>
        <w:ind w:left="1080" w:hanging="360"/>
      </w:pPr>
      <w:rPr>
        <w:rFonts w:ascii="Symbol" w:hAnsi="Symbol" w:hint="default"/>
      </w:rPr>
    </w:lvl>
    <w:lvl w:ilvl="1" w:tplc="D3946B1A">
      <w:start w:val="1"/>
      <w:numFmt w:val="bullet"/>
      <w:lvlText w:val="o"/>
      <w:lvlJc w:val="left"/>
      <w:pPr>
        <w:ind w:left="1800" w:hanging="360"/>
      </w:pPr>
      <w:rPr>
        <w:rFonts w:ascii="Courier New" w:hAnsi="Courier New" w:hint="default"/>
      </w:rPr>
    </w:lvl>
    <w:lvl w:ilvl="2" w:tplc="5FD6FCA0">
      <w:start w:val="1"/>
      <w:numFmt w:val="bullet"/>
      <w:lvlText w:val=""/>
      <w:lvlJc w:val="left"/>
      <w:pPr>
        <w:ind w:left="2520" w:hanging="360"/>
      </w:pPr>
      <w:rPr>
        <w:rFonts w:ascii="Wingdings" w:hAnsi="Wingdings" w:hint="default"/>
      </w:rPr>
    </w:lvl>
    <w:lvl w:ilvl="3" w:tplc="19564948">
      <w:start w:val="1"/>
      <w:numFmt w:val="bullet"/>
      <w:lvlText w:val=""/>
      <w:lvlJc w:val="left"/>
      <w:pPr>
        <w:ind w:left="3240" w:hanging="360"/>
      </w:pPr>
      <w:rPr>
        <w:rFonts w:ascii="Symbol" w:hAnsi="Symbol" w:hint="default"/>
      </w:rPr>
    </w:lvl>
    <w:lvl w:ilvl="4" w:tplc="B2E69930">
      <w:start w:val="1"/>
      <w:numFmt w:val="bullet"/>
      <w:lvlText w:val="o"/>
      <w:lvlJc w:val="left"/>
      <w:pPr>
        <w:ind w:left="3960" w:hanging="360"/>
      </w:pPr>
      <w:rPr>
        <w:rFonts w:ascii="Courier New" w:hAnsi="Courier New" w:hint="default"/>
      </w:rPr>
    </w:lvl>
    <w:lvl w:ilvl="5" w:tplc="492EC566">
      <w:start w:val="1"/>
      <w:numFmt w:val="bullet"/>
      <w:lvlText w:val=""/>
      <w:lvlJc w:val="left"/>
      <w:pPr>
        <w:ind w:left="4680" w:hanging="360"/>
      </w:pPr>
      <w:rPr>
        <w:rFonts w:ascii="Wingdings" w:hAnsi="Wingdings" w:hint="default"/>
      </w:rPr>
    </w:lvl>
    <w:lvl w:ilvl="6" w:tplc="8D1024AA">
      <w:start w:val="1"/>
      <w:numFmt w:val="bullet"/>
      <w:lvlText w:val=""/>
      <w:lvlJc w:val="left"/>
      <w:pPr>
        <w:ind w:left="5400" w:hanging="360"/>
      </w:pPr>
      <w:rPr>
        <w:rFonts w:ascii="Symbol" w:hAnsi="Symbol" w:hint="default"/>
      </w:rPr>
    </w:lvl>
    <w:lvl w:ilvl="7" w:tplc="D58E2BC0">
      <w:start w:val="1"/>
      <w:numFmt w:val="bullet"/>
      <w:lvlText w:val="o"/>
      <w:lvlJc w:val="left"/>
      <w:pPr>
        <w:ind w:left="6120" w:hanging="360"/>
      </w:pPr>
      <w:rPr>
        <w:rFonts w:ascii="Courier New" w:hAnsi="Courier New" w:hint="default"/>
      </w:rPr>
    </w:lvl>
    <w:lvl w:ilvl="8" w:tplc="DDF6C6C4">
      <w:start w:val="1"/>
      <w:numFmt w:val="bullet"/>
      <w:lvlText w:val=""/>
      <w:lvlJc w:val="left"/>
      <w:pPr>
        <w:ind w:left="6840" w:hanging="360"/>
      </w:pPr>
      <w:rPr>
        <w:rFonts w:ascii="Wingdings" w:hAnsi="Wingdings" w:hint="default"/>
      </w:rPr>
    </w:lvl>
  </w:abstractNum>
  <w:abstractNum w:abstractNumId="41" w15:restartNumberingAfterBreak="0">
    <w:nsid w:val="476BD297"/>
    <w:multiLevelType w:val="hybridMultilevel"/>
    <w:tmpl w:val="D082B99A"/>
    <w:lvl w:ilvl="0" w:tplc="BB2AB848">
      <w:start w:val="1"/>
      <w:numFmt w:val="bullet"/>
      <w:lvlText w:val=""/>
      <w:lvlJc w:val="left"/>
      <w:pPr>
        <w:ind w:left="720" w:hanging="360"/>
      </w:pPr>
      <w:rPr>
        <w:rFonts w:ascii="Symbol" w:hAnsi="Symbol" w:hint="default"/>
      </w:rPr>
    </w:lvl>
    <w:lvl w:ilvl="1" w:tplc="21FAD562">
      <w:start w:val="1"/>
      <w:numFmt w:val="bullet"/>
      <w:lvlText w:val="o"/>
      <w:lvlJc w:val="left"/>
      <w:pPr>
        <w:ind w:left="1440" w:hanging="360"/>
      </w:pPr>
      <w:rPr>
        <w:rFonts w:ascii="Courier New" w:hAnsi="Courier New" w:hint="default"/>
      </w:rPr>
    </w:lvl>
    <w:lvl w:ilvl="2" w:tplc="B19666CE">
      <w:start w:val="1"/>
      <w:numFmt w:val="bullet"/>
      <w:lvlText w:val=""/>
      <w:lvlJc w:val="left"/>
      <w:pPr>
        <w:ind w:left="2160" w:hanging="360"/>
      </w:pPr>
      <w:rPr>
        <w:rFonts w:ascii="Wingdings" w:hAnsi="Wingdings" w:hint="default"/>
      </w:rPr>
    </w:lvl>
    <w:lvl w:ilvl="3" w:tplc="684C974E">
      <w:start w:val="1"/>
      <w:numFmt w:val="bullet"/>
      <w:lvlText w:val=""/>
      <w:lvlJc w:val="left"/>
      <w:pPr>
        <w:ind w:left="2880" w:hanging="360"/>
      </w:pPr>
      <w:rPr>
        <w:rFonts w:ascii="Symbol" w:hAnsi="Symbol" w:hint="default"/>
      </w:rPr>
    </w:lvl>
    <w:lvl w:ilvl="4" w:tplc="FC90BC6E">
      <w:start w:val="1"/>
      <w:numFmt w:val="bullet"/>
      <w:lvlText w:val="o"/>
      <w:lvlJc w:val="left"/>
      <w:pPr>
        <w:ind w:left="3600" w:hanging="360"/>
      </w:pPr>
      <w:rPr>
        <w:rFonts w:ascii="Courier New" w:hAnsi="Courier New" w:hint="default"/>
      </w:rPr>
    </w:lvl>
    <w:lvl w:ilvl="5" w:tplc="70028962">
      <w:start w:val="1"/>
      <w:numFmt w:val="bullet"/>
      <w:lvlText w:val=""/>
      <w:lvlJc w:val="left"/>
      <w:pPr>
        <w:ind w:left="4320" w:hanging="360"/>
      </w:pPr>
      <w:rPr>
        <w:rFonts w:ascii="Wingdings" w:hAnsi="Wingdings" w:hint="default"/>
      </w:rPr>
    </w:lvl>
    <w:lvl w:ilvl="6" w:tplc="F942E8B8">
      <w:start w:val="1"/>
      <w:numFmt w:val="bullet"/>
      <w:lvlText w:val=""/>
      <w:lvlJc w:val="left"/>
      <w:pPr>
        <w:ind w:left="5040" w:hanging="360"/>
      </w:pPr>
      <w:rPr>
        <w:rFonts w:ascii="Symbol" w:hAnsi="Symbol" w:hint="default"/>
      </w:rPr>
    </w:lvl>
    <w:lvl w:ilvl="7" w:tplc="813448CC">
      <w:start w:val="1"/>
      <w:numFmt w:val="bullet"/>
      <w:lvlText w:val="o"/>
      <w:lvlJc w:val="left"/>
      <w:pPr>
        <w:ind w:left="5760" w:hanging="360"/>
      </w:pPr>
      <w:rPr>
        <w:rFonts w:ascii="Courier New" w:hAnsi="Courier New" w:hint="default"/>
      </w:rPr>
    </w:lvl>
    <w:lvl w:ilvl="8" w:tplc="3402B3FA">
      <w:start w:val="1"/>
      <w:numFmt w:val="bullet"/>
      <w:lvlText w:val=""/>
      <w:lvlJc w:val="left"/>
      <w:pPr>
        <w:ind w:left="6480" w:hanging="360"/>
      </w:pPr>
      <w:rPr>
        <w:rFonts w:ascii="Wingdings" w:hAnsi="Wingdings" w:hint="default"/>
      </w:rPr>
    </w:lvl>
  </w:abstractNum>
  <w:abstractNum w:abstractNumId="42" w15:restartNumberingAfterBreak="0">
    <w:nsid w:val="4B5410C0"/>
    <w:multiLevelType w:val="hybridMultilevel"/>
    <w:tmpl w:val="2BCC9798"/>
    <w:lvl w:ilvl="0" w:tplc="335CC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CC067A"/>
    <w:multiLevelType w:val="hybridMultilevel"/>
    <w:tmpl w:val="47501A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6A7A50"/>
    <w:multiLevelType w:val="hybridMultilevel"/>
    <w:tmpl w:val="C722DA8C"/>
    <w:lvl w:ilvl="0" w:tplc="D0A4D87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7F3673"/>
    <w:multiLevelType w:val="hybridMultilevel"/>
    <w:tmpl w:val="46246A74"/>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6E1A08"/>
    <w:multiLevelType w:val="hybridMultilevel"/>
    <w:tmpl w:val="BBCE572A"/>
    <w:lvl w:ilvl="0" w:tplc="DD9C28C0">
      <w:start w:val="1"/>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AC5EF3"/>
    <w:multiLevelType w:val="hybridMultilevel"/>
    <w:tmpl w:val="EA4E4C4C"/>
    <w:lvl w:ilvl="0" w:tplc="211C9920">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2E23FE"/>
    <w:multiLevelType w:val="hybridMultilevel"/>
    <w:tmpl w:val="18C466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F431FC"/>
    <w:multiLevelType w:val="hybridMultilevel"/>
    <w:tmpl w:val="B386B19C"/>
    <w:lvl w:ilvl="0" w:tplc="3E00080E">
      <w:start w:val="2"/>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D01E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1" w15:restartNumberingAfterBreak="0">
    <w:nsid w:val="72B67D35"/>
    <w:multiLevelType w:val="hybridMultilevel"/>
    <w:tmpl w:val="C8785E4E"/>
    <w:lvl w:ilvl="0" w:tplc="46049F36">
      <w:start w:val="1"/>
      <w:numFmt w:val="bullet"/>
      <w:pStyle w:val="Criteria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3E73631"/>
    <w:multiLevelType w:val="hybridMultilevel"/>
    <w:tmpl w:val="C706E8B4"/>
    <w:lvl w:ilvl="0" w:tplc="0409000F">
      <w:start w:val="1"/>
      <w:numFmt w:val="decimal"/>
      <w:lvlText w:val="%1."/>
      <w:lvlJc w:val="left"/>
      <w:pPr>
        <w:tabs>
          <w:tab w:val="num" w:pos="2880"/>
        </w:tabs>
        <w:ind w:left="28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D53DC4"/>
    <w:multiLevelType w:val="hybridMultilevel"/>
    <w:tmpl w:val="8724F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7DE17074"/>
    <w:multiLevelType w:val="hybridMultilevel"/>
    <w:tmpl w:val="AA7E52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F663748"/>
    <w:multiLevelType w:val="multilevel"/>
    <w:tmpl w:val="9C62E47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31301643">
    <w:abstractNumId w:val="13"/>
  </w:num>
  <w:num w:numId="2" w16cid:durableId="233055801">
    <w:abstractNumId w:val="45"/>
  </w:num>
  <w:num w:numId="3" w16cid:durableId="865482454">
    <w:abstractNumId w:val="31"/>
  </w:num>
  <w:num w:numId="4" w16cid:durableId="141393554">
    <w:abstractNumId w:val="18"/>
  </w:num>
  <w:num w:numId="5" w16cid:durableId="95448303">
    <w:abstractNumId w:val="18"/>
    <w:lvlOverride w:ilvl="1">
      <w:lvl w:ilvl="1">
        <w:numFmt w:val="bullet"/>
        <w:lvlText w:val=""/>
        <w:lvlJc w:val="left"/>
        <w:pPr>
          <w:tabs>
            <w:tab w:val="num" w:pos="1440"/>
          </w:tabs>
          <w:ind w:left="1440" w:hanging="360"/>
        </w:pPr>
        <w:rPr>
          <w:rFonts w:ascii="Symbol" w:hAnsi="Symbol" w:hint="default"/>
          <w:sz w:val="20"/>
        </w:rPr>
      </w:lvl>
    </w:lvlOverride>
  </w:num>
  <w:num w:numId="6" w16cid:durableId="1735010850">
    <w:abstractNumId w:val="18"/>
    <w:lvlOverride w:ilvl="1">
      <w:lvl w:ilvl="1">
        <w:numFmt w:val="bullet"/>
        <w:lvlText w:val=""/>
        <w:lvlJc w:val="left"/>
        <w:pPr>
          <w:tabs>
            <w:tab w:val="num" w:pos="1440"/>
          </w:tabs>
          <w:ind w:left="1440" w:hanging="360"/>
        </w:pPr>
        <w:rPr>
          <w:rFonts w:ascii="Symbol" w:hAnsi="Symbol" w:hint="default"/>
          <w:sz w:val="20"/>
        </w:rPr>
      </w:lvl>
    </w:lvlOverride>
  </w:num>
  <w:num w:numId="7" w16cid:durableId="625162731">
    <w:abstractNumId w:val="18"/>
    <w:lvlOverride w:ilvl="1">
      <w:lvl w:ilvl="1">
        <w:numFmt w:val="bullet"/>
        <w:lvlText w:val=""/>
        <w:lvlJc w:val="left"/>
        <w:pPr>
          <w:tabs>
            <w:tab w:val="num" w:pos="1440"/>
          </w:tabs>
          <w:ind w:left="1440" w:hanging="360"/>
        </w:pPr>
        <w:rPr>
          <w:rFonts w:ascii="Symbol" w:hAnsi="Symbol" w:hint="default"/>
          <w:sz w:val="20"/>
        </w:rPr>
      </w:lvl>
    </w:lvlOverride>
  </w:num>
  <w:num w:numId="8" w16cid:durableId="442960175">
    <w:abstractNumId w:val="18"/>
    <w:lvlOverride w:ilvl="1">
      <w:lvl w:ilvl="1">
        <w:numFmt w:val="bullet"/>
        <w:lvlText w:val=""/>
        <w:lvlJc w:val="left"/>
        <w:pPr>
          <w:tabs>
            <w:tab w:val="num" w:pos="1440"/>
          </w:tabs>
          <w:ind w:left="1440" w:hanging="360"/>
        </w:pPr>
        <w:rPr>
          <w:rFonts w:ascii="Symbol" w:hAnsi="Symbol" w:hint="default"/>
          <w:sz w:val="20"/>
        </w:rPr>
      </w:lvl>
    </w:lvlOverride>
  </w:num>
  <w:num w:numId="9" w16cid:durableId="6642710">
    <w:abstractNumId w:val="18"/>
    <w:lvlOverride w:ilvl="1">
      <w:lvl w:ilvl="1">
        <w:numFmt w:val="bullet"/>
        <w:lvlText w:val=""/>
        <w:lvlJc w:val="left"/>
        <w:pPr>
          <w:tabs>
            <w:tab w:val="num" w:pos="1440"/>
          </w:tabs>
          <w:ind w:left="1440" w:hanging="360"/>
        </w:pPr>
        <w:rPr>
          <w:rFonts w:ascii="Symbol" w:hAnsi="Symbol" w:hint="default"/>
          <w:sz w:val="20"/>
        </w:rPr>
      </w:lvl>
    </w:lvlOverride>
  </w:num>
  <w:num w:numId="10" w16cid:durableId="2087024784">
    <w:abstractNumId w:val="18"/>
    <w:lvlOverride w:ilvl="1">
      <w:lvl w:ilvl="1">
        <w:numFmt w:val="bullet"/>
        <w:lvlText w:val=""/>
        <w:lvlJc w:val="left"/>
        <w:pPr>
          <w:tabs>
            <w:tab w:val="num" w:pos="1440"/>
          </w:tabs>
          <w:ind w:left="1440" w:hanging="360"/>
        </w:pPr>
        <w:rPr>
          <w:rFonts w:ascii="Symbol" w:hAnsi="Symbol" w:hint="default"/>
          <w:sz w:val="20"/>
        </w:rPr>
      </w:lvl>
    </w:lvlOverride>
  </w:num>
  <w:num w:numId="11" w16cid:durableId="208880908">
    <w:abstractNumId w:val="18"/>
    <w:lvlOverride w:ilvl="1">
      <w:lvl w:ilvl="1">
        <w:numFmt w:val="bullet"/>
        <w:lvlText w:val=""/>
        <w:lvlJc w:val="left"/>
        <w:pPr>
          <w:tabs>
            <w:tab w:val="num" w:pos="1440"/>
          </w:tabs>
          <w:ind w:left="1440" w:hanging="360"/>
        </w:pPr>
        <w:rPr>
          <w:rFonts w:ascii="Symbol" w:hAnsi="Symbol" w:hint="default"/>
          <w:sz w:val="20"/>
        </w:rPr>
      </w:lvl>
    </w:lvlOverride>
  </w:num>
  <w:num w:numId="12" w16cid:durableId="574315859">
    <w:abstractNumId w:val="14"/>
  </w:num>
  <w:num w:numId="13" w16cid:durableId="374888258">
    <w:abstractNumId w:val="14"/>
    <w:lvlOverride w:ilvl="1">
      <w:lvl w:ilvl="1">
        <w:numFmt w:val="bullet"/>
        <w:lvlText w:val=""/>
        <w:lvlJc w:val="left"/>
        <w:pPr>
          <w:tabs>
            <w:tab w:val="num" w:pos="1440"/>
          </w:tabs>
          <w:ind w:left="1440" w:hanging="360"/>
        </w:pPr>
        <w:rPr>
          <w:rFonts w:ascii="Symbol" w:hAnsi="Symbol" w:hint="default"/>
          <w:sz w:val="20"/>
        </w:rPr>
      </w:lvl>
    </w:lvlOverride>
  </w:num>
  <w:num w:numId="14" w16cid:durableId="1430615896">
    <w:abstractNumId w:val="14"/>
    <w:lvlOverride w:ilvl="1">
      <w:lvl w:ilvl="1">
        <w:numFmt w:val="bullet"/>
        <w:lvlText w:val=""/>
        <w:lvlJc w:val="left"/>
        <w:pPr>
          <w:tabs>
            <w:tab w:val="num" w:pos="1440"/>
          </w:tabs>
          <w:ind w:left="1440" w:hanging="360"/>
        </w:pPr>
        <w:rPr>
          <w:rFonts w:ascii="Symbol" w:hAnsi="Symbol" w:hint="default"/>
          <w:sz w:val="20"/>
        </w:rPr>
      </w:lvl>
    </w:lvlOverride>
  </w:num>
  <w:num w:numId="15" w16cid:durableId="1010259625">
    <w:abstractNumId w:val="55"/>
  </w:num>
  <w:num w:numId="16" w16cid:durableId="1740513929">
    <w:abstractNumId w:val="55"/>
    <w:lvlOverride w:ilvl="1">
      <w:lvl w:ilvl="1">
        <w:numFmt w:val="bullet"/>
        <w:lvlText w:val=""/>
        <w:lvlJc w:val="left"/>
        <w:pPr>
          <w:tabs>
            <w:tab w:val="num" w:pos="1440"/>
          </w:tabs>
          <w:ind w:left="1440" w:hanging="360"/>
        </w:pPr>
        <w:rPr>
          <w:rFonts w:ascii="Symbol" w:hAnsi="Symbol" w:hint="default"/>
          <w:sz w:val="20"/>
        </w:rPr>
      </w:lvl>
    </w:lvlOverride>
  </w:num>
  <w:num w:numId="17" w16cid:durableId="450831653">
    <w:abstractNumId w:val="55"/>
    <w:lvlOverride w:ilvl="1">
      <w:lvl w:ilvl="1">
        <w:numFmt w:val="bullet"/>
        <w:lvlText w:val=""/>
        <w:lvlJc w:val="left"/>
        <w:pPr>
          <w:tabs>
            <w:tab w:val="num" w:pos="1440"/>
          </w:tabs>
          <w:ind w:left="1440" w:hanging="360"/>
        </w:pPr>
        <w:rPr>
          <w:rFonts w:ascii="Symbol" w:hAnsi="Symbol" w:hint="default"/>
          <w:sz w:val="20"/>
        </w:rPr>
      </w:lvl>
    </w:lvlOverride>
  </w:num>
  <w:num w:numId="18" w16cid:durableId="797993811">
    <w:abstractNumId w:val="55"/>
    <w:lvlOverride w:ilvl="1">
      <w:lvl w:ilvl="1">
        <w:numFmt w:val="bullet"/>
        <w:lvlText w:val=""/>
        <w:lvlJc w:val="left"/>
        <w:pPr>
          <w:tabs>
            <w:tab w:val="num" w:pos="1440"/>
          </w:tabs>
          <w:ind w:left="1440" w:hanging="360"/>
        </w:pPr>
        <w:rPr>
          <w:rFonts w:ascii="Symbol" w:hAnsi="Symbol" w:hint="default"/>
          <w:sz w:val="20"/>
        </w:rPr>
      </w:lvl>
    </w:lvlOverride>
  </w:num>
  <w:num w:numId="19" w16cid:durableId="317617567">
    <w:abstractNumId w:val="55"/>
    <w:lvlOverride w:ilvl="1">
      <w:lvl w:ilvl="1">
        <w:numFmt w:val="bullet"/>
        <w:lvlText w:val=""/>
        <w:lvlJc w:val="left"/>
        <w:pPr>
          <w:tabs>
            <w:tab w:val="num" w:pos="1440"/>
          </w:tabs>
          <w:ind w:left="1440" w:hanging="360"/>
        </w:pPr>
        <w:rPr>
          <w:rFonts w:ascii="Symbol" w:hAnsi="Symbol" w:hint="default"/>
          <w:sz w:val="20"/>
        </w:rPr>
      </w:lvl>
    </w:lvlOverride>
  </w:num>
  <w:num w:numId="20" w16cid:durableId="562519860">
    <w:abstractNumId w:val="4"/>
  </w:num>
  <w:num w:numId="21" w16cid:durableId="707529668">
    <w:abstractNumId w:val="56"/>
  </w:num>
  <w:num w:numId="22" w16cid:durableId="92364156">
    <w:abstractNumId w:val="50"/>
  </w:num>
  <w:num w:numId="23" w16cid:durableId="479157816">
    <w:abstractNumId w:val="43"/>
  </w:num>
  <w:num w:numId="24" w16cid:durableId="1103499125">
    <w:abstractNumId w:val="52"/>
  </w:num>
  <w:num w:numId="25" w16cid:durableId="652414005">
    <w:abstractNumId w:val="51"/>
  </w:num>
  <w:num w:numId="26" w16cid:durableId="66223758">
    <w:abstractNumId w:val="3"/>
  </w:num>
  <w:num w:numId="27" w16cid:durableId="1781216036">
    <w:abstractNumId w:val="0"/>
  </w:num>
  <w:num w:numId="28" w16cid:durableId="795097618">
    <w:abstractNumId w:val="40"/>
  </w:num>
  <w:num w:numId="29" w16cid:durableId="227303683">
    <w:abstractNumId w:val="28"/>
  </w:num>
  <w:num w:numId="30" w16cid:durableId="2122020774">
    <w:abstractNumId w:val="2"/>
  </w:num>
  <w:num w:numId="31" w16cid:durableId="1996640798">
    <w:abstractNumId w:val="34"/>
  </w:num>
  <w:num w:numId="32" w16cid:durableId="34431368">
    <w:abstractNumId w:val="33"/>
  </w:num>
  <w:num w:numId="33" w16cid:durableId="1725907788">
    <w:abstractNumId w:val="16"/>
  </w:num>
  <w:num w:numId="34" w16cid:durableId="33620094">
    <w:abstractNumId w:val="22"/>
  </w:num>
  <w:num w:numId="35" w16cid:durableId="436173340">
    <w:abstractNumId w:val="12"/>
  </w:num>
  <w:num w:numId="36" w16cid:durableId="1631204617">
    <w:abstractNumId w:val="37"/>
  </w:num>
  <w:num w:numId="37" w16cid:durableId="1634752982">
    <w:abstractNumId w:val="47"/>
  </w:num>
  <w:num w:numId="38" w16cid:durableId="805319601">
    <w:abstractNumId w:val="42"/>
  </w:num>
  <w:num w:numId="39" w16cid:durableId="1239174081">
    <w:abstractNumId w:val="15"/>
  </w:num>
  <w:num w:numId="40" w16cid:durableId="1704986009">
    <w:abstractNumId w:val="9"/>
  </w:num>
  <w:num w:numId="41" w16cid:durableId="1805004751">
    <w:abstractNumId w:val="24"/>
  </w:num>
  <w:num w:numId="42" w16cid:durableId="1437018528">
    <w:abstractNumId w:val="35"/>
  </w:num>
  <w:num w:numId="43" w16cid:durableId="720665667">
    <w:abstractNumId w:val="36"/>
  </w:num>
  <w:num w:numId="44" w16cid:durableId="1764111775">
    <w:abstractNumId w:val="46"/>
  </w:num>
  <w:num w:numId="45" w16cid:durableId="1096294870">
    <w:abstractNumId w:val="49"/>
  </w:num>
  <w:num w:numId="46" w16cid:durableId="1099911088">
    <w:abstractNumId w:val="26"/>
  </w:num>
  <w:num w:numId="47" w16cid:durableId="1676804266">
    <w:abstractNumId w:val="19"/>
  </w:num>
  <w:num w:numId="48" w16cid:durableId="924070089">
    <w:abstractNumId w:val="48"/>
  </w:num>
  <w:num w:numId="49" w16cid:durableId="1571384489">
    <w:abstractNumId w:val="17"/>
  </w:num>
  <w:num w:numId="50" w16cid:durableId="1837265377">
    <w:abstractNumId w:val="41"/>
  </w:num>
  <w:num w:numId="51" w16cid:durableId="250547278">
    <w:abstractNumId w:val="29"/>
  </w:num>
  <w:num w:numId="52" w16cid:durableId="1051002738">
    <w:abstractNumId w:val="8"/>
  </w:num>
  <w:num w:numId="53" w16cid:durableId="1423454976">
    <w:abstractNumId w:val="6"/>
  </w:num>
  <w:num w:numId="54" w16cid:durableId="1079716384">
    <w:abstractNumId w:val="54"/>
  </w:num>
  <w:num w:numId="55" w16cid:durableId="995105444">
    <w:abstractNumId w:val="7"/>
  </w:num>
  <w:num w:numId="56" w16cid:durableId="1117332127">
    <w:abstractNumId w:val="23"/>
  </w:num>
  <w:num w:numId="57" w16cid:durableId="1571232422">
    <w:abstractNumId w:val="25"/>
  </w:num>
  <w:num w:numId="58" w16cid:durableId="103162508">
    <w:abstractNumId w:val="38"/>
  </w:num>
  <w:num w:numId="59" w16cid:durableId="612135358">
    <w:abstractNumId w:val="10"/>
  </w:num>
  <w:num w:numId="60" w16cid:durableId="1197892650">
    <w:abstractNumId w:val="39"/>
  </w:num>
  <w:num w:numId="61" w16cid:durableId="1532036213">
    <w:abstractNumId w:val="27"/>
  </w:num>
  <w:num w:numId="62" w16cid:durableId="783765064">
    <w:abstractNumId w:val="44"/>
  </w:num>
  <w:num w:numId="63" w16cid:durableId="1835026514">
    <w:abstractNumId w:val="21"/>
  </w:num>
  <w:num w:numId="64" w16cid:durableId="896017597">
    <w:abstractNumId w:val="1"/>
  </w:num>
  <w:num w:numId="65" w16cid:durableId="743793470">
    <w:abstractNumId w:val="30"/>
  </w:num>
  <w:num w:numId="66" w16cid:durableId="428235651">
    <w:abstractNumId w:val="20"/>
  </w:num>
  <w:num w:numId="67" w16cid:durableId="172451628">
    <w:abstractNumId w:val="5"/>
  </w:num>
  <w:num w:numId="68" w16cid:durableId="1464808697">
    <w:abstractNumId w:val="53"/>
  </w:num>
  <w:num w:numId="69" w16cid:durableId="1662001033">
    <w:abstractNumId w:val="11"/>
  </w:num>
  <w:num w:numId="70" w16cid:durableId="2027051108">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14C8"/>
    <w:rsid w:val="00003709"/>
    <w:rsid w:val="00003C6F"/>
    <w:rsid w:val="00003F26"/>
    <w:rsid w:val="000048DE"/>
    <w:rsid w:val="000077D1"/>
    <w:rsid w:val="0001593C"/>
    <w:rsid w:val="000178C9"/>
    <w:rsid w:val="00021CF0"/>
    <w:rsid w:val="000228E4"/>
    <w:rsid w:val="000240B6"/>
    <w:rsid w:val="0002447C"/>
    <w:rsid w:val="000248A5"/>
    <w:rsid w:val="00026ACC"/>
    <w:rsid w:val="00032A51"/>
    <w:rsid w:val="00034B3A"/>
    <w:rsid w:val="00035EEF"/>
    <w:rsid w:val="000374DE"/>
    <w:rsid w:val="00037AC0"/>
    <w:rsid w:val="0004231D"/>
    <w:rsid w:val="00042473"/>
    <w:rsid w:val="00044872"/>
    <w:rsid w:val="00045759"/>
    <w:rsid w:val="00045BBD"/>
    <w:rsid w:val="00047035"/>
    <w:rsid w:val="00050685"/>
    <w:rsid w:val="00052801"/>
    <w:rsid w:val="00053AD7"/>
    <w:rsid w:val="00056640"/>
    <w:rsid w:val="0005762A"/>
    <w:rsid w:val="00057F66"/>
    <w:rsid w:val="0006308F"/>
    <w:rsid w:val="000632AF"/>
    <w:rsid w:val="000654E3"/>
    <w:rsid w:val="00066265"/>
    <w:rsid w:val="00066DB0"/>
    <w:rsid w:val="00067E32"/>
    <w:rsid w:val="0007093F"/>
    <w:rsid w:val="000716DC"/>
    <w:rsid w:val="000747D0"/>
    <w:rsid w:val="00075B98"/>
    <w:rsid w:val="00077AB7"/>
    <w:rsid w:val="00081A4B"/>
    <w:rsid w:val="00082A23"/>
    <w:rsid w:val="00082C16"/>
    <w:rsid w:val="000832F5"/>
    <w:rsid w:val="00084586"/>
    <w:rsid w:val="00084D4A"/>
    <w:rsid w:val="00085294"/>
    <w:rsid w:val="00091562"/>
    <w:rsid w:val="00092A70"/>
    <w:rsid w:val="000946BE"/>
    <w:rsid w:val="000959A5"/>
    <w:rsid w:val="000A0F5A"/>
    <w:rsid w:val="000A4B83"/>
    <w:rsid w:val="000A66A4"/>
    <w:rsid w:val="000A6700"/>
    <w:rsid w:val="000A69C3"/>
    <w:rsid w:val="000A6E32"/>
    <w:rsid w:val="000A7841"/>
    <w:rsid w:val="000A7DE8"/>
    <w:rsid w:val="000B6F6C"/>
    <w:rsid w:val="000B7AED"/>
    <w:rsid w:val="000C1FA2"/>
    <w:rsid w:val="000C382B"/>
    <w:rsid w:val="000C3E39"/>
    <w:rsid w:val="000C41E5"/>
    <w:rsid w:val="000C59B5"/>
    <w:rsid w:val="000D6F23"/>
    <w:rsid w:val="000D7721"/>
    <w:rsid w:val="000E2DA4"/>
    <w:rsid w:val="000F48AC"/>
    <w:rsid w:val="000F545D"/>
    <w:rsid w:val="000F6A79"/>
    <w:rsid w:val="000F71BE"/>
    <w:rsid w:val="00100259"/>
    <w:rsid w:val="00100355"/>
    <w:rsid w:val="001035B9"/>
    <w:rsid w:val="00103832"/>
    <w:rsid w:val="001044F2"/>
    <w:rsid w:val="001064CC"/>
    <w:rsid w:val="0011297E"/>
    <w:rsid w:val="00112C07"/>
    <w:rsid w:val="00113B6F"/>
    <w:rsid w:val="00116517"/>
    <w:rsid w:val="001165D8"/>
    <w:rsid w:val="00120535"/>
    <w:rsid w:val="00120F1A"/>
    <w:rsid w:val="0012161E"/>
    <w:rsid w:val="001217C7"/>
    <w:rsid w:val="0012216E"/>
    <w:rsid w:val="00126BB5"/>
    <w:rsid w:val="00127E81"/>
    <w:rsid w:val="0013026C"/>
    <w:rsid w:val="00134995"/>
    <w:rsid w:val="00137D90"/>
    <w:rsid w:val="0014098E"/>
    <w:rsid w:val="00143C39"/>
    <w:rsid w:val="00143FED"/>
    <w:rsid w:val="00144C76"/>
    <w:rsid w:val="00145939"/>
    <w:rsid w:val="00146D9D"/>
    <w:rsid w:val="001472E4"/>
    <w:rsid w:val="00147D73"/>
    <w:rsid w:val="00151C01"/>
    <w:rsid w:val="00151CB7"/>
    <w:rsid w:val="001524AD"/>
    <w:rsid w:val="001526D6"/>
    <w:rsid w:val="001530D9"/>
    <w:rsid w:val="0015671A"/>
    <w:rsid w:val="001616E0"/>
    <w:rsid w:val="001625D1"/>
    <w:rsid w:val="0016308E"/>
    <w:rsid w:val="00165242"/>
    <w:rsid w:val="001718E5"/>
    <w:rsid w:val="00173182"/>
    <w:rsid w:val="00173FEC"/>
    <w:rsid w:val="00174102"/>
    <w:rsid w:val="00176046"/>
    <w:rsid w:val="0017646A"/>
    <w:rsid w:val="00177F4D"/>
    <w:rsid w:val="00180101"/>
    <w:rsid w:val="0018187C"/>
    <w:rsid w:val="00182A0E"/>
    <w:rsid w:val="00182CBB"/>
    <w:rsid w:val="00182F9C"/>
    <w:rsid w:val="00185B62"/>
    <w:rsid w:val="0018673D"/>
    <w:rsid w:val="001873FC"/>
    <w:rsid w:val="00194B4F"/>
    <w:rsid w:val="001A0344"/>
    <w:rsid w:val="001A303F"/>
    <w:rsid w:val="001A35EE"/>
    <w:rsid w:val="001A449B"/>
    <w:rsid w:val="001A7269"/>
    <w:rsid w:val="001B0270"/>
    <w:rsid w:val="001B12C8"/>
    <w:rsid w:val="001B2D37"/>
    <w:rsid w:val="001B3D7C"/>
    <w:rsid w:val="001B47A1"/>
    <w:rsid w:val="001B4F10"/>
    <w:rsid w:val="001B60C5"/>
    <w:rsid w:val="001B772A"/>
    <w:rsid w:val="001C10AE"/>
    <w:rsid w:val="001C1E37"/>
    <w:rsid w:val="001C3818"/>
    <w:rsid w:val="001C414E"/>
    <w:rsid w:val="001C4275"/>
    <w:rsid w:val="001C4AF4"/>
    <w:rsid w:val="001C711F"/>
    <w:rsid w:val="001C72C4"/>
    <w:rsid w:val="001D1D76"/>
    <w:rsid w:val="001D1DAF"/>
    <w:rsid w:val="001E0D44"/>
    <w:rsid w:val="001E26E3"/>
    <w:rsid w:val="001E290D"/>
    <w:rsid w:val="001E367E"/>
    <w:rsid w:val="001E3898"/>
    <w:rsid w:val="001E4A26"/>
    <w:rsid w:val="001E4C45"/>
    <w:rsid w:val="001E53EB"/>
    <w:rsid w:val="001F0413"/>
    <w:rsid w:val="001F53E6"/>
    <w:rsid w:val="001F5482"/>
    <w:rsid w:val="001F7C46"/>
    <w:rsid w:val="00202C08"/>
    <w:rsid w:val="002037FF"/>
    <w:rsid w:val="00204D81"/>
    <w:rsid w:val="00206DEF"/>
    <w:rsid w:val="002072F9"/>
    <w:rsid w:val="00207326"/>
    <w:rsid w:val="00211075"/>
    <w:rsid w:val="00213125"/>
    <w:rsid w:val="00214E1A"/>
    <w:rsid w:val="002265D0"/>
    <w:rsid w:val="002305C5"/>
    <w:rsid w:val="00234C9A"/>
    <w:rsid w:val="00237340"/>
    <w:rsid w:val="00240420"/>
    <w:rsid w:val="002411A9"/>
    <w:rsid w:val="0024195A"/>
    <w:rsid w:val="00250BD2"/>
    <w:rsid w:val="00252CE8"/>
    <w:rsid w:val="00254969"/>
    <w:rsid w:val="0025670B"/>
    <w:rsid w:val="00260299"/>
    <w:rsid w:val="00263390"/>
    <w:rsid w:val="00265B6E"/>
    <w:rsid w:val="002673A2"/>
    <w:rsid w:val="002703AC"/>
    <w:rsid w:val="0027248C"/>
    <w:rsid w:val="00274CF8"/>
    <w:rsid w:val="00275288"/>
    <w:rsid w:val="0028012F"/>
    <w:rsid w:val="00282586"/>
    <w:rsid w:val="00286937"/>
    <w:rsid w:val="00286D73"/>
    <w:rsid w:val="00287C44"/>
    <w:rsid w:val="00290094"/>
    <w:rsid w:val="00290A62"/>
    <w:rsid w:val="002932A8"/>
    <w:rsid w:val="00294C42"/>
    <w:rsid w:val="002971EA"/>
    <w:rsid w:val="00297621"/>
    <w:rsid w:val="00297A31"/>
    <w:rsid w:val="00297AC4"/>
    <w:rsid w:val="002A087C"/>
    <w:rsid w:val="002A33E0"/>
    <w:rsid w:val="002A352F"/>
    <w:rsid w:val="002A4201"/>
    <w:rsid w:val="002A49EF"/>
    <w:rsid w:val="002A50AB"/>
    <w:rsid w:val="002A5CCD"/>
    <w:rsid w:val="002A68F6"/>
    <w:rsid w:val="002A7AFB"/>
    <w:rsid w:val="002A7B87"/>
    <w:rsid w:val="002B0171"/>
    <w:rsid w:val="002B119E"/>
    <w:rsid w:val="002B14F4"/>
    <w:rsid w:val="002B252D"/>
    <w:rsid w:val="002B480C"/>
    <w:rsid w:val="002C0395"/>
    <w:rsid w:val="002C0606"/>
    <w:rsid w:val="002C3516"/>
    <w:rsid w:val="002C3EBB"/>
    <w:rsid w:val="002C4054"/>
    <w:rsid w:val="002C4DFD"/>
    <w:rsid w:val="002C5404"/>
    <w:rsid w:val="002D15CD"/>
    <w:rsid w:val="002D1BC7"/>
    <w:rsid w:val="002D1C3A"/>
    <w:rsid w:val="002D2CF9"/>
    <w:rsid w:val="002D52F7"/>
    <w:rsid w:val="002E136B"/>
    <w:rsid w:val="002E1AB6"/>
    <w:rsid w:val="002E3DCD"/>
    <w:rsid w:val="002E6510"/>
    <w:rsid w:val="002E67B3"/>
    <w:rsid w:val="002E6A70"/>
    <w:rsid w:val="002E7D78"/>
    <w:rsid w:val="002F2001"/>
    <w:rsid w:val="002F5D5A"/>
    <w:rsid w:val="002F746F"/>
    <w:rsid w:val="002F76DA"/>
    <w:rsid w:val="003002FD"/>
    <w:rsid w:val="00300983"/>
    <w:rsid w:val="003072E7"/>
    <w:rsid w:val="00307EC5"/>
    <w:rsid w:val="0031202C"/>
    <w:rsid w:val="0031488C"/>
    <w:rsid w:val="00315579"/>
    <w:rsid w:val="00315918"/>
    <w:rsid w:val="00315C5E"/>
    <w:rsid w:val="003175C7"/>
    <w:rsid w:val="00317E10"/>
    <w:rsid w:val="003225A2"/>
    <w:rsid w:val="00326D1B"/>
    <w:rsid w:val="003276A0"/>
    <w:rsid w:val="003339AA"/>
    <w:rsid w:val="003409E2"/>
    <w:rsid w:val="00341615"/>
    <w:rsid w:val="003429CD"/>
    <w:rsid w:val="003435E7"/>
    <w:rsid w:val="00343966"/>
    <w:rsid w:val="0034416C"/>
    <w:rsid w:val="00345033"/>
    <w:rsid w:val="00346FF7"/>
    <w:rsid w:val="00347A84"/>
    <w:rsid w:val="00347DC8"/>
    <w:rsid w:val="00351542"/>
    <w:rsid w:val="00353AE2"/>
    <w:rsid w:val="00355AD8"/>
    <w:rsid w:val="00357861"/>
    <w:rsid w:val="003610DD"/>
    <w:rsid w:val="00362AD6"/>
    <w:rsid w:val="00364945"/>
    <w:rsid w:val="00365275"/>
    <w:rsid w:val="003662D2"/>
    <w:rsid w:val="00366D56"/>
    <w:rsid w:val="00367770"/>
    <w:rsid w:val="00374EA4"/>
    <w:rsid w:val="00376A77"/>
    <w:rsid w:val="00377BD0"/>
    <w:rsid w:val="00377D20"/>
    <w:rsid w:val="003807E8"/>
    <w:rsid w:val="00381FDE"/>
    <w:rsid w:val="00382D6F"/>
    <w:rsid w:val="003863B8"/>
    <w:rsid w:val="003871C7"/>
    <w:rsid w:val="00387267"/>
    <w:rsid w:val="00391154"/>
    <w:rsid w:val="0039161F"/>
    <w:rsid w:val="00391FEE"/>
    <w:rsid w:val="00392297"/>
    <w:rsid w:val="003922A2"/>
    <w:rsid w:val="003948C8"/>
    <w:rsid w:val="00395F2D"/>
    <w:rsid w:val="0039635E"/>
    <w:rsid w:val="00396A0C"/>
    <w:rsid w:val="003970ED"/>
    <w:rsid w:val="00397565"/>
    <w:rsid w:val="003A0DC0"/>
    <w:rsid w:val="003A13A5"/>
    <w:rsid w:val="003A2378"/>
    <w:rsid w:val="003A47A2"/>
    <w:rsid w:val="003A6AEA"/>
    <w:rsid w:val="003B0643"/>
    <w:rsid w:val="003B4A58"/>
    <w:rsid w:val="003C1DEC"/>
    <w:rsid w:val="003C43DE"/>
    <w:rsid w:val="003C54F1"/>
    <w:rsid w:val="003C5686"/>
    <w:rsid w:val="003C6874"/>
    <w:rsid w:val="003D1408"/>
    <w:rsid w:val="003D26F7"/>
    <w:rsid w:val="003D5A17"/>
    <w:rsid w:val="003D5B56"/>
    <w:rsid w:val="003D672C"/>
    <w:rsid w:val="003E0868"/>
    <w:rsid w:val="003E2D57"/>
    <w:rsid w:val="003E3118"/>
    <w:rsid w:val="003F025C"/>
    <w:rsid w:val="003F0A4D"/>
    <w:rsid w:val="003F2DB0"/>
    <w:rsid w:val="003F6C02"/>
    <w:rsid w:val="00400AD8"/>
    <w:rsid w:val="00400D93"/>
    <w:rsid w:val="004020AE"/>
    <w:rsid w:val="00404C27"/>
    <w:rsid w:val="00404F90"/>
    <w:rsid w:val="004053F3"/>
    <w:rsid w:val="00407995"/>
    <w:rsid w:val="004106B2"/>
    <w:rsid w:val="00410BFD"/>
    <w:rsid w:val="00412854"/>
    <w:rsid w:val="00412892"/>
    <w:rsid w:val="00415989"/>
    <w:rsid w:val="0041680A"/>
    <w:rsid w:val="00416B0B"/>
    <w:rsid w:val="0041766D"/>
    <w:rsid w:val="004223DB"/>
    <w:rsid w:val="00423485"/>
    <w:rsid w:val="0042380F"/>
    <w:rsid w:val="004246AB"/>
    <w:rsid w:val="00425154"/>
    <w:rsid w:val="004252BC"/>
    <w:rsid w:val="00426329"/>
    <w:rsid w:val="0042639E"/>
    <w:rsid w:val="00427AA4"/>
    <w:rsid w:val="004302CA"/>
    <w:rsid w:val="004338F1"/>
    <w:rsid w:val="00435EE7"/>
    <w:rsid w:val="004371F9"/>
    <w:rsid w:val="00440527"/>
    <w:rsid w:val="004414DB"/>
    <w:rsid w:val="00441F32"/>
    <w:rsid w:val="00444C4A"/>
    <w:rsid w:val="00446B7F"/>
    <w:rsid w:val="0044713D"/>
    <w:rsid w:val="004505E2"/>
    <w:rsid w:val="0045095C"/>
    <w:rsid w:val="00451462"/>
    <w:rsid w:val="00453C3D"/>
    <w:rsid w:val="00460CB4"/>
    <w:rsid w:val="00464A4F"/>
    <w:rsid w:val="00465E5E"/>
    <w:rsid w:val="00471A0D"/>
    <w:rsid w:val="004721F0"/>
    <w:rsid w:val="00483CD5"/>
    <w:rsid w:val="00487273"/>
    <w:rsid w:val="0048767F"/>
    <w:rsid w:val="004960D0"/>
    <w:rsid w:val="004A1C59"/>
    <w:rsid w:val="004A227E"/>
    <w:rsid w:val="004A33DE"/>
    <w:rsid w:val="004A3E78"/>
    <w:rsid w:val="004A4B12"/>
    <w:rsid w:val="004A5601"/>
    <w:rsid w:val="004A5972"/>
    <w:rsid w:val="004A689E"/>
    <w:rsid w:val="004B125B"/>
    <w:rsid w:val="004B2BB5"/>
    <w:rsid w:val="004B33E2"/>
    <w:rsid w:val="004B3B02"/>
    <w:rsid w:val="004B4472"/>
    <w:rsid w:val="004B56C6"/>
    <w:rsid w:val="004C2851"/>
    <w:rsid w:val="004C30A6"/>
    <w:rsid w:val="004C5DA5"/>
    <w:rsid w:val="004D12B4"/>
    <w:rsid w:val="004D434F"/>
    <w:rsid w:val="004D6AF0"/>
    <w:rsid w:val="004D6CAD"/>
    <w:rsid w:val="004D7E0E"/>
    <w:rsid w:val="004D7F9F"/>
    <w:rsid w:val="004E021C"/>
    <w:rsid w:val="004E024A"/>
    <w:rsid w:val="004E0C2B"/>
    <w:rsid w:val="004E29EF"/>
    <w:rsid w:val="004E29F6"/>
    <w:rsid w:val="004E3692"/>
    <w:rsid w:val="004E4213"/>
    <w:rsid w:val="004E5809"/>
    <w:rsid w:val="004E63DD"/>
    <w:rsid w:val="004F0260"/>
    <w:rsid w:val="004F077E"/>
    <w:rsid w:val="004F0BE9"/>
    <w:rsid w:val="004F360A"/>
    <w:rsid w:val="004F3DB9"/>
    <w:rsid w:val="004F465C"/>
    <w:rsid w:val="004F5975"/>
    <w:rsid w:val="004F6C13"/>
    <w:rsid w:val="00500DAF"/>
    <w:rsid w:val="00500F3B"/>
    <w:rsid w:val="005052E7"/>
    <w:rsid w:val="005063D9"/>
    <w:rsid w:val="00507B1B"/>
    <w:rsid w:val="00512855"/>
    <w:rsid w:val="005128FF"/>
    <w:rsid w:val="005133AC"/>
    <w:rsid w:val="0051370F"/>
    <w:rsid w:val="00514808"/>
    <w:rsid w:val="00515677"/>
    <w:rsid w:val="005216D8"/>
    <w:rsid w:val="005234A2"/>
    <w:rsid w:val="00525807"/>
    <w:rsid w:val="005258E7"/>
    <w:rsid w:val="00525F3C"/>
    <w:rsid w:val="00530CC3"/>
    <w:rsid w:val="005335EF"/>
    <w:rsid w:val="00535C57"/>
    <w:rsid w:val="005368FD"/>
    <w:rsid w:val="005412EE"/>
    <w:rsid w:val="00541A2F"/>
    <w:rsid w:val="00547CFC"/>
    <w:rsid w:val="00547F6C"/>
    <w:rsid w:val="00550A9F"/>
    <w:rsid w:val="00561685"/>
    <w:rsid w:val="00562203"/>
    <w:rsid w:val="00565A4B"/>
    <w:rsid w:val="00567444"/>
    <w:rsid w:val="00570413"/>
    <w:rsid w:val="0057164E"/>
    <w:rsid w:val="005737CA"/>
    <w:rsid w:val="00587EC9"/>
    <w:rsid w:val="00590BA6"/>
    <w:rsid w:val="00591923"/>
    <w:rsid w:val="005921D1"/>
    <w:rsid w:val="00592A99"/>
    <w:rsid w:val="005A079A"/>
    <w:rsid w:val="005A0F26"/>
    <w:rsid w:val="005A1D5B"/>
    <w:rsid w:val="005A3E86"/>
    <w:rsid w:val="005A5ED0"/>
    <w:rsid w:val="005A6522"/>
    <w:rsid w:val="005A678F"/>
    <w:rsid w:val="005A714F"/>
    <w:rsid w:val="005A7C0B"/>
    <w:rsid w:val="005A7FF5"/>
    <w:rsid w:val="005B2051"/>
    <w:rsid w:val="005B22EC"/>
    <w:rsid w:val="005B24B1"/>
    <w:rsid w:val="005B35DA"/>
    <w:rsid w:val="005B4D1D"/>
    <w:rsid w:val="005B6366"/>
    <w:rsid w:val="005C0A57"/>
    <w:rsid w:val="005C1BB2"/>
    <w:rsid w:val="005D02D2"/>
    <w:rsid w:val="005D0D3E"/>
    <w:rsid w:val="005D2AA8"/>
    <w:rsid w:val="005D6D1D"/>
    <w:rsid w:val="005D7564"/>
    <w:rsid w:val="005D7C0E"/>
    <w:rsid w:val="005E12CC"/>
    <w:rsid w:val="005E21E3"/>
    <w:rsid w:val="005E3880"/>
    <w:rsid w:val="005E4050"/>
    <w:rsid w:val="005E460D"/>
    <w:rsid w:val="005E4F66"/>
    <w:rsid w:val="005E5B8C"/>
    <w:rsid w:val="005F1A8F"/>
    <w:rsid w:val="005F2BCB"/>
    <w:rsid w:val="005F5D75"/>
    <w:rsid w:val="006006AB"/>
    <w:rsid w:val="0060268B"/>
    <w:rsid w:val="006031C3"/>
    <w:rsid w:val="00603729"/>
    <w:rsid w:val="006038A8"/>
    <w:rsid w:val="00605E1A"/>
    <w:rsid w:val="00607FBF"/>
    <w:rsid w:val="0061111D"/>
    <w:rsid w:val="0061142A"/>
    <w:rsid w:val="00612173"/>
    <w:rsid w:val="006123E0"/>
    <w:rsid w:val="00615BE9"/>
    <w:rsid w:val="00615F6F"/>
    <w:rsid w:val="00617D84"/>
    <w:rsid w:val="00620974"/>
    <w:rsid w:val="006225F9"/>
    <w:rsid w:val="00622D86"/>
    <w:rsid w:val="00627002"/>
    <w:rsid w:val="0062723C"/>
    <w:rsid w:val="00627E22"/>
    <w:rsid w:val="006304CB"/>
    <w:rsid w:val="0063120E"/>
    <w:rsid w:val="00632552"/>
    <w:rsid w:val="006338D9"/>
    <w:rsid w:val="006345EF"/>
    <w:rsid w:val="00634AEF"/>
    <w:rsid w:val="006403F7"/>
    <w:rsid w:val="006417AD"/>
    <w:rsid w:val="00641CD6"/>
    <w:rsid w:val="006429D0"/>
    <w:rsid w:val="00645728"/>
    <w:rsid w:val="00646503"/>
    <w:rsid w:val="006553B7"/>
    <w:rsid w:val="006553C2"/>
    <w:rsid w:val="00655FDD"/>
    <w:rsid w:val="00656F47"/>
    <w:rsid w:val="00662EAC"/>
    <w:rsid w:val="00664C77"/>
    <w:rsid w:val="006661C8"/>
    <w:rsid w:val="0066787D"/>
    <w:rsid w:val="006678ED"/>
    <w:rsid w:val="00672B2A"/>
    <w:rsid w:val="0067548E"/>
    <w:rsid w:val="006761D1"/>
    <w:rsid w:val="00684827"/>
    <w:rsid w:val="006878D9"/>
    <w:rsid w:val="00692A7F"/>
    <w:rsid w:val="00692D78"/>
    <w:rsid w:val="006956E6"/>
    <w:rsid w:val="00695735"/>
    <w:rsid w:val="006A27F0"/>
    <w:rsid w:val="006A30CC"/>
    <w:rsid w:val="006A3A11"/>
    <w:rsid w:val="006B27B2"/>
    <w:rsid w:val="006B3D14"/>
    <w:rsid w:val="006B5F63"/>
    <w:rsid w:val="006B7D64"/>
    <w:rsid w:val="006C1896"/>
    <w:rsid w:val="006C3F83"/>
    <w:rsid w:val="006C75EA"/>
    <w:rsid w:val="006D2811"/>
    <w:rsid w:val="006D2DD5"/>
    <w:rsid w:val="006D5005"/>
    <w:rsid w:val="006E1E9F"/>
    <w:rsid w:val="006E271F"/>
    <w:rsid w:val="006E2CA1"/>
    <w:rsid w:val="006E5111"/>
    <w:rsid w:val="006E539D"/>
    <w:rsid w:val="006F0DB0"/>
    <w:rsid w:val="006F1204"/>
    <w:rsid w:val="006F6261"/>
    <w:rsid w:val="00700BB5"/>
    <w:rsid w:val="00700E94"/>
    <w:rsid w:val="007012B9"/>
    <w:rsid w:val="00703847"/>
    <w:rsid w:val="00704D5E"/>
    <w:rsid w:val="0070546D"/>
    <w:rsid w:val="00706AC8"/>
    <w:rsid w:val="00713870"/>
    <w:rsid w:val="00717EE0"/>
    <w:rsid w:val="00720710"/>
    <w:rsid w:val="00720BFA"/>
    <w:rsid w:val="00721E73"/>
    <w:rsid w:val="0072245A"/>
    <w:rsid w:val="007228CA"/>
    <w:rsid w:val="00727B68"/>
    <w:rsid w:val="00727FF6"/>
    <w:rsid w:val="00730979"/>
    <w:rsid w:val="00731936"/>
    <w:rsid w:val="0073610C"/>
    <w:rsid w:val="00737BD0"/>
    <w:rsid w:val="00737C8F"/>
    <w:rsid w:val="0074131B"/>
    <w:rsid w:val="0074302C"/>
    <w:rsid w:val="00755AB3"/>
    <w:rsid w:val="00757244"/>
    <w:rsid w:val="00760CCD"/>
    <w:rsid w:val="0076422C"/>
    <w:rsid w:val="00764283"/>
    <w:rsid w:val="0076530A"/>
    <w:rsid w:val="0076567C"/>
    <w:rsid w:val="00765CDF"/>
    <w:rsid w:val="00766A5D"/>
    <w:rsid w:val="00766F4D"/>
    <w:rsid w:val="00770CC8"/>
    <w:rsid w:val="00772F05"/>
    <w:rsid w:val="0078069C"/>
    <w:rsid w:val="007809FE"/>
    <w:rsid w:val="00780F0C"/>
    <w:rsid w:val="007829D5"/>
    <w:rsid w:val="0078565C"/>
    <w:rsid w:val="0079051B"/>
    <w:rsid w:val="00791CE1"/>
    <w:rsid w:val="007922F0"/>
    <w:rsid w:val="00793055"/>
    <w:rsid w:val="00793155"/>
    <w:rsid w:val="00794C91"/>
    <w:rsid w:val="007973B8"/>
    <w:rsid w:val="007A2874"/>
    <w:rsid w:val="007B1A6B"/>
    <w:rsid w:val="007B35B5"/>
    <w:rsid w:val="007B5B4E"/>
    <w:rsid w:val="007C1076"/>
    <w:rsid w:val="007C3402"/>
    <w:rsid w:val="007C45D7"/>
    <w:rsid w:val="007C5E49"/>
    <w:rsid w:val="007C5F02"/>
    <w:rsid w:val="007C6D18"/>
    <w:rsid w:val="007C6DCA"/>
    <w:rsid w:val="007D1952"/>
    <w:rsid w:val="007D37C6"/>
    <w:rsid w:val="007D4F61"/>
    <w:rsid w:val="007D5AE0"/>
    <w:rsid w:val="007D5E62"/>
    <w:rsid w:val="007D7558"/>
    <w:rsid w:val="007E0BDD"/>
    <w:rsid w:val="007E1540"/>
    <w:rsid w:val="007E2037"/>
    <w:rsid w:val="007E3BD3"/>
    <w:rsid w:val="007E49F5"/>
    <w:rsid w:val="007E6E01"/>
    <w:rsid w:val="007F4B81"/>
    <w:rsid w:val="007F53C8"/>
    <w:rsid w:val="007F5B1D"/>
    <w:rsid w:val="007F6B90"/>
    <w:rsid w:val="00800017"/>
    <w:rsid w:val="00801EC5"/>
    <w:rsid w:val="00802991"/>
    <w:rsid w:val="0080491F"/>
    <w:rsid w:val="008050B6"/>
    <w:rsid w:val="00805513"/>
    <w:rsid w:val="008060F3"/>
    <w:rsid w:val="00810BA7"/>
    <w:rsid w:val="00810F56"/>
    <w:rsid w:val="00811C04"/>
    <w:rsid w:val="00812C22"/>
    <w:rsid w:val="0081359B"/>
    <w:rsid w:val="008153EA"/>
    <w:rsid w:val="00817B68"/>
    <w:rsid w:val="00820798"/>
    <w:rsid w:val="00827762"/>
    <w:rsid w:val="00827FA6"/>
    <w:rsid w:val="00834858"/>
    <w:rsid w:val="00834B49"/>
    <w:rsid w:val="0083658B"/>
    <w:rsid w:val="00842A3D"/>
    <w:rsid w:val="0084569C"/>
    <w:rsid w:val="008462F5"/>
    <w:rsid w:val="0085368D"/>
    <w:rsid w:val="00854335"/>
    <w:rsid w:val="008543CB"/>
    <w:rsid w:val="00854AC4"/>
    <w:rsid w:val="0086089E"/>
    <w:rsid w:val="00865ADF"/>
    <w:rsid w:val="008664FC"/>
    <w:rsid w:val="00866C08"/>
    <w:rsid w:val="00870040"/>
    <w:rsid w:val="00870A6A"/>
    <w:rsid w:val="008719EC"/>
    <w:rsid w:val="00871DF0"/>
    <w:rsid w:val="00875AAE"/>
    <w:rsid w:val="00875E38"/>
    <w:rsid w:val="0087682C"/>
    <w:rsid w:val="008814F1"/>
    <w:rsid w:val="00884F4B"/>
    <w:rsid w:val="0088677D"/>
    <w:rsid w:val="00886FCF"/>
    <w:rsid w:val="008870FF"/>
    <w:rsid w:val="00890B36"/>
    <w:rsid w:val="00893146"/>
    <w:rsid w:val="00893A31"/>
    <w:rsid w:val="00895D1C"/>
    <w:rsid w:val="00896E11"/>
    <w:rsid w:val="00896E98"/>
    <w:rsid w:val="00897135"/>
    <w:rsid w:val="008A0321"/>
    <w:rsid w:val="008A134F"/>
    <w:rsid w:val="008A2A51"/>
    <w:rsid w:val="008A2CD6"/>
    <w:rsid w:val="008A3AD4"/>
    <w:rsid w:val="008A3DB1"/>
    <w:rsid w:val="008A3EC9"/>
    <w:rsid w:val="008A7A7F"/>
    <w:rsid w:val="008B54CC"/>
    <w:rsid w:val="008B67CD"/>
    <w:rsid w:val="008B6BB9"/>
    <w:rsid w:val="008C5607"/>
    <w:rsid w:val="008D07AB"/>
    <w:rsid w:val="008D28CA"/>
    <w:rsid w:val="008E3478"/>
    <w:rsid w:val="008E6974"/>
    <w:rsid w:val="008E7D75"/>
    <w:rsid w:val="008F02BB"/>
    <w:rsid w:val="008F163B"/>
    <w:rsid w:val="008F1F18"/>
    <w:rsid w:val="008F5D95"/>
    <w:rsid w:val="008F618A"/>
    <w:rsid w:val="008F75F5"/>
    <w:rsid w:val="0090083E"/>
    <w:rsid w:val="00903825"/>
    <w:rsid w:val="00904618"/>
    <w:rsid w:val="00904C3D"/>
    <w:rsid w:val="00905148"/>
    <w:rsid w:val="00907190"/>
    <w:rsid w:val="00907235"/>
    <w:rsid w:val="00910DEA"/>
    <w:rsid w:val="009118E1"/>
    <w:rsid w:val="00911AF3"/>
    <w:rsid w:val="00911CFA"/>
    <w:rsid w:val="00913765"/>
    <w:rsid w:val="00914074"/>
    <w:rsid w:val="00915BA1"/>
    <w:rsid w:val="00917E98"/>
    <w:rsid w:val="0092242D"/>
    <w:rsid w:val="00925240"/>
    <w:rsid w:val="00930715"/>
    <w:rsid w:val="0093337E"/>
    <w:rsid w:val="00934643"/>
    <w:rsid w:val="0093720F"/>
    <w:rsid w:val="00942C4B"/>
    <w:rsid w:val="0094349A"/>
    <w:rsid w:val="00944A49"/>
    <w:rsid w:val="009508D7"/>
    <w:rsid w:val="00952AA9"/>
    <w:rsid w:val="00952FDA"/>
    <w:rsid w:val="009544E6"/>
    <w:rsid w:val="00955DCE"/>
    <w:rsid w:val="00957BC8"/>
    <w:rsid w:val="00957EAC"/>
    <w:rsid w:val="009609A3"/>
    <w:rsid w:val="009619BA"/>
    <w:rsid w:val="00964351"/>
    <w:rsid w:val="009644EF"/>
    <w:rsid w:val="00967EE4"/>
    <w:rsid w:val="00971193"/>
    <w:rsid w:val="00972477"/>
    <w:rsid w:val="00972B47"/>
    <w:rsid w:val="00974788"/>
    <w:rsid w:val="00974DBE"/>
    <w:rsid w:val="00977295"/>
    <w:rsid w:val="00977A98"/>
    <w:rsid w:val="009810E5"/>
    <w:rsid w:val="009830D2"/>
    <w:rsid w:val="009848E5"/>
    <w:rsid w:val="00984A68"/>
    <w:rsid w:val="009853AC"/>
    <w:rsid w:val="00985890"/>
    <w:rsid w:val="009866BA"/>
    <w:rsid w:val="009875E6"/>
    <w:rsid w:val="00990AAB"/>
    <w:rsid w:val="00993A53"/>
    <w:rsid w:val="00997C2E"/>
    <w:rsid w:val="009A2A27"/>
    <w:rsid w:val="009A3791"/>
    <w:rsid w:val="009A52B0"/>
    <w:rsid w:val="009A727C"/>
    <w:rsid w:val="009B03FF"/>
    <w:rsid w:val="009B1BB3"/>
    <w:rsid w:val="009B2986"/>
    <w:rsid w:val="009B3996"/>
    <w:rsid w:val="009B4AE2"/>
    <w:rsid w:val="009C1534"/>
    <w:rsid w:val="009C1D18"/>
    <w:rsid w:val="009C3050"/>
    <w:rsid w:val="009C47BB"/>
    <w:rsid w:val="009C677F"/>
    <w:rsid w:val="009C7632"/>
    <w:rsid w:val="009D045B"/>
    <w:rsid w:val="009D22DE"/>
    <w:rsid w:val="009D3275"/>
    <w:rsid w:val="009D397E"/>
    <w:rsid w:val="009D4992"/>
    <w:rsid w:val="009D4ED5"/>
    <w:rsid w:val="009D79DF"/>
    <w:rsid w:val="009E0715"/>
    <w:rsid w:val="009E0D45"/>
    <w:rsid w:val="009E3CAC"/>
    <w:rsid w:val="009E5929"/>
    <w:rsid w:val="009E7F51"/>
    <w:rsid w:val="009F0821"/>
    <w:rsid w:val="009F246A"/>
    <w:rsid w:val="00A009E5"/>
    <w:rsid w:val="00A03E1D"/>
    <w:rsid w:val="00A0446F"/>
    <w:rsid w:val="00A0520B"/>
    <w:rsid w:val="00A11635"/>
    <w:rsid w:val="00A14C31"/>
    <w:rsid w:val="00A16A1D"/>
    <w:rsid w:val="00A16E10"/>
    <w:rsid w:val="00A2173D"/>
    <w:rsid w:val="00A22AC6"/>
    <w:rsid w:val="00A232FE"/>
    <w:rsid w:val="00A31DD4"/>
    <w:rsid w:val="00A33178"/>
    <w:rsid w:val="00A3337B"/>
    <w:rsid w:val="00A362A6"/>
    <w:rsid w:val="00A370F7"/>
    <w:rsid w:val="00A41605"/>
    <w:rsid w:val="00A419D8"/>
    <w:rsid w:val="00A463CB"/>
    <w:rsid w:val="00A50019"/>
    <w:rsid w:val="00A526B3"/>
    <w:rsid w:val="00A532AB"/>
    <w:rsid w:val="00A54068"/>
    <w:rsid w:val="00A57C3E"/>
    <w:rsid w:val="00A61DD1"/>
    <w:rsid w:val="00A63A3B"/>
    <w:rsid w:val="00A649B2"/>
    <w:rsid w:val="00A65A64"/>
    <w:rsid w:val="00A65A8A"/>
    <w:rsid w:val="00A661B6"/>
    <w:rsid w:val="00A67B10"/>
    <w:rsid w:val="00A67E28"/>
    <w:rsid w:val="00A70473"/>
    <w:rsid w:val="00A72462"/>
    <w:rsid w:val="00A73558"/>
    <w:rsid w:val="00A7374E"/>
    <w:rsid w:val="00A73D6D"/>
    <w:rsid w:val="00A74031"/>
    <w:rsid w:val="00A77FFC"/>
    <w:rsid w:val="00A80B96"/>
    <w:rsid w:val="00A81557"/>
    <w:rsid w:val="00A81D77"/>
    <w:rsid w:val="00A852E0"/>
    <w:rsid w:val="00A86CD7"/>
    <w:rsid w:val="00A9395D"/>
    <w:rsid w:val="00A944FA"/>
    <w:rsid w:val="00A94BE4"/>
    <w:rsid w:val="00A97B9C"/>
    <w:rsid w:val="00A97F88"/>
    <w:rsid w:val="00AA05C4"/>
    <w:rsid w:val="00AA13E8"/>
    <w:rsid w:val="00AA1FF2"/>
    <w:rsid w:val="00AA2A1C"/>
    <w:rsid w:val="00AA39CB"/>
    <w:rsid w:val="00AA63BA"/>
    <w:rsid w:val="00AA6D92"/>
    <w:rsid w:val="00AA7801"/>
    <w:rsid w:val="00AB11DF"/>
    <w:rsid w:val="00AB6A80"/>
    <w:rsid w:val="00AB77FD"/>
    <w:rsid w:val="00AB7B4D"/>
    <w:rsid w:val="00AC0C5E"/>
    <w:rsid w:val="00AC4166"/>
    <w:rsid w:val="00AC567C"/>
    <w:rsid w:val="00AC601C"/>
    <w:rsid w:val="00AC65DE"/>
    <w:rsid w:val="00AD04F9"/>
    <w:rsid w:val="00AD71D6"/>
    <w:rsid w:val="00AE19EB"/>
    <w:rsid w:val="00AE1A1F"/>
    <w:rsid w:val="00AE1E13"/>
    <w:rsid w:val="00AF4CA4"/>
    <w:rsid w:val="00AF7318"/>
    <w:rsid w:val="00AF7DD7"/>
    <w:rsid w:val="00B01564"/>
    <w:rsid w:val="00B01EE7"/>
    <w:rsid w:val="00B0316A"/>
    <w:rsid w:val="00B041F8"/>
    <w:rsid w:val="00B063A3"/>
    <w:rsid w:val="00B06D40"/>
    <w:rsid w:val="00B077C2"/>
    <w:rsid w:val="00B1145C"/>
    <w:rsid w:val="00B1333A"/>
    <w:rsid w:val="00B16C28"/>
    <w:rsid w:val="00B16DA0"/>
    <w:rsid w:val="00B20A4B"/>
    <w:rsid w:val="00B242C7"/>
    <w:rsid w:val="00B24F93"/>
    <w:rsid w:val="00B251FA"/>
    <w:rsid w:val="00B253F6"/>
    <w:rsid w:val="00B256E9"/>
    <w:rsid w:val="00B34D22"/>
    <w:rsid w:val="00B3671B"/>
    <w:rsid w:val="00B37229"/>
    <w:rsid w:val="00B4241D"/>
    <w:rsid w:val="00B43A6A"/>
    <w:rsid w:val="00B441A8"/>
    <w:rsid w:val="00B4514C"/>
    <w:rsid w:val="00B456B8"/>
    <w:rsid w:val="00B45C80"/>
    <w:rsid w:val="00B50BC4"/>
    <w:rsid w:val="00B50E26"/>
    <w:rsid w:val="00B530BF"/>
    <w:rsid w:val="00B5421D"/>
    <w:rsid w:val="00B55DCE"/>
    <w:rsid w:val="00B5627F"/>
    <w:rsid w:val="00B625BA"/>
    <w:rsid w:val="00B71A37"/>
    <w:rsid w:val="00B737D3"/>
    <w:rsid w:val="00B76569"/>
    <w:rsid w:val="00B76BAC"/>
    <w:rsid w:val="00B76E2D"/>
    <w:rsid w:val="00B77743"/>
    <w:rsid w:val="00B80651"/>
    <w:rsid w:val="00B92697"/>
    <w:rsid w:val="00B93455"/>
    <w:rsid w:val="00B953C5"/>
    <w:rsid w:val="00B96E55"/>
    <w:rsid w:val="00BB22AB"/>
    <w:rsid w:val="00BB22DE"/>
    <w:rsid w:val="00BB2B22"/>
    <w:rsid w:val="00BB5C23"/>
    <w:rsid w:val="00BC1B36"/>
    <w:rsid w:val="00BC2F8D"/>
    <w:rsid w:val="00BC473E"/>
    <w:rsid w:val="00BC49AD"/>
    <w:rsid w:val="00BC760E"/>
    <w:rsid w:val="00BD2D1C"/>
    <w:rsid w:val="00BD4672"/>
    <w:rsid w:val="00BD6801"/>
    <w:rsid w:val="00BD6DEE"/>
    <w:rsid w:val="00BE7425"/>
    <w:rsid w:val="00BF0434"/>
    <w:rsid w:val="00BF6DE0"/>
    <w:rsid w:val="00C0058D"/>
    <w:rsid w:val="00C01270"/>
    <w:rsid w:val="00C01B52"/>
    <w:rsid w:val="00C024C4"/>
    <w:rsid w:val="00C02C26"/>
    <w:rsid w:val="00C10DC4"/>
    <w:rsid w:val="00C1280E"/>
    <w:rsid w:val="00C144AC"/>
    <w:rsid w:val="00C16541"/>
    <w:rsid w:val="00C174BD"/>
    <w:rsid w:val="00C17C66"/>
    <w:rsid w:val="00C23321"/>
    <w:rsid w:val="00C24E4F"/>
    <w:rsid w:val="00C26323"/>
    <w:rsid w:val="00C30594"/>
    <w:rsid w:val="00C3135B"/>
    <w:rsid w:val="00C329FE"/>
    <w:rsid w:val="00C3374B"/>
    <w:rsid w:val="00C33789"/>
    <w:rsid w:val="00C34FF3"/>
    <w:rsid w:val="00C37845"/>
    <w:rsid w:val="00C464A7"/>
    <w:rsid w:val="00C46AF7"/>
    <w:rsid w:val="00C46DE4"/>
    <w:rsid w:val="00C504C4"/>
    <w:rsid w:val="00C5303A"/>
    <w:rsid w:val="00C530C9"/>
    <w:rsid w:val="00C54030"/>
    <w:rsid w:val="00C54A47"/>
    <w:rsid w:val="00C55E30"/>
    <w:rsid w:val="00C62A40"/>
    <w:rsid w:val="00C62B9E"/>
    <w:rsid w:val="00C632BF"/>
    <w:rsid w:val="00C70AD1"/>
    <w:rsid w:val="00C76EA6"/>
    <w:rsid w:val="00C76F8F"/>
    <w:rsid w:val="00C8288F"/>
    <w:rsid w:val="00C831EC"/>
    <w:rsid w:val="00C83718"/>
    <w:rsid w:val="00C8375C"/>
    <w:rsid w:val="00C84A96"/>
    <w:rsid w:val="00C87590"/>
    <w:rsid w:val="00C91B6F"/>
    <w:rsid w:val="00C95CB7"/>
    <w:rsid w:val="00C96CA0"/>
    <w:rsid w:val="00C971DC"/>
    <w:rsid w:val="00CA0DB5"/>
    <w:rsid w:val="00CA15E0"/>
    <w:rsid w:val="00CA1BB2"/>
    <w:rsid w:val="00CA2746"/>
    <w:rsid w:val="00CA406F"/>
    <w:rsid w:val="00CA5E8F"/>
    <w:rsid w:val="00CA60CB"/>
    <w:rsid w:val="00CA78A4"/>
    <w:rsid w:val="00CA7A1D"/>
    <w:rsid w:val="00CA7EFA"/>
    <w:rsid w:val="00CB01C1"/>
    <w:rsid w:val="00CB088B"/>
    <w:rsid w:val="00CB1F1D"/>
    <w:rsid w:val="00CB2F44"/>
    <w:rsid w:val="00CC3BEC"/>
    <w:rsid w:val="00CC4739"/>
    <w:rsid w:val="00CC4C88"/>
    <w:rsid w:val="00CC67C7"/>
    <w:rsid w:val="00CC6C01"/>
    <w:rsid w:val="00CC7265"/>
    <w:rsid w:val="00CD19CC"/>
    <w:rsid w:val="00CD387C"/>
    <w:rsid w:val="00CD49DC"/>
    <w:rsid w:val="00CD610A"/>
    <w:rsid w:val="00CD7C40"/>
    <w:rsid w:val="00CE22DC"/>
    <w:rsid w:val="00CE6115"/>
    <w:rsid w:val="00CE71B8"/>
    <w:rsid w:val="00CF316C"/>
    <w:rsid w:val="00CF4085"/>
    <w:rsid w:val="00CF501C"/>
    <w:rsid w:val="00CF5BE7"/>
    <w:rsid w:val="00CF6389"/>
    <w:rsid w:val="00D00A1A"/>
    <w:rsid w:val="00D058B1"/>
    <w:rsid w:val="00D07538"/>
    <w:rsid w:val="00D11A3B"/>
    <w:rsid w:val="00D16CD0"/>
    <w:rsid w:val="00D214F0"/>
    <w:rsid w:val="00D2204E"/>
    <w:rsid w:val="00D23625"/>
    <w:rsid w:val="00D25671"/>
    <w:rsid w:val="00D27E7F"/>
    <w:rsid w:val="00D32206"/>
    <w:rsid w:val="00D3322F"/>
    <w:rsid w:val="00D350FC"/>
    <w:rsid w:val="00D368E8"/>
    <w:rsid w:val="00D43C03"/>
    <w:rsid w:val="00D44174"/>
    <w:rsid w:val="00D44E11"/>
    <w:rsid w:val="00D45111"/>
    <w:rsid w:val="00D456B3"/>
    <w:rsid w:val="00D47044"/>
    <w:rsid w:val="00D4778B"/>
    <w:rsid w:val="00D5161D"/>
    <w:rsid w:val="00D55D8F"/>
    <w:rsid w:val="00D6054E"/>
    <w:rsid w:val="00D60569"/>
    <w:rsid w:val="00D66A78"/>
    <w:rsid w:val="00D675CE"/>
    <w:rsid w:val="00D72819"/>
    <w:rsid w:val="00D839D9"/>
    <w:rsid w:val="00D87059"/>
    <w:rsid w:val="00D87C88"/>
    <w:rsid w:val="00D92C0F"/>
    <w:rsid w:val="00D93455"/>
    <w:rsid w:val="00D96698"/>
    <w:rsid w:val="00DA1637"/>
    <w:rsid w:val="00DA347F"/>
    <w:rsid w:val="00DA563A"/>
    <w:rsid w:val="00DA6B3B"/>
    <w:rsid w:val="00DA74DB"/>
    <w:rsid w:val="00DA7B8B"/>
    <w:rsid w:val="00DB0A77"/>
    <w:rsid w:val="00DB1F06"/>
    <w:rsid w:val="00DB36E4"/>
    <w:rsid w:val="00DB780B"/>
    <w:rsid w:val="00DB7D5F"/>
    <w:rsid w:val="00DC43BF"/>
    <w:rsid w:val="00DC64CB"/>
    <w:rsid w:val="00DC6B1B"/>
    <w:rsid w:val="00DC6F4D"/>
    <w:rsid w:val="00DC71CA"/>
    <w:rsid w:val="00DD068D"/>
    <w:rsid w:val="00DD1094"/>
    <w:rsid w:val="00DD11B2"/>
    <w:rsid w:val="00DD1E3B"/>
    <w:rsid w:val="00DD3010"/>
    <w:rsid w:val="00DD78B7"/>
    <w:rsid w:val="00DE2517"/>
    <w:rsid w:val="00DE38A9"/>
    <w:rsid w:val="00DE4475"/>
    <w:rsid w:val="00DE6724"/>
    <w:rsid w:val="00DF2E46"/>
    <w:rsid w:val="00DF3C6F"/>
    <w:rsid w:val="00DF74BF"/>
    <w:rsid w:val="00E0368A"/>
    <w:rsid w:val="00E04FFA"/>
    <w:rsid w:val="00E07447"/>
    <w:rsid w:val="00E114D8"/>
    <w:rsid w:val="00E12964"/>
    <w:rsid w:val="00E134C0"/>
    <w:rsid w:val="00E15707"/>
    <w:rsid w:val="00E162C1"/>
    <w:rsid w:val="00E176C4"/>
    <w:rsid w:val="00E2163D"/>
    <w:rsid w:val="00E2182E"/>
    <w:rsid w:val="00E23473"/>
    <w:rsid w:val="00E241AD"/>
    <w:rsid w:val="00E2477D"/>
    <w:rsid w:val="00E25C71"/>
    <w:rsid w:val="00E275D2"/>
    <w:rsid w:val="00E35F5B"/>
    <w:rsid w:val="00E36086"/>
    <w:rsid w:val="00E3646E"/>
    <w:rsid w:val="00E406D1"/>
    <w:rsid w:val="00E40FB6"/>
    <w:rsid w:val="00E40FDE"/>
    <w:rsid w:val="00E41A97"/>
    <w:rsid w:val="00E41B2C"/>
    <w:rsid w:val="00E4434F"/>
    <w:rsid w:val="00E462A7"/>
    <w:rsid w:val="00E470C6"/>
    <w:rsid w:val="00E50DBB"/>
    <w:rsid w:val="00E51FEE"/>
    <w:rsid w:val="00E53674"/>
    <w:rsid w:val="00E55C97"/>
    <w:rsid w:val="00E55D50"/>
    <w:rsid w:val="00E63854"/>
    <w:rsid w:val="00E644AE"/>
    <w:rsid w:val="00E653BF"/>
    <w:rsid w:val="00E66D41"/>
    <w:rsid w:val="00E71393"/>
    <w:rsid w:val="00E71A75"/>
    <w:rsid w:val="00E724D7"/>
    <w:rsid w:val="00E743E3"/>
    <w:rsid w:val="00E74F97"/>
    <w:rsid w:val="00E75330"/>
    <w:rsid w:val="00E757CE"/>
    <w:rsid w:val="00E76105"/>
    <w:rsid w:val="00E77664"/>
    <w:rsid w:val="00E814D2"/>
    <w:rsid w:val="00E82E9D"/>
    <w:rsid w:val="00E83183"/>
    <w:rsid w:val="00E83441"/>
    <w:rsid w:val="00E83D02"/>
    <w:rsid w:val="00E84E97"/>
    <w:rsid w:val="00E858CF"/>
    <w:rsid w:val="00E87826"/>
    <w:rsid w:val="00E93569"/>
    <w:rsid w:val="00E95161"/>
    <w:rsid w:val="00E958CB"/>
    <w:rsid w:val="00E9782F"/>
    <w:rsid w:val="00EA1E6A"/>
    <w:rsid w:val="00EA2B3B"/>
    <w:rsid w:val="00EA2BA7"/>
    <w:rsid w:val="00EA3151"/>
    <w:rsid w:val="00EB1075"/>
    <w:rsid w:val="00EB1C3E"/>
    <w:rsid w:val="00EB6025"/>
    <w:rsid w:val="00EB6882"/>
    <w:rsid w:val="00EC1B32"/>
    <w:rsid w:val="00EC3E64"/>
    <w:rsid w:val="00EC6076"/>
    <w:rsid w:val="00EC718D"/>
    <w:rsid w:val="00EC791B"/>
    <w:rsid w:val="00ED2DE1"/>
    <w:rsid w:val="00ED2FD7"/>
    <w:rsid w:val="00ED663F"/>
    <w:rsid w:val="00ED664B"/>
    <w:rsid w:val="00EE1CCC"/>
    <w:rsid w:val="00EE3727"/>
    <w:rsid w:val="00EF0F77"/>
    <w:rsid w:val="00EF1C5D"/>
    <w:rsid w:val="00EF1D56"/>
    <w:rsid w:val="00EF3237"/>
    <w:rsid w:val="00EF6480"/>
    <w:rsid w:val="00EF656F"/>
    <w:rsid w:val="00F004F9"/>
    <w:rsid w:val="00F0311D"/>
    <w:rsid w:val="00F06F03"/>
    <w:rsid w:val="00F07D9E"/>
    <w:rsid w:val="00F07E54"/>
    <w:rsid w:val="00F145B0"/>
    <w:rsid w:val="00F20D6B"/>
    <w:rsid w:val="00F23D06"/>
    <w:rsid w:val="00F246AC"/>
    <w:rsid w:val="00F26A52"/>
    <w:rsid w:val="00F348DD"/>
    <w:rsid w:val="00F35568"/>
    <w:rsid w:val="00F36553"/>
    <w:rsid w:val="00F37C74"/>
    <w:rsid w:val="00F401A6"/>
    <w:rsid w:val="00F42BD4"/>
    <w:rsid w:val="00F51143"/>
    <w:rsid w:val="00F54459"/>
    <w:rsid w:val="00F54605"/>
    <w:rsid w:val="00F579E3"/>
    <w:rsid w:val="00F60522"/>
    <w:rsid w:val="00F60FE0"/>
    <w:rsid w:val="00F617A7"/>
    <w:rsid w:val="00F61C3C"/>
    <w:rsid w:val="00F620BB"/>
    <w:rsid w:val="00F62539"/>
    <w:rsid w:val="00F631AA"/>
    <w:rsid w:val="00F6603A"/>
    <w:rsid w:val="00F71203"/>
    <w:rsid w:val="00F754A9"/>
    <w:rsid w:val="00F758C1"/>
    <w:rsid w:val="00F77080"/>
    <w:rsid w:val="00F775D2"/>
    <w:rsid w:val="00F805C4"/>
    <w:rsid w:val="00F81894"/>
    <w:rsid w:val="00F83BD1"/>
    <w:rsid w:val="00F83F3E"/>
    <w:rsid w:val="00F84368"/>
    <w:rsid w:val="00F876A0"/>
    <w:rsid w:val="00F90E5C"/>
    <w:rsid w:val="00F91773"/>
    <w:rsid w:val="00F95EB0"/>
    <w:rsid w:val="00F96E1C"/>
    <w:rsid w:val="00FA1460"/>
    <w:rsid w:val="00FA1D50"/>
    <w:rsid w:val="00FA295A"/>
    <w:rsid w:val="00FA3688"/>
    <w:rsid w:val="00FA3F71"/>
    <w:rsid w:val="00FA4AF1"/>
    <w:rsid w:val="00FA5FE4"/>
    <w:rsid w:val="00FB14B5"/>
    <w:rsid w:val="00FB43D3"/>
    <w:rsid w:val="00FB5296"/>
    <w:rsid w:val="00FB6CB9"/>
    <w:rsid w:val="00FC65A6"/>
    <w:rsid w:val="00FC773A"/>
    <w:rsid w:val="00FC7F7C"/>
    <w:rsid w:val="00FD13F8"/>
    <w:rsid w:val="00FD4B31"/>
    <w:rsid w:val="00FD6196"/>
    <w:rsid w:val="00FD66C9"/>
    <w:rsid w:val="00FE59DA"/>
    <w:rsid w:val="00FE6818"/>
    <w:rsid w:val="00FF2488"/>
    <w:rsid w:val="00FF2958"/>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A0FD107"/>
  <w15:chartTrackingRefBased/>
  <w15:docId w15:val="{3A781797-EDE2-DE46-AA01-F017B717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Body Text Indent 3" w:uiPriority="99"/>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unhideWhenUsed/>
    <w:qFormat/>
    <w:rsid w:val="00A852E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E83441"/>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07093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7093F"/>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07093F"/>
    <w:pPr>
      <w:spacing w:before="240" w:after="60"/>
      <w:outlineLvl w:val="6"/>
    </w:pPr>
    <w:rPr>
      <w:rFonts w:ascii="Calibri" w:hAnsi="Calibri"/>
      <w:szCs w:val="24"/>
    </w:rPr>
  </w:style>
  <w:style w:type="paragraph" w:styleId="Heading8">
    <w:name w:val="heading 8"/>
    <w:basedOn w:val="Normal"/>
    <w:next w:val="Normal"/>
    <w:link w:val="Heading8Char"/>
    <w:uiPriority w:val="9"/>
    <w:unhideWhenUsed/>
    <w:qFormat/>
    <w:rsid w:val="0007093F"/>
    <w:pPr>
      <w:spacing w:before="240" w:after="60"/>
      <w:outlineLvl w:val="7"/>
    </w:pPr>
    <w:rPr>
      <w:rFonts w:ascii="Calibri" w:hAnsi="Calibri"/>
      <w:i/>
      <w:iCs/>
      <w:szCs w:val="24"/>
    </w:rPr>
  </w:style>
  <w:style w:type="paragraph" w:styleId="Heading9">
    <w:name w:val="heading 9"/>
    <w:basedOn w:val="Normal"/>
    <w:next w:val="Normal"/>
    <w:link w:val="Heading9Char"/>
    <w:qFormat/>
    <w:rsid w:val="0007093F"/>
    <w:pPr>
      <w:keepNext/>
      <w:ind w:left="720" w:right="990"/>
      <w:jc w:val="both"/>
      <w:outlineLvl w:val="8"/>
    </w:pPr>
    <w:rPr>
      <w:b/>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jc w:val="both"/>
    </w:pPr>
  </w:style>
  <w:style w:type="character" w:styleId="PageNumber">
    <w:name w:val="page number"/>
    <w:basedOn w:val="DefaultParagraphFont"/>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CB088B"/>
  </w:style>
  <w:style w:type="character" w:customStyle="1" w:styleId="catchlinetext">
    <w:name w:val="catchlinetext"/>
    <w:rsid w:val="00CB088B"/>
  </w:style>
  <w:style w:type="character" w:customStyle="1" w:styleId="emdash">
    <w:name w:val="emdash"/>
    <w:rsid w:val="00CB088B"/>
  </w:style>
  <w:style w:type="character" w:customStyle="1" w:styleId="text">
    <w:name w:val="text"/>
    <w:rsid w:val="00CB088B"/>
  </w:style>
  <w:style w:type="paragraph" w:styleId="PlainText">
    <w:name w:val="Plain Text"/>
    <w:basedOn w:val="Normal"/>
    <w:link w:val="PlainTextChar"/>
    <w:uiPriority w:val="99"/>
    <w:unhideWhenUsed/>
    <w:rsid w:val="0079051B"/>
    <w:rPr>
      <w:rFonts w:ascii="Consolas" w:eastAsia="Calibri" w:hAnsi="Consolas"/>
      <w:kern w:val="2"/>
      <w:sz w:val="21"/>
      <w:szCs w:val="21"/>
    </w:rPr>
  </w:style>
  <w:style w:type="character" w:customStyle="1" w:styleId="PlainTextChar">
    <w:name w:val="Plain Text Char"/>
    <w:link w:val="PlainText"/>
    <w:uiPriority w:val="99"/>
    <w:rsid w:val="0079051B"/>
    <w:rPr>
      <w:rFonts w:ascii="Consolas" w:eastAsia="Calibri" w:hAnsi="Consolas"/>
      <w:kern w:val="2"/>
      <w:sz w:val="21"/>
      <w:szCs w:val="21"/>
    </w:rPr>
  </w:style>
  <w:style w:type="paragraph" w:customStyle="1" w:styleId="FSAAText">
    <w:name w:val="FSAA Text"/>
    <w:rsid w:val="0079051B"/>
    <w:pPr>
      <w:spacing w:after="160"/>
      <w:jc w:val="both"/>
    </w:pPr>
    <w:rPr>
      <w:sz w:val="22"/>
      <w:szCs w:val="22"/>
    </w:rPr>
  </w:style>
  <w:style w:type="paragraph" w:customStyle="1" w:styleId="FSAASectionHeading">
    <w:name w:val="FSAA Section Heading"/>
    <w:basedOn w:val="FSAAText"/>
    <w:next w:val="FSAAText"/>
    <w:rsid w:val="0079051B"/>
    <w:pPr>
      <w:keepNext/>
      <w:spacing w:after="120"/>
      <w:jc w:val="left"/>
    </w:pPr>
    <w:rPr>
      <w:b/>
    </w:rPr>
  </w:style>
  <w:style w:type="paragraph" w:customStyle="1" w:styleId="FSAATextSmallSpace">
    <w:name w:val="FSAA Text Small Space"/>
    <w:basedOn w:val="FSAAText"/>
    <w:rsid w:val="0079051B"/>
    <w:pPr>
      <w:spacing w:after="0"/>
    </w:pPr>
    <w:rPr>
      <w:sz w:val="16"/>
      <w:szCs w:val="16"/>
    </w:rPr>
  </w:style>
  <w:style w:type="paragraph" w:customStyle="1" w:styleId="FSAAFormInstructions">
    <w:name w:val="FSAA Form Instructions"/>
    <w:basedOn w:val="FSAAText"/>
    <w:rsid w:val="0079051B"/>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rsid w:val="00A852E0"/>
    <w:rPr>
      <w:rFonts w:ascii="Calibri Light" w:eastAsia="Times New Roman" w:hAnsi="Calibri Light" w:cs="Times New Roman"/>
      <w:b/>
      <w:bCs/>
      <w:sz w:val="26"/>
      <w:szCs w:val="26"/>
    </w:rPr>
  </w:style>
  <w:style w:type="character" w:styleId="UnresolvedMention">
    <w:name w:val="Unresolved Mention"/>
    <w:uiPriority w:val="99"/>
    <w:semiHidden/>
    <w:unhideWhenUsed/>
    <w:rsid w:val="00343966"/>
    <w:rPr>
      <w:color w:val="605E5C"/>
      <w:shd w:val="clear" w:color="auto" w:fill="E1DFDD"/>
    </w:rPr>
  </w:style>
  <w:style w:type="paragraph" w:styleId="NormalWeb">
    <w:name w:val="Normal (Web)"/>
    <w:basedOn w:val="Normal"/>
    <w:uiPriority w:val="99"/>
    <w:unhideWhenUsed/>
    <w:rsid w:val="00EA2B3B"/>
    <w:pPr>
      <w:spacing w:before="100" w:beforeAutospacing="1" w:after="100" w:afterAutospacing="1"/>
    </w:pPr>
    <w:rPr>
      <w:szCs w:val="24"/>
    </w:rPr>
  </w:style>
  <w:style w:type="character" w:customStyle="1" w:styleId="Heading5Char">
    <w:name w:val="Heading 5 Char"/>
    <w:link w:val="Heading5"/>
    <w:rsid w:val="0007093F"/>
    <w:rPr>
      <w:rFonts w:ascii="Calibri" w:hAnsi="Calibri"/>
      <w:b/>
      <w:bCs/>
      <w:i/>
      <w:iCs/>
      <w:sz w:val="26"/>
      <w:szCs w:val="26"/>
    </w:rPr>
  </w:style>
  <w:style w:type="character" w:customStyle="1" w:styleId="Heading6Char">
    <w:name w:val="Heading 6 Char"/>
    <w:link w:val="Heading6"/>
    <w:rsid w:val="0007093F"/>
    <w:rPr>
      <w:rFonts w:ascii="Calibri" w:hAnsi="Calibri"/>
      <w:b/>
      <w:bCs/>
      <w:sz w:val="22"/>
      <w:szCs w:val="22"/>
    </w:rPr>
  </w:style>
  <w:style w:type="character" w:customStyle="1" w:styleId="Heading7Char">
    <w:name w:val="Heading 7 Char"/>
    <w:link w:val="Heading7"/>
    <w:rsid w:val="0007093F"/>
    <w:rPr>
      <w:rFonts w:ascii="Calibri" w:hAnsi="Calibri"/>
      <w:sz w:val="24"/>
      <w:szCs w:val="24"/>
    </w:rPr>
  </w:style>
  <w:style w:type="character" w:customStyle="1" w:styleId="Heading8Char">
    <w:name w:val="Heading 8 Char"/>
    <w:link w:val="Heading8"/>
    <w:uiPriority w:val="9"/>
    <w:rsid w:val="0007093F"/>
    <w:rPr>
      <w:rFonts w:ascii="Calibri" w:hAnsi="Calibri"/>
      <w:i/>
      <w:iCs/>
      <w:sz w:val="24"/>
      <w:szCs w:val="24"/>
    </w:rPr>
  </w:style>
  <w:style w:type="character" w:customStyle="1" w:styleId="Heading9Char">
    <w:name w:val="Heading 9 Char"/>
    <w:link w:val="Heading9"/>
    <w:rsid w:val="0007093F"/>
    <w:rPr>
      <w:b/>
      <w:i/>
      <w:noProof/>
      <w:sz w:val="24"/>
    </w:rPr>
  </w:style>
  <w:style w:type="character" w:customStyle="1" w:styleId="eop">
    <w:name w:val="eop"/>
    <w:rsid w:val="0007093F"/>
  </w:style>
  <w:style w:type="character" w:customStyle="1" w:styleId="normaltextrun">
    <w:name w:val="normaltextrun"/>
    <w:rsid w:val="0007093F"/>
  </w:style>
  <w:style w:type="paragraph" w:customStyle="1" w:styleId="TableParagraph">
    <w:name w:val="Table Paragraph"/>
    <w:basedOn w:val="Normal"/>
    <w:uiPriority w:val="1"/>
    <w:qFormat/>
    <w:rsid w:val="0007093F"/>
    <w:pPr>
      <w:widowControl w:val="0"/>
      <w:autoSpaceDE w:val="0"/>
      <w:autoSpaceDN w:val="0"/>
    </w:pPr>
    <w:rPr>
      <w:sz w:val="22"/>
      <w:szCs w:val="22"/>
    </w:rPr>
  </w:style>
  <w:style w:type="character" w:customStyle="1" w:styleId="Heading1Char">
    <w:name w:val="Heading 1 Char"/>
    <w:link w:val="Heading1"/>
    <w:rsid w:val="0007093F"/>
    <w:rPr>
      <w:b/>
      <w:i/>
      <w:sz w:val="24"/>
    </w:rPr>
  </w:style>
  <w:style w:type="paragraph" w:styleId="Revision">
    <w:name w:val="Revision"/>
    <w:hidden/>
    <w:uiPriority w:val="99"/>
    <w:semiHidden/>
    <w:rsid w:val="0007093F"/>
    <w:rPr>
      <w:sz w:val="24"/>
    </w:rPr>
  </w:style>
  <w:style w:type="character" w:customStyle="1" w:styleId="BodyTextChar">
    <w:name w:val="Body Text Char"/>
    <w:link w:val="BodyText"/>
    <w:rsid w:val="0007093F"/>
    <w:rPr>
      <w:sz w:val="24"/>
    </w:rPr>
  </w:style>
  <w:style w:type="paragraph" w:styleId="BodyTextIndent2">
    <w:name w:val="Body Text Indent 2"/>
    <w:basedOn w:val="Normal"/>
    <w:link w:val="BodyTextIndent2Char"/>
    <w:rsid w:val="0007093F"/>
    <w:pPr>
      <w:spacing w:after="120" w:line="480" w:lineRule="auto"/>
      <w:ind w:left="360"/>
    </w:pPr>
  </w:style>
  <w:style w:type="character" w:customStyle="1" w:styleId="BodyTextIndent2Char">
    <w:name w:val="Body Text Indent 2 Char"/>
    <w:link w:val="BodyTextIndent2"/>
    <w:rsid w:val="0007093F"/>
    <w:rPr>
      <w:sz w:val="24"/>
    </w:rPr>
  </w:style>
  <w:style w:type="paragraph" w:customStyle="1" w:styleId="CM20">
    <w:name w:val="CM20"/>
    <w:basedOn w:val="Default"/>
    <w:next w:val="Default"/>
    <w:rsid w:val="0007093F"/>
    <w:pPr>
      <w:spacing w:line="203" w:lineRule="atLeast"/>
    </w:pPr>
    <w:rPr>
      <w:rFonts w:ascii="New Century Schlbk" w:hAnsi="New Century Schlbk" w:cs="Times New Roman"/>
      <w:color w:val="auto"/>
    </w:rPr>
  </w:style>
  <w:style w:type="paragraph" w:customStyle="1" w:styleId="CM15">
    <w:name w:val="CM15"/>
    <w:basedOn w:val="Default"/>
    <w:next w:val="Default"/>
    <w:rsid w:val="0007093F"/>
    <w:pPr>
      <w:spacing w:line="203" w:lineRule="atLeast"/>
    </w:pPr>
    <w:rPr>
      <w:rFonts w:ascii="New Century Schlbk" w:hAnsi="New Century Schlbk" w:cs="Times New Roman"/>
      <w:color w:val="auto"/>
    </w:rPr>
  </w:style>
  <w:style w:type="paragraph" w:customStyle="1" w:styleId="Criteria1">
    <w:name w:val="Criteria1"/>
    <w:basedOn w:val="Normal"/>
    <w:link w:val="Criteria1Char"/>
    <w:qFormat/>
    <w:rsid w:val="0007093F"/>
    <w:pPr>
      <w:numPr>
        <w:numId w:val="25"/>
      </w:numPr>
    </w:pPr>
    <w:rPr>
      <w:rFonts w:ascii="Arial" w:hAnsi="Arial" w:cs="Arial"/>
      <w:i/>
      <w:color w:val="000000"/>
      <w:szCs w:val="24"/>
    </w:rPr>
  </w:style>
  <w:style w:type="character" w:customStyle="1" w:styleId="Criteria1Char">
    <w:name w:val="Criteria1 Char"/>
    <w:link w:val="Criteria1"/>
    <w:rsid w:val="0007093F"/>
    <w:rPr>
      <w:rFonts w:ascii="Arial" w:hAnsi="Arial" w:cs="Arial"/>
      <w:i/>
      <w:color w:val="000000"/>
      <w:sz w:val="24"/>
      <w:szCs w:val="24"/>
    </w:rPr>
  </w:style>
  <w:style w:type="paragraph" w:customStyle="1" w:styleId="paragraph">
    <w:name w:val="paragraph"/>
    <w:basedOn w:val="Normal"/>
    <w:rsid w:val="0007093F"/>
    <w:pPr>
      <w:spacing w:before="100" w:beforeAutospacing="1" w:after="100" w:afterAutospacing="1"/>
    </w:pPr>
    <w:rPr>
      <w:szCs w:val="24"/>
    </w:rPr>
  </w:style>
  <w:style w:type="paragraph" w:styleId="BodyTextIndent">
    <w:name w:val="Body Text Indent"/>
    <w:basedOn w:val="Normal"/>
    <w:link w:val="BodyTextIndentChar"/>
    <w:rsid w:val="0007093F"/>
    <w:pPr>
      <w:ind w:left="720"/>
      <w:jc w:val="both"/>
    </w:pPr>
    <w:rPr>
      <w:b/>
      <w:i/>
    </w:rPr>
  </w:style>
  <w:style w:type="character" w:customStyle="1" w:styleId="BodyTextIndentChar">
    <w:name w:val="Body Text Indent Char"/>
    <w:link w:val="BodyTextIndent"/>
    <w:rsid w:val="0007093F"/>
    <w:rPr>
      <w:b/>
      <w:i/>
      <w:sz w:val="24"/>
    </w:rPr>
  </w:style>
  <w:style w:type="paragraph" w:styleId="BodyText2">
    <w:name w:val="Body Text 2"/>
    <w:basedOn w:val="Normal"/>
    <w:link w:val="BodyText2Char"/>
    <w:rsid w:val="0007093F"/>
    <w:rPr>
      <w:b/>
      <w:i/>
    </w:rPr>
  </w:style>
  <w:style w:type="character" w:customStyle="1" w:styleId="BodyText2Char">
    <w:name w:val="Body Text 2 Char"/>
    <w:link w:val="BodyText2"/>
    <w:rsid w:val="0007093F"/>
    <w:rPr>
      <w:b/>
      <w:i/>
      <w:sz w:val="24"/>
    </w:rPr>
  </w:style>
  <w:style w:type="paragraph" w:styleId="BodyText3">
    <w:name w:val="Body Text 3"/>
    <w:basedOn w:val="Normal"/>
    <w:link w:val="BodyText3Char"/>
    <w:rsid w:val="0007093F"/>
    <w:pPr>
      <w:ind w:right="990"/>
      <w:jc w:val="both"/>
    </w:pPr>
    <w:rPr>
      <w:noProof/>
    </w:rPr>
  </w:style>
  <w:style w:type="character" w:customStyle="1" w:styleId="BodyText3Char">
    <w:name w:val="Body Text 3 Char"/>
    <w:link w:val="BodyText3"/>
    <w:rsid w:val="0007093F"/>
    <w:rPr>
      <w:noProof/>
      <w:sz w:val="24"/>
    </w:rPr>
  </w:style>
  <w:style w:type="paragraph" w:styleId="BodyTextIndent3">
    <w:name w:val="Body Text Indent 3"/>
    <w:basedOn w:val="Normal"/>
    <w:link w:val="BodyTextIndent3Char"/>
    <w:uiPriority w:val="99"/>
    <w:rsid w:val="0007093F"/>
    <w:pPr>
      <w:ind w:left="360"/>
      <w:jc w:val="both"/>
    </w:pPr>
    <w:rPr>
      <w:b/>
      <w:i/>
      <w:noProof/>
    </w:rPr>
  </w:style>
  <w:style w:type="character" w:customStyle="1" w:styleId="BodyTextIndent3Char">
    <w:name w:val="Body Text Indent 3 Char"/>
    <w:link w:val="BodyTextIndent3"/>
    <w:uiPriority w:val="99"/>
    <w:rsid w:val="0007093F"/>
    <w:rPr>
      <w:b/>
      <w:i/>
      <w:noProof/>
      <w:sz w:val="24"/>
    </w:rPr>
  </w:style>
  <w:style w:type="paragraph" w:styleId="BlockText">
    <w:name w:val="Block Text"/>
    <w:basedOn w:val="Normal"/>
    <w:rsid w:val="0007093F"/>
    <w:pPr>
      <w:ind w:left="1080" w:right="360"/>
      <w:jc w:val="both"/>
    </w:pPr>
    <w:rPr>
      <w:color w:val="000000"/>
    </w:rPr>
  </w:style>
  <w:style w:type="paragraph" w:customStyle="1" w:styleId="CM8">
    <w:name w:val="CM8"/>
    <w:basedOn w:val="Normal"/>
    <w:next w:val="Normal"/>
    <w:rsid w:val="0007093F"/>
    <w:pPr>
      <w:autoSpaceDE w:val="0"/>
      <w:autoSpaceDN w:val="0"/>
      <w:adjustRightInd w:val="0"/>
      <w:spacing w:line="203" w:lineRule="atLeast"/>
    </w:pPr>
    <w:rPr>
      <w:rFonts w:ascii="New Century Schlbk" w:hAnsi="New Century Schlbk"/>
      <w:szCs w:val="24"/>
    </w:rPr>
  </w:style>
  <w:style w:type="paragraph" w:customStyle="1" w:styleId="CM56">
    <w:name w:val="CM56"/>
    <w:basedOn w:val="Default"/>
    <w:next w:val="Default"/>
    <w:rsid w:val="0007093F"/>
    <w:pPr>
      <w:spacing w:after="203"/>
    </w:pPr>
    <w:rPr>
      <w:rFonts w:ascii="New Century Schlbk" w:hAnsi="New Century Schlbk" w:cs="Times New Roman"/>
      <w:color w:val="auto"/>
    </w:rPr>
  </w:style>
  <w:style w:type="paragraph" w:customStyle="1" w:styleId="CM12">
    <w:name w:val="CM12"/>
    <w:basedOn w:val="Default"/>
    <w:next w:val="Default"/>
    <w:rsid w:val="0007093F"/>
    <w:pPr>
      <w:spacing w:line="203" w:lineRule="atLeast"/>
    </w:pPr>
    <w:rPr>
      <w:rFonts w:ascii="New Century Schlbk" w:hAnsi="New Century Schlbk" w:cs="Times New Roman"/>
      <w:color w:val="auto"/>
    </w:rPr>
  </w:style>
  <w:style w:type="paragraph" w:customStyle="1" w:styleId="CM14">
    <w:name w:val="CM14"/>
    <w:basedOn w:val="Default"/>
    <w:next w:val="Default"/>
    <w:rsid w:val="0007093F"/>
    <w:pPr>
      <w:spacing w:line="203" w:lineRule="atLeast"/>
    </w:pPr>
    <w:rPr>
      <w:rFonts w:ascii="New Century Schlbk" w:hAnsi="New Century Schlbk" w:cs="Times New Roman"/>
      <w:color w:val="auto"/>
    </w:rPr>
  </w:style>
  <w:style w:type="paragraph" w:customStyle="1" w:styleId="CM55">
    <w:name w:val="CM55"/>
    <w:basedOn w:val="Default"/>
    <w:next w:val="Default"/>
    <w:rsid w:val="0007093F"/>
    <w:pPr>
      <w:spacing w:after="83"/>
    </w:pPr>
    <w:rPr>
      <w:rFonts w:ascii="New Century Schlbk" w:hAnsi="New Century Schlbk" w:cs="Times New Roman"/>
      <w:color w:val="auto"/>
    </w:rPr>
  </w:style>
  <w:style w:type="paragraph" w:customStyle="1" w:styleId="CM16">
    <w:name w:val="CM16"/>
    <w:basedOn w:val="Default"/>
    <w:next w:val="Default"/>
    <w:rsid w:val="0007093F"/>
    <w:pPr>
      <w:spacing w:line="203" w:lineRule="atLeast"/>
    </w:pPr>
    <w:rPr>
      <w:rFonts w:ascii="New Century Schlbk" w:hAnsi="New Century Schlbk" w:cs="Times New Roman"/>
      <w:color w:val="auto"/>
    </w:rPr>
  </w:style>
  <w:style w:type="paragraph" w:customStyle="1" w:styleId="CM17">
    <w:name w:val="CM17"/>
    <w:basedOn w:val="Default"/>
    <w:next w:val="Default"/>
    <w:rsid w:val="0007093F"/>
    <w:pPr>
      <w:spacing w:line="203" w:lineRule="atLeast"/>
    </w:pPr>
    <w:rPr>
      <w:rFonts w:ascii="New Century Schlbk" w:hAnsi="New Century Schlbk" w:cs="Times New Roman"/>
      <w:color w:val="auto"/>
    </w:rPr>
  </w:style>
  <w:style w:type="paragraph" w:customStyle="1" w:styleId="CM18">
    <w:name w:val="CM18"/>
    <w:basedOn w:val="Default"/>
    <w:next w:val="Default"/>
    <w:rsid w:val="0007093F"/>
    <w:pPr>
      <w:spacing w:line="203" w:lineRule="atLeast"/>
    </w:pPr>
    <w:rPr>
      <w:rFonts w:ascii="New Century Schlbk" w:hAnsi="New Century Schlbk" w:cs="Times New Roman"/>
      <w:color w:val="auto"/>
    </w:rPr>
  </w:style>
  <w:style w:type="paragraph" w:customStyle="1" w:styleId="CM4">
    <w:name w:val="CM4"/>
    <w:basedOn w:val="Default"/>
    <w:next w:val="Default"/>
    <w:rsid w:val="0007093F"/>
    <w:pPr>
      <w:spacing w:line="203" w:lineRule="atLeast"/>
    </w:pPr>
    <w:rPr>
      <w:rFonts w:ascii="New Century Schlbk" w:hAnsi="New Century Schlbk" w:cs="Times New Roman"/>
      <w:color w:val="auto"/>
    </w:rPr>
  </w:style>
  <w:style w:type="paragraph" w:customStyle="1" w:styleId="CM49">
    <w:name w:val="CM49"/>
    <w:basedOn w:val="Default"/>
    <w:next w:val="Default"/>
    <w:rsid w:val="0007093F"/>
    <w:pPr>
      <w:spacing w:line="203" w:lineRule="atLeast"/>
    </w:pPr>
    <w:rPr>
      <w:rFonts w:ascii="New Century Schlbk" w:hAnsi="New Century Schlbk" w:cs="Times New Roman"/>
      <w:color w:val="auto"/>
    </w:rPr>
  </w:style>
  <w:style w:type="paragraph" w:styleId="Caption">
    <w:name w:val="caption"/>
    <w:basedOn w:val="Normal"/>
    <w:next w:val="Normal"/>
    <w:qFormat/>
    <w:rsid w:val="0007093F"/>
    <w:pPr>
      <w:jc w:val="center"/>
    </w:pPr>
    <w:rPr>
      <w:rFonts w:ascii="Tahoma" w:hAnsi="Tahoma"/>
      <w:b/>
    </w:rPr>
  </w:style>
  <w:style w:type="paragraph" w:customStyle="1" w:styleId="RuleSectionUL">
    <w:name w:val="Rule Section UL"/>
    <w:basedOn w:val="Normal"/>
    <w:rsid w:val="0007093F"/>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80" w:after="20"/>
      <w:ind w:firstLine="360"/>
      <w:jc w:val="both"/>
      <w:textAlignment w:val="baseline"/>
    </w:pPr>
    <w:rPr>
      <w:noProof/>
      <w:color w:val="000000"/>
      <w:sz w:val="20"/>
      <w:u w:val="single"/>
    </w:rPr>
  </w:style>
  <w:style w:type="table" w:customStyle="1" w:styleId="TableGrid1">
    <w:name w:val="Table Grid1"/>
    <w:basedOn w:val="TableNormal"/>
    <w:next w:val="TableGrid"/>
    <w:uiPriority w:val="59"/>
    <w:rsid w:val="0007093F"/>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7093F"/>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07093F"/>
    <w:rPr>
      <w:rFonts w:ascii="Tahoma" w:hAnsi="Tahoma" w:cs="Tahoma"/>
      <w:sz w:val="16"/>
      <w:szCs w:val="16"/>
    </w:rPr>
  </w:style>
  <w:style w:type="paragraph" w:styleId="FootnoteText">
    <w:name w:val="footnote text"/>
    <w:basedOn w:val="Normal"/>
    <w:link w:val="FootnoteTextChar"/>
    <w:rsid w:val="0007093F"/>
    <w:rPr>
      <w:sz w:val="20"/>
    </w:rPr>
  </w:style>
  <w:style w:type="character" w:customStyle="1" w:styleId="FootnoteTextChar">
    <w:name w:val="Footnote Text Char"/>
    <w:basedOn w:val="DefaultParagraphFont"/>
    <w:link w:val="FootnoteText"/>
    <w:rsid w:val="0007093F"/>
  </w:style>
  <w:style w:type="character" w:customStyle="1" w:styleId="CommentSubjectChar">
    <w:name w:val="Comment Subject Char"/>
    <w:link w:val="CommentSubject"/>
    <w:uiPriority w:val="99"/>
    <w:semiHidden/>
    <w:rsid w:val="0007093F"/>
    <w:rPr>
      <w:b/>
      <w:bCs/>
    </w:rPr>
  </w:style>
  <w:style w:type="character" w:customStyle="1" w:styleId="scxw122757572">
    <w:name w:val="scxw122757572"/>
    <w:basedOn w:val="DefaultParagraphFont"/>
    <w:rsid w:val="0007093F"/>
  </w:style>
  <w:style w:type="character" w:customStyle="1" w:styleId="pagebreaktextspan">
    <w:name w:val="pagebreaktextspan"/>
    <w:basedOn w:val="DefaultParagraphFont"/>
    <w:rsid w:val="0007093F"/>
  </w:style>
  <w:style w:type="character" w:customStyle="1" w:styleId="UnresolvedMention1">
    <w:name w:val="Unresolved Mention1"/>
    <w:uiPriority w:val="99"/>
    <w:unhideWhenUsed/>
    <w:rsid w:val="0007093F"/>
    <w:rPr>
      <w:color w:val="605E5C"/>
      <w:shd w:val="clear" w:color="auto" w:fill="E1DFDD"/>
    </w:rPr>
  </w:style>
  <w:style w:type="character" w:customStyle="1" w:styleId="Mention1">
    <w:name w:val="Mention1"/>
    <w:uiPriority w:val="99"/>
    <w:unhideWhenUsed/>
    <w:rsid w:val="0007093F"/>
    <w:rPr>
      <w:color w:val="2B579A"/>
      <w:shd w:val="clear" w:color="auto" w:fill="E1DFDD"/>
    </w:rPr>
  </w:style>
  <w:style w:type="character" w:styleId="LineNumber">
    <w:name w:val="line number"/>
    <w:basedOn w:val="DefaultParagraphFont"/>
    <w:unhideWhenUsed/>
    <w:rsid w:val="0007093F"/>
  </w:style>
  <w:style w:type="character" w:customStyle="1" w:styleId="normaltextrun1">
    <w:name w:val="normaltextrun1"/>
    <w:basedOn w:val="DefaultParagraphFont"/>
    <w:rsid w:val="0007093F"/>
  </w:style>
  <w:style w:type="character" w:customStyle="1" w:styleId="UnresolvedMention2">
    <w:name w:val="Unresolved Mention2"/>
    <w:uiPriority w:val="99"/>
    <w:semiHidden/>
    <w:unhideWhenUsed/>
    <w:rsid w:val="0007093F"/>
    <w:rPr>
      <w:color w:val="605E5C"/>
      <w:shd w:val="clear" w:color="auto" w:fill="E1DFDD"/>
    </w:rPr>
  </w:style>
  <w:style w:type="paragraph" w:customStyle="1" w:styleId="xxxxmsonormal">
    <w:name w:val="x_xxxmsonormal"/>
    <w:basedOn w:val="Normal"/>
    <w:rsid w:val="0007093F"/>
    <w:rPr>
      <w:rFonts w:eastAsia="Calibri"/>
      <w:szCs w:val="24"/>
    </w:rPr>
  </w:style>
  <w:style w:type="paragraph" w:customStyle="1" w:styleId="xxxxmsolistparagraph">
    <w:name w:val="x_xxxmsolistparagraph"/>
    <w:basedOn w:val="Normal"/>
    <w:rsid w:val="0007093F"/>
    <w:rPr>
      <w:rFonts w:eastAsia="Calibri"/>
      <w:szCs w:val="24"/>
    </w:rPr>
  </w:style>
  <w:style w:type="character" w:customStyle="1" w:styleId="Mention2">
    <w:name w:val="Mention2"/>
    <w:uiPriority w:val="99"/>
    <w:unhideWhenUsed/>
    <w:rsid w:val="0007093F"/>
    <w:rPr>
      <w:color w:val="2B579A"/>
      <w:shd w:val="clear" w:color="auto" w:fill="E6E6E6"/>
    </w:rPr>
  </w:style>
  <w:style w:type="character" w:customStyle="1" w:styleId="Mention3">
    <w:name w:val="Mention3"/>
    <w:uiPriority w:val="99"/>
    <w:unhideWhenUsed/>
    <w:rsid w:val="0007093F"/>
    <w:rPr>
      <w:color w:val="2B579A"/>
      <w:shd w:val="clear" w:color="auto" w:fill="E6E6E6"/>
    </w:rPr>
  </w:style>
  <w:style w:type="character" w:customStyle="1" w:styleId="Mention4">
    <w:name w:val="Mention4"/>
    <w:uiPriority w:val="99"/>
    <w:unhideWhenUsed/>
    <w:rsid w:val="0007093F"/>
    <w:rPr>
      <w:color w:val="2B579A"/>
      <w:shd w:val="clear" w:color="auto" w:fill="E6E6E6"/>
    </w:rPr>
  </w:style>
  <w:style w:type="character" w:customStyle="1" w:styleId="UnresolvedMention3">
    <w:name w:val="Unresolved Mention3"/>
    <w:uiPriority w:val="99"/>
    <w:semiHidden/>
    <w:unhideWhenUsed/>
    <w:rsid w:val="0007093F"/>
    <w:rPr>
      <w:color w:val="605E5C"/>
      <w:shd w:val="clear" w:color="auto" w:fill="E1DFDD"/>
    </w:rPr>
  </w:style>
  <w:style w:type="character" w:customStyle="1" w:styleId="advancedproofingissue">
    <w:name w:val="advancedproofingissue"/>
    <w:basedOn w:val="DefaultParagraphFont"/>
    <w:rsid w:val="0007093F"/>
  </w:style>
  <w:style w:type="character" w:customStyle="1" w:styleId="UnresolvedMention4">
    <w:name w:val="Unresolved Mention4"/>
    <w:uiPriority w:val="99"/>
    <w:semiHidden/>
    <w:unhideWhenUsed/>
    <w:rsid w:val="0007093F"/>
    <w:rPr>
      <w:color w:val="605E5C"/>
      <w:shd w:val="clear" w:color="auto" w:fill="E1DFDD"/>
    </w:rPr>
  </w:style>
  <w:style w:type="character" w:customStyle="1" w:styleId="apple-converted-space">
    <w:name w:val="apple-converted-space"/>
    <w:basedOn w:val="DefaultParagraphFont"/>
    <w:rsid w:val="0007093F"/>
  </w:style>
  <w:style w:type="character" w:customStyle="1" w:styleId="DocumentMapChar">
    <w:name w:val="Document Map Char"/>
    <w:link w:val="DocumentMap"/>
    <w:semiHidden/>
    <w:rsid w:val="0007093F"/>
    <w:rPr>
      <w:rFonts w:ascii="Tahoma" w:hAnsi="Tahoma" w:cs="Tahoma"/>
      <w:sz w:val="24"/>
      <w:shd w:val="clear" w:color="auto" w:fill="000080"/>
    </w:rPr>
  </w:style>
  <w:style w:type="paragraph" w:customStyle="1" w:styleId="BulletList">
    <w:name w:val="Bullet List"/>
    <w:basedOn w:val="Normal"/>
    <w:qFormat/>
    <w:rsid w:val="0007093F"/>
    <w:pPr>
      <w:ind w:left="720" w:hanging="36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6463">
      <w:bodyDiv w:val="1"/>
      <w:marLeft w:val="0"/>
      <w:marRight w:val="0"/>
      <w:marTop w:val="0"/>
      <w:marBottom w:val="0"/>
      <w:divBdr>
        <w:top w:val="none" w:sz="0" w:space="0" w:color="auto"/>
        <w:left w:val="none" w:sz="0" w:space="0" w:color="auto"/>
        <w:bottom w:val="none" w:sz="0" w:space="0" w:color="auto"/>
        <w:right w:val="none" w:sz="0" w:space="0" w:color="auto"/>
      </w:divBdr>
    </w:div>
    <w:div w:id="523861062">
      <w:bodyDiv w:val="1"/>
      <w:marLeft w:val="0"/>
      <w:marRight w:val="0"/>
      <w:marTop w:val="0"/>
      <w:marBottom w:val="0"/>
      <w:divBdr>
        <w:top w:val="none" w:sz="0" w:space="0" w:color="auto"/>
        <w:left w:val="none" w:sz="0" w:space="0" w:color="auto"/>
        <w:bottom w:val="none" w:sz="0" w:space="0" w:color="auto"/>
        <w:right w:val="none" w:sz="0" w:space="0" w:color="auto"/>
      </w:divBdr>
    </w:div>
    <w:div w:id="537472757">
      <w:bodyDiv w:val="1"/>
      <w:marLeft w:val="0"/>
      <w:marRight w:val="0"/>
      <w:marTop w:val="0"/>
      <w:marBottom w:val="0"/>
      <w:divBdr>
        <w:top w:val="none" w:sz="0" w:space="0" w:color="auto"/>
        <w:left w:val="none" w:sz="0" w:space="0" w:color="auto"/>
        <w:bottom w:val="none" w:sz="0" w:space="0" w:color="auto"/>
        <w:right w:val="none" w:sz="0" w:space="0" w:color="auto"/>
      </w:divBdr>
    </w:div>
    <w:div w:id="78908214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102992598">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3368">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963681747">
      <w:bodyDiv w:val="1"/>
      <w:marLeft w:val="0"/>
      <w:marRight w:val="0"/>
      <w:marTop w:val="0"/>
      <w:marBottom w:val="0"/>
      <w:divBdr>
        <w:top w:val="none" w:sz="0" w:space="0" w:color="auto"/>
        <w:left w:val="none" w:sz="0" w:space="0" w:color="auto"/>
        <w:bottom w:val="none" w:sz="0" w:space="0" w:color="auto"/>
        <w:right w:val="none" w:sz="0" w:space="0" w:color="auto"/>
      </w:divBdr>
      <w:divsChild>
        <w:div w:id="1472744393">
          <w:marLeft w:val="0"/>
          <w:marRight w:val="0"/>
          <w:marTop w:val="0"/>
          <w:marBottom w:val="0"/>
          <w:divBdr>
            <w:top w:val="none" w:sz="0" w:space="0" w:color="auto"/>
            <w:left w:val="none" w:sz="0" w:space="0" w:color="auto"/>
            <w:bottom w:val="none" w:sz="0" w:space="0" w:color="auto"/>
            <w:right w:val="none" w:sz="0" w:space="0" w:color="auto"/>
          </w:divBdr>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xorder@fldoe.org" TargetMode="External"/><Relationship Id="rId21" Type="http://schemas.openxmlformats.org/officeDocument/2006/relationships/hyperlink" Target="https://www.myfloridacfo.com/docs-sf/accounting-and-auditing-libraries/manuals/agencies/reference-guide-for-state-expenditures.pdf?sfvrsn=b4cc3337_6" TargetMode="External"/><Relationship Id="rId42" Type="http://schemas.openxmlformats.org/officeDocument/2006/relationships/hyperlink" Target="https://www.fldoe.org/academics/career-adult-edu/perkins/ProgramsofStudy.stml" TargetMode="External"/><Relationship Id="rId47" Type="http://schemas.openxmlformats.org/officeDocument/2006/relationships/hyperlink" Target="https://www.fldoe.org/core/fileparse.php/7515/urlt/ContGrantManageUG.pdf" TargetMode="External"/><Relationship Id="rId63" Type="http://schemas.openxmlformats.org/officeDocument/2006/relationships/hyperlink" Target="https://www.fldoe.org/academics/career-adult-edu/funding-opportunities/2022-2023-funding-opportunities/" TargetMode="External"/><Relationship Id="rId68" Type="http://schemas.openxmlformats.org/officeDocument/2006/relationships/hyperlink" Target="https://flvendor.myfloridacfo.com/" TargetMode="External"/><Relationship Id="rId16" Type="http://schemas.openxmlformats.org/officeDocument/2006/relationships/hyperlink" Target="http://www.fldoe.org/core/fileparse.php/5625/urlt/doe610.xls" TargetMode="External"/><Relationship Id="rId11" Type="http://schemas.openxmlformats.org/officeDocument/2006/relationships/hyperlink" Target="http://www.fldoe.org/perkins" TargetMode="External"/><Relationship Id="rId32" Type="http://schemas.openxmlformats.org/officeDocument/2006/relationships/hyperlink" Target="https://www.fldoe.org/academics/career-adult-edu/perkins/" TargetMode="External"/><Relationship Id="rId37" Type="http://schemas.openxmlformats.org/officeDocument/2006/relationships/hyperlink" Target="https://www.fldoe.org/academics/career-adult-edu/perkins/" TargetMode="External"/><Relationship Id="rId53" Type="http://schemas.openxmlformats.org/officeDocument/2006/relationships/hyperlink" Target="https://www.fldoe.org/finance/contracts-grants-procurement/grants-management/project-application-amendment-procedur.stml" TargetMode="External"/><Relationship Id="rId58" Type="http://schemas.openxmlformats.org/officeDocument/2006/relationships/hyperlink" Target="http://www.fldoe.org/academics/career-adult-edu/compliance/" TargetMode="External"/><Relationship Id="rId74" Type="http://schemas.openxmlformats.org/officeDocument/2006/relationships/hyperlink" Target="mailto:FDOERiskAnalysis@fldoe.org" TargetMode="External"/><Relationship Id="rId79" Type="http://schemas.openxmlformats.org/officeDocument/2006/relationships/hyperlink" Target="mailto:Katrina.Wilson@fldoe.org" TargetMode="External"/><Relationship Id="rId5" Type="http://schemas.openxmlformats.org/officeDocument/2006/relationships/styles" Target="styles.xml"/><Relationship Id="rId61" Type="http://schemas.openxmlformats.org/officeDocument/2006/relationships/hyperlink" Target="http://uscode.house.gov/view.xhtml?req=(title:20%20section:1232g%20edition:prelim)" TargetMode="External"/><Relationship Id="rId82" Type="http://schemas.openxmlformats.org/officeDocument/2006/relationships/theme" Target="theme/theme1.xml"/><Relationship Id="rId19" Type="http://schemas.openxmlformats.org/officeDocument/2006/relationships/hyperlink" Target="https://www.myfloridacfo.com/docs-sf/accounting-and-auditing-libraries/manuals/agencies/reference-guide-for-state-expenditures.pdf?sfvrsn=b4cc3337_6" TargetMode="External"/><Relationship Id="rId14" Type="http://schemas.openxmlformats.org/officeDocument/2006/relationships/hyperlink" Target="mailto:Phyllis.White@fldoe.org" TargetMode="External"/><Relationship Id="rId22" Type="http://schemas.openxmlformats.org/officeDocument/2006/relationships/hyperlink" Target="https://www.fldoe.org/core/fileparse.php/5625/urlt/0076985-2013greenbook.pdf" TargetMode="External"/><Relationship Id="rId27" Type="http://schemas.openxmlformats.org/officeDocument/2006/relationships/hyperlink" Target="https://www.flgov.com/eog/news/executive-orders/2020-44" TargetMode="External"/><Relationship Id="rId30" Type="http://schemas.openxmlformats.org/officeDocument/2006/relationships/hyperlink" Target="https://www2.ed.gov/policy/elsec/leg/essa/essaguidance160477.pdf" TargetMode="External"/><Relationship Id="rId35" Type="http://schemas.openxmlformats.org/officeDocument/2006/relationships/hyperlink" Target="https://www.fldoe.org/academics/career-adult-edu/perkins/" TargetMode="External"/><Relationship Id="rId43" Type="http://schemas.openxmlformats.org/officeDocument/2006/relationships/hyperlink" Target="https://www.fldoe.org/academics/career-adult-edu/perkins/" TargetMode="External"/><Relationship Id="rId48" Type="http://schemas.openxmlformats.org/officeDocument/2006/relationships/hyperlink" Target="http://www.fldoe.org/academics/career-adult-edu/apprenticeship-programs/" TargetMode="External"/><Relationship Id="rId56" Type="http://schemas.openxmlformats.org/officeDocument/2006/relationships/hyperlink" Target="https://www.myfloridacfo.com/division/aa/manuals/documents/ReferenceGuideforStateExpenditures.pdf" TargetMode="External"/><Relationship Id="rId64" Type="http://schemas.openxmlformats.org/officeDocument/2006/relationships/header" Target="header1.xml"/><Relationship Id="rId69" Type="http://schemas.openxmlformats.org/officeDocument/2006/relationships/hyperlink" Target="https://flvendor.myfloridacfo.com/" TargetMode="External"/><Relationship Id="rId77" Type="http://schemas.openxmlformats.org/officeDocument/2006/relationships/hyperlink" Target="https://www.fldoe.org/core/fileparse.php/5625/urlt/0076977-secd.doc" TargetMode="External"/><Relationship Id="rId8" Type="http://schemas.openxmlformats.org/officeDocument/2006/relationships/footnotes" Target="footnotes.xml"/><Relationship Id="rId51" Type="http://schemas.openxmlformats.org/officeDocument/2006/relationships/hyperlink" Target="http://www.fldoe.org/academics/career-adult-edu/Perkins/ProgramsofStudy.stml" TargetMode="External"/><Relationship Id="rId72" Type="http://schemas.openxmlformats.org/officeDocument/2006/relationships/hyperlink" Target="https://sam.gov/content/home" TargetMode="External"/><Relationship Id="rId80"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http://www.fldoe.org/perkins" TargetMode="External"/><Relationship Id="rId17" Type="http://schemas.openxmlformats.org/officeDocument/2006/relationships/hyperlink" Target="http://www.fldoe.org/finance/contracts-grants-procurement/grants-management/project-application-amendment-procedur.stml" TargetMode="External"/><Relationship Id="rId25" Type="http://schemas.openxmlformats.org/officeDocument/2006/relationships/hyperlink" Target="https://www.fldoe.org/core/fileparse.php/7736/urlt/EC-11-116-EVerify.pdf" TargetMode="External"/><Relationship Id="rId33" Type="http://schemas.openxmlformats.org/officeDocument/2006/relationships/hyperlink" Target="http://fldoe.org/academics/career-adult-edu/perkins/" TargetMode="External"/><Relationship Id="rId38" Type="http://schemas.openxmlformats.org/officeDocument/2006/relationships/hyperlink" Target="https://www.fldoe.org/academics/career-adult-edu/perkins/" TargetMode="External"/><Relationship Id="rId46" Type="http://schemas.openxmlformats.org/officeDocument/2006/relationships/footer" Target="footer2.xml"/><Relationship Id="rId59" Type="http://schemas.openxmlformats.org/officeDocument/2006/relationships/hyperlink" Target="https://www.federalregister.gov/articles/2013/12/26/2013-30465/uniform-administrative-requirements-cost-principles-and-audit-requirements-for-federal-awards" TargetMode="External"/><Relationship Id="rId67" Type="http://schemas.openxmlformats.org/officeDocument/2006/relationships/header" Target="header2.xml"/><Relationship Id="rId20" Type="http://schemas.openxmlformats.org/officeDocument/2006/relationships/hyperlink" Target="http://www.ecfr.gov/cgi-bin/text-idx?tpl=/ecfrbrowse/Title02/2cfr200_main_02.tpl" TargetMode="External"/><Relationship Id="rId41" Type="http://schemas.openxmlformats.org/officeDocument/2006/relationships/hyperlink" Target="https://www.fldoe.org/academics/career-adult-edu/perkins/" TargetMode="External"/><Relationship Id="rId54" Type="http://schemas.openxmlformats.org/officeDocument/2006/relationships/hyperlink" Target="http://www2.ed.gov/policy/fund/reg/edgarReg/edgar.html" TargetMode="External"/><Relationship Id="rId62" Type="http://schemas.openxmlformats.org/officeDocument/2006/relationships/hyperlink" Target="https://ed.gov/policy/gen/guid/fpco/ferpa/index.html" TargetMode="External"/><Relationship Id="rId70" Type="http://schemas.openxmlformats.org/officeDocument/2006/relationships/hyperlink" Target="mailto:FLW9@myfloridacfo.com" TargetMode="External"/><Relationship Id="rId75" Type="http://schemas.openxmlformats.org/officeDocument/2006/relationships/hyperlink" Target="https://www.fldoe.org/core/fileparse.php/5625/urlt/doe620.xls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fo.gov/cofar" TargetMode="External"/><Relationship Id="rId23" Type="http://schemas.openxmlformats.org/officeDocument/2006/relationships/hyperlink" Target="http://www.fldoe.org/finance/comptroller/" TargetMode="External"/><Relationship Id="rId28" Type="http://schemas.openxmlformats.org/officeDocument/2006/relationships/hyperlink" Target="https://www.govinfo.gov/content/pkg/USCODE-2020-title20/html/USCODE-2020-title20-chap31-subchapII-part2-sec1228a.htm" TargetMode="External"/><Relationship Id="rId36" Type="http://schemas.openxmlformats.org/officeDocument/2006/relationships/footer" Target="footer1.xml"/><Relationship Id="rId49" Type="http://schemas.openxmlformats.org/officeDocument/2006/relationships/hyperlink" Target="http://www.fldoe.org/academics/career-adult-edu/career-tech-edu/curriculum-frameworks/" TargetMode="External"/><Relationship Id="rId57" Type="http://schemas.openxmlformats.org/officeDocument/2006/relationships/hyperlink" Target="http://www.fldoe.org/finance/contracts-grants-procurement/grants-management/project-application-amendment-procedur.stml" TargetMode="External"/><Relationship Id="rId10" Type="http://schemas.openxmlformats.org/officeDocument/2006/relationships/image" Target="media/image1.jpeg"/><Relationship Id="rId31" Type="http://schemas.openxmlformats.org/officeDocument/2006/relationships/hyperlink" Target="http://fldoe.org/academics/career-adult-edu/perkins/" TargetMode="External"/><Relationship Id="rId44" Type="http://schemas.openxmlformats.org/officeDocument/2006/relationships/hyperlink" Target="http://www.fldoe.org/policy/state-board-of-edu/strategic-plan.stml" TargetMode="External"/><Relationship Id="rId52" Type="http://schemas.openxmlformats.org/officeDocument/2006/relationships/hyperlink" Target="http://fldoe.org/academics/career-adult-edu/Perkins/clna.stml" TargetMode="External"/><Relationship Id="rId60" Type="http://schemas.openxmlformats.org/officeDocument/2006/relationships/hyperlink" Target="http://www.ed.gov/fund/grant/apply/appforms/gepa427.pdf" TargetMode="External"/><Relationship Id="rId65" Type="http://schemas.openxmlformats.org/officeDocument/2006/relationships/footer" Target="footer3.xml"/><Relationship Id="rId73" Type="http://schemas.openxmlformats.org/officeDocument/2006/relationships/hyperlink" Target="mailto:IAEOutreach@gsa.gov" TargetMode="External"/><Relationship Id="rId78" Type="http://schemas.openxmlformats.org/officeDocument/2006/relationships/hyperlink" Target="mailto:Dwayne.Gordon1@fldoe.org" TargetMode="Externa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Rachel.Levine@fldoe.org" TargetMode="External"/><Relationship Id="rId18" Type="http://schemas.openxmlformats.org/officeDocument/2006/relationships/hyperlink" Target="https://www2.ed.gov/policy/fund/reg/edgarReg/edgar.html" TargetMode="External"/><Relationship Id="rId39" Type="http://schemas.openxmlformats.org/officeDocument/2006/relationships/hyperlink" Target="https://www.fldoe.org/academics/career-adult-edu/perkins/" TargetMode="External"/><Relationship Id="rId34" Type="http://schemas.openxmlformats.org/officeDocument/2006/relationships/hyperlink" Target="mailto:FDOERiskAnalysis@fldoe.org" TargetMode="External"/><Relationship Id="rId50" Type="http://schemas.openxmlformats.org/officeDocument/2006/relationships/hyperlink" Target="http://www.leg.state.fl.us/statutes/index.cfm?App_mode=Display_Statute&amp;Search_String=&amp;URL=1000-1099/1012/Sections/1012.39.html" TargetMode="External"/><Relationship Id="rId55" Type="http://schemas.openxmlformats.org/officeDocument/2006/relationships/hyperlink" Target="https://www.federalregister.gov/articles/2013/12/26/2013-30465/uniform-administrative-requirements-cost-principles-and-audit-requirements-for-federal-awards" TargetMode="External"/><Relationship Id="rId76" Type="http://schemas.openxmlformats.org/officeDocument/2006/relationships/hyperlink" Target="mailto:FDOERiskAnalysis@fldoe.org" TargetMode="External"/><Relationship Id="rId7" Type="http://schemas.openxmlformats.org/officeDocument/2006/relationships/webSettings" Target="webSettings.xml"/><Relationship Id="rId71" Type="http://schemas.openxmlformats.org/officeDocument/2006/relationships/hyperlink" Target="https://dos.myflorida.com/sunbiz/" TargetMode="External"/><Relationship Id="rId2" Type="http://schemas.openxmlformats.org/officeDocument/2006/relationships/customXml" Target="../customXml/item2.xml"/><Relationship Id="rId29" Type="http://schemas.openxmlformats.org/officeDocument/2006/relationships/hyperlink" Target="https://www.govinfo.gov/content/pkg/USCODE-2011-title20/html/USCODE-2011-title20-chap70-subchapIX-partE-subpart1-sec7881.htm" TargetMode="External"/><Relationship Id="rId24" Type="http://schemas.openxmlformats.org/officeDocument/2006/relationships/hyperlink" Target="http://www.flgov.com/wp-content/uploads/orders/2011/11-116-suspend.pdf" TargetMode="External"/><Relationship Id="rId40" Type="http://schemas.openxmlformats.org/officeDocument/2006/relationships/hyperlink" Target="https://www.fldoe.org/academics/career-adult-edu/perkins/" TargetMode="External"/><Relationship Id="rId45" Type="http://schemas.openxmlformats.org/officeDocument/2006/relationships/hyperlink" Target="http://www.ed.gov/fund/grant/apply/appforms/gepa427.pdf" TargetMode="External"/><Relationship Id="rId66"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AE1617E27A74EB076DC0BC925C95B" ma:contentTypeVersion="13" ma:contentTypeDescription="Create a new document." ma:contentTypeScope="" ma:versionID="74ced03c4d4ba0be48a4f764f397aed1">
  <xsd:schema xmlns:xsd="http://www.w3.org/2001/XMLSchema" xmlns:xs="http://www.w3.org/2001/XMLSchema" xmlns:p="http://schemas.microsoft.com/office/2006/metadata/properties" xmlns:ns3="0a578e95-cf1f-47e6-8f08-124146887a2b" xmlns:ns4="694ae00d-09f2-4644-8c60-d79cca1e62ba" targetNamespace="http://schemas.microsoft.com/office/2006/metadata/properties" ma:root="true" ma:fieldsID="8c4a1701f93488284a365322293c7702" ns3:_="" ns4:_="">
    <xsd:import namespace="0a578e95-cf1f-47e6-8f08-124146887a2b"/>
    <xsd:import namespace="694ae00d-09f2-4644-8c60-d79cca1e62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8e95-cf1f-47e6-8f08-12414688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ae00d-09f2-4644-8c60-d79cca1e62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5644F-6836-4E6A-947C-1044C2FBC48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ED37D880-44FC-4B37-8547-C915E4087ED5}">
  <ds:schemaRefs>
    <ds:schemaRef ds:uri="http://schemas.microsoft.com/sharepoint/v3/contenttype/forms"/>
  </ds:schemaRefs>
</ds:datastoreItem>
</file>

<file path=customXml/itemProps3.xml><?xml version="1.0" encoding="utf-8"?>
<ds:datastoreItem xmlns:ds="http://schemas.openxmlformats.org/officeDocument/2006/customXml" ds:itemID="{730CE192-CB31-4EF5-B850-65D00013D310}">
  <ds:schemaRefs>
    <ds:schemaRef ds:uri="http://schemas.microsoft.com/office/2006/metadata/contentType"/>
    <ds:schemaRef ds:uri="http://schemas.microsoft.com/office/2006/metadata/properties/metaAttributes"/>
    <ds:schemaRef ds:uri="http://www.w3.org/2000/xmlns/"/>
    <ds:schemaRef ds:uri="http://www.w3.org/2001/XMLSchema"/>
    <ds:schemaRef ds:uri="0a578e95-cf1f-47e6-8f08-124146887a2b"/>
    <ds:schemaRef ds:uri="694ae00d-09f2-4644-8c60-d79cca1e62b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12573</Words>
  <Characters>80721</Characters>
  <Application>Microsoft Office Word</Application>
  <DocSecurity>0</DocSecurity>
  <Lines>672</Lines>
  <Paragraphs>186</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93108</CharactersWithSpaces>
  <SharedDoc>false</SharedDoc>
  <HLinks>
    <vt:vector size="384" baseType="variant">
      <vt:variant>
        <vt:i4>1966181</vt:i4>
      </vt:variant>
      <vt:variant>
        <vt:i4>192</vt:i4>
      </vt:variant>
      <vt:variant>
        <vt:i4>0</vt:i4>
      </vt:variant>
      <vt:variant>
        <vt:i4>5</vt:i4>
      </vt:variant>
      <vt:variant>
        <vt:lpwstr>mailto:Katrina.Wilson@fldoe.org</vt:lpwstr>
      </vt:variant>
      <vt:variant>
        <vt:lpwstr/>
      </vt:variant>
      <vt:variant>
        <vt:i4>6094946</vt:i4>
      </vt:variant>
      <vt:variant>
        <vt:i4>189</vt:i4>
      </vt:variant>
      <vt:variant>
        <vt:i4>0</vt:i4>
      </vt:variant>
      <vt:variant>
        <vt:i4>5</vt:i4>
      </vt:variant>
      <vt:variant>
        <vt:lpwstr>mailto:Dwayne.Gordon1@fldoe.org</vt:lpwstr>
      </vt:variant>
      <vt:variant>
        <vt:lpwstr/>
      </vt:variant>
      <vt:variant>
        <vt:i4>2687018</vt:i4>
      </vt:variant>
      <vt:variant>
        <vt:i4>186</vt:i4>
      </vt:variant>
      <vt:variant>
        <vt:i4>0</vt:i4>
      </vt:variant>
      <vt:variant>
        <vt:i4>5</vt:i4>
      </vt:variant>
      <vt:variant>
        <vt:lpwstr>https://www.fldoe.org/core/fileparse.php/5625/urlt/0076977-secd.doc</vt:lpwstr>
      </vt:variant>
      <vt:variant>
        <vt:lpwstr/>
      </vt:variant>
      <vt:variant>
        <vt:i4>6619203</vt:i4>
      </vt:variant>
      <vt:variant>
        <vt:i4>183</vt:i4>
      </vt:variant>
      <vt:variant>
        <vt:i4>0</vt:i4>
      </vt:variant>
      <vt:variant>
        <vt:i4>5</vt:i4>
      </vt:variant>
      <vt:variant>
        <vt:lpwstr>mailto:FDOERiskAnalysis@fldoe.org</vt:lpwstr>
      </vt:variant>
      <vt:variant>
        <vt:lpwstr/>
      </vt:variant>
      <vt:variant>
        <vt:i4>7864369</vt:i4>
      </vt:variant>
      <vt:variant>
        <vt:i4>180</vt:i4>
      </vt:variant>
      <vt:variant>
        <vt:i4>0</vt:i4>
      </vt:variant>
      <vt:variant>
        <vt:i4>5</vt:i4>
      </vt:variant>
      <vt:variant>
        <vt:lpwstr>https://www.fldoe.org/core/fileparse.php/5625/urlt/doe620.xlsx</vt:lpwstr>
      </vt:variant>
      <vt:variant>
        <vt:lpwstr/>
      </vt:variant>
      <vt:variant>
        <vt:i4>6619203</vt:i4>
      </vt:variant>
      <vt:variant>
        <vt:i4>177</vt:i4>
      </vt:variant>
      <vt:variant>
        <vt:i4>0</vt:i4>
      </vt:variant>
      <vt:variant>
        <vt:i4>5</vt:i4>
      </vt:variant>
      <vt:variant>
        <vt:lpwstr>mailto:FDOERiskAnalysis@fldoe.org</vt:lpwstr>
      </vt:variant>
      <vt:variant>
        <vt:lpwstr/>
      </vt:variant>
      <vt:variant>
        <vt:i4>7798852</vt:i4>
      </vt:variant>
      <vt:variant>
        <vt:i4>174</vt:i4>
      </vt:variant>
      <vt:variant>
        <vt:i4>0</vt:i4>
      </vt:variant>
      <vt:variant>
        <vt:i4>5</vt:i4>
      </vt:variant>
      <vt:variant>
        <vt:lpwstr>mailto:IAEOutreach@gsa.gov</vt:lpwstr>
      </vt:variant>
      <vt:variant>
        <vt:lpwstr/>
      </vt:variant>
      <vt:variant>
        <vt:i4>5111894</vt:i4>
      </vt:variant>
      <vt:variant>
        <vt:i4>171</vt:i4>
      </vt:variant>
      <vt:variant>
        <vt:i4>0</vt:i4>
      </vt:variant>
      <vt:variant>
        <vt:i4>5</vt:i4>
      </vt:variant>
      <vt:variant>
        <vt:lpwstr>https://sam.gov/content/home</vt:lpwstr>
      </vt:variant>
      <vt:variant>
        <vt:lpwstr/>
      </vt:variant>
      <vt:variant>
        <vt:i4>5242945</vt:i4>
      </vt:variant>
      <vt:variant>
        <vt:i4>168</vt:i4>
      </vt:variant>
      <vt:variant>
        <vt:i4>0</vt:i4>
      </vt:variant>
      <vt:variant>
        <vt:i4>5</vt:i4>
      </vt:variant>
      <vt:variant>
        <vt:lpwstr>https://dos.myflorida.com/sunbiz/</vt:lpwstr>
      </vt:variant>
      <vt:variant>
        <vt:lpwstr/>
      </vt:variant>
      <vt:variant>
        <vt:i4>3276884</vt:i4>
      </vt:variant>
      <vt:variant>
        <vt:i4>165</vt:i4>
      </vt:variant>
      <vt:variant>
        <vt:i4>0</vt:i4>
      </vt:variant>
      <vt:variant>
        <vt:i4>5</vt:i4>
      </vt:variant>
      <vt:variant>
        <vt:lpwstr>mailto:FLW9@myfloridacfo.com</vt:lpwstr>
      </vt:variant>
      <vt:variant>
        <vt:lpwstr/>
      </vt:variant>
      <vt:variant>
        <vt:i4>6946942</vt:i4>
      </vt:variant>
      <vt:variant>
        <vt:i4>162</vt:i4>
      </vt:variant>
      <vt:variant>
        <vt:i4>0</vt:i4>
      </vt:variant>
      <vt:variant>
        <vt:i4>5</vt:i4>
      </vt:variant>
      <vt:variant>
        <vt:lpwstr>https://flvendor.myfloridacfo.com/</vt:lpwstr>
      </vt:variant>
      <vt:variant>
        <vt:lpwstr/>
      </vt:variant>
      <vt:variant>
        <vt:i4>6946942</vt:i4>
      </vt:variant>
      <vt:variant>
        <vt:i4>159</vt:i4>
      </vt:variant>
      <vt:variant>
        <vt:i4>0</vt:i4>
      </vt:variant>
      <vt:variant>
        <vt:i4>5</vt:i4>
      </vt:variant>
      <vt:variant>
        <vt:lpwstr>https://flvendor.myfloridacfo.com/</vt:lpwstr>
      </vt:variant>
      <vt:variant>
        <vt:lpwstr/>
      </vt:variant>
      <vt:variant>
        <vt:i4>3539047</vt:i4>
      </vt:variant>
      <vt:variant>
        <vt:i4>156</vt:i4>
      </vt:variant>
      <vt:variant>
        <vt:i4>0</vt:i4>
      </vt:variant>
      <vt:variant>
        <vt:i4>5</vt:i4>
      </vt:variant>
      <vt:variant>
        <vt:lpwstr>https://www.fldoe.org/academics/career-adult-edu/funding-opportunities/2022-2023-funding-opportunities/</vt:lpwstr>
      </vt:variant>
      <vt:variant>
        <vt:lpwstr/>
      </vt:variant>
      <vt:variant>
        <vt:i4>4325382</vt:i4>
      </vt:variant>
      <vt:variant>
        <vt:i4>150</vt:i4>
      </vt:variant>
      <vt:variant>
        <vt:i4>0</vt:i4>
      </vt:variant>
      <vt:variant>
        <vt:i4>5</vt:i4>
      </vt:variant>
      <vt:variant>
        <vt:lpwstr>https://ed.gov/policy/gen/guid/fpco/ferpa/index.html</vt:lpwstr>
      </vt:variant>
      <vt:variant>
        <vt:lpwstr/>
      </vt:variant>
      <vt:variant>
        <vt:i4>7536739</vt:i4>
      </vt:variant>
      <vt:variant>
        <vt:i4>147</vt:i4>
      </vt:variant>
      <vt:variant>
        <vt:i4>0</vt:i4>
      </vt:variant>
      <vt:variant>
        <vt:i4>5</vt:i4>
      </vt:variant>
      <vt:variant>
        <vt:lpwstr>http://uscode.house.gov/view.xhtml?req=(title:20%20section:1232g%20edition:prelim)</vt:lpwstr>
      </vt:variant>
      <vt:variant>
        <vt:lpwstr/>
      </vt:variant>
      <vt:variant>
        <vt:i4>7012465</vt:i4>
      </vt:variant>
      <vt:variant>
        <vt:i4>144</vt:i4>
      </vt:variant>
      <vt:variant>
        <vt:i4>0</vt:i4>
      </vt:variant>
      <vt:variant>
        <vt:i4>5</vt:i4>
      </vt:variant>
      <vt:variant>
        <vt:lpwstr>http://www.ed.gov/fund/grant/apply/appforms/gepa427.pdf</vt:lpwstr>
      </vt:variant>
      <vt:variant>
        <vt:lpwstr/>
      </vt:variant>
      <vt:variant>
        <vt:i4>5898267</vt:i4>
      </vt:variant>
      <vt:variant>
        <vt:i4>141</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7405664</vt:i4>
      </vt:variant>
      <vt:variant>
        <vt:i4>138</vt:i4>
      </vt:variant>
      <vt:variant>
        <vt:i4>0</vt:i4>
      </vt:variant>
      <vt:variant>
        <vt:i4>5</vt:i4>
      </vt:variant>
      <vt:variant>
        <vt:lpwstr>http://www.fldoe.org/academics/career-adult-edu/compliance/</vt:lpwstr>
      </vt:variant>
      <vt:variant>
        <vt:lpwstr/>
      </vt:variant>
      <vt:variant>
        <vt:i4>3407913</vt:i4>
      </vt:variant>
      <vt:variant>
        <vt:i4>135</vt:i4>
      </vt:variant>
      <vt:variant>
        <vt:i4>0</vt:i4>
      </vt:variant>
      <vt:variant>
        <vt:i4>5</vt:i4>
      </vt:variant>
      <vt:variant>
        <vt:lpwstr>http://www.fldoe.org/finance/contracts-grants-procurement/grants-management/project-application-amendment-procedur.stml</vt:lpwstr>
      </vt:variant>
      <vt:variant>
        <vt:lpwstr/>
      </vt:variant>
      <vt:variant>
        <vt:i4>5177367</vt:i4>
      </vt:variant>
      <vt:variant>
        <vt:i4>132</vt:i4>
      </vt:variant>
      <vt:variant>
        <vt:i4>0</vt:i4>
      </vt:variant>
      <vt:variant>
        <vt:i4>5</vt:i4>
      </vt:variant>
      <vt:variant>
        <vt:lpwstr>https://www.myfloridacfo.com/division/aa/manuals/documents/ReferenceGuideforStateExpenditures.pdf</vt:lpwstr>
      </vt:variant>
      <vt:variant>
        <vt:lpwstr/>
      </vt:variant>
      <vt:variant>
        <vt:i4>5898267</vt:i4>
      </vt:variant>
      <vt:variant>
        <vt:i4>129</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2949168</vt:i4>
      </vt:variant>
      <vt:variant>
        <vt:i4>126</vt:i4>
      </vt:variant>
      <vt:variant>
        <vt:i4>0</vt:i4>
      </vt:variant>
      <vt:variant>
        <vt:i4>5</vt:i4>
      </vt:variant>
      <vt:variant>
        <vt:lpwstr>http://www2.ed.gov/policy/fund/reg/edgarReg/edgar.html</vt:lpwstr>
      </vt:variant>
      <vt:variant>
        <vt:lpwstr/>
      </vt:variant>
      <vt:variant>
        <vt:i4>6094943</vt:i4>
      </vt:variant>
      <vt:variant>
        <vt:i4>123</vt:i4>
      </vt:variant>
      <vt:variant>
        <vt:i4>0</vt:i4>
      </vt:variant>
      <vt:variant>
        <vt:i4>5</vt:i4>
      </vt:variant>
      <vt:variant>
        <vt:lpwstr>https://www.fldoe.org/finance/contracts-grants-procurement/grants-management/project-application-amendment-procedur.stml</vt:lpwstr>
      </vt:variant>
      <vt:variant>
        <vt:lpwstr/>
      </vt:variant>
      <vt:variant>
        <vt:i4>5242902</vt:i4>
      </vt:variant>
      <vt:variant>
        <vt:i4>120</vt:i4>
      </vt:variant>
      <vt:variant>
        <vt:i4>0</vt:i4>
      </vt:variant>
      <vt:variant>
        <vt:i4>5</vt:i4>
      </vt:variant>
      <vt:variant>
        <vt:lpwstr>http://fldoe.org/academics/career-adult-edu/Perkins/clna.stml</vt:lpwstr>
      </vt:variant>
      <vt:variant>
        <vt:lpwstr/>
      </vt:variant>
      <vt:variant>
        <vt:i4>262166</vt:i4>
      </vt:variant>
      <vt:variant>
        <vt:i4>117</vt:i4>
      </vt:variant>
      <vt:variant>
        <vt:i4>0</vt:i4>
      </vt:variant>
      <vt:variant>
        <vt:i4>5</vt:i4>
      </vt:variant>
      <vt:variant>
        <vt:lpwstr>http://www.fldoe.org/academics/career-adult-edu/Perkins/ProgramsofStudy.stml</vt:lpwstr>
      </vt:variant>
      <vt:variant>
        <vt:lpwstr/>
      </vt:variant>
      <vt:variant>
        <vt:i4>4128782</vt:i4>
      </vt:variant>
      <vt:variant>
        <vt:i4>114</vt:i4>
      </vt:variant>
      <vt:variant>
        <vt:i4>0</vt:i4>
      </vt:variant>
      <vt:variant>
        <vt:i4>5</vt:i4>
      </vt:variant>
      <vt:variant>
        <vt:lpwstr>http://www.leg.state.fl.us/statutes/index.cfm?App_mode=Display_Statute&amp;Search_String=&amp;URL=1000-1099/1012/Sections/1012.39.html</vt:lpwstr>
      </vt:variant>
      <vt:variant>
        <vt:lpwstr/>
      </vt:variant>
      <vt:variant>
        <vt:i4>2556024</vt:i4>
      </vt:variant>
      <vt:variant>
        <vt:i4>111</vt:i4>
      </vt:variant>
      <vt:variant>
        <vt:i4>0</vt:i4>
      </vt:variant>
      <vt:variant>
        <vt:i4>5</vt:i4>
      </vt:variant>
      <vt:variant>
        <vt:lpwstr>http://www.fldoe.org/academics/career-adult-edu/career-tech-edu/curriculum-frameworks/</vt:lpwstr>
      </vt:variant>
      <vt:variant>
        <vt:lpwstr/>
      </vt:variant>
      <vt:variant>
        <vt:i4>7</vt:i4>
      </vt:variant>
      <vt:variant>
        <vt:i4>108</vt:i4>
      </vt:variant>
      <vt:variant>
        <vt:i4>0</vt:i4>
      </vt:variant>
      <vt:variant>
        <vt:i4>5</vt:i4>
      </vt:variant>
      <vt:variant>
        <vt:lpwstr>https://www.fldoe.org/academics/career-adult-edu/perkins/</vt:lpwstr>
      </vt:variant>
      <vt:variant>
        <vt:lpwstr/>
      </vt:variant>
      <vt:variant>
        <vt:i4>5963859</vt:i4>
      </vt:variant>
      <vt:variant>
        <vt:i4>105</vt:i4>
      </vt:variant>
      <vt:variant>
        <vt:i4>0</vt:i4>
      </vt:variant>
      <vt:variant>
        <vt:i4>5</vt:i4>
      </vt:variant>
      <vt:variant>
        <vt:lpwstr>http://www.fldoe.org/academics/career-adult-edu/apprenticeship-programs/</vt:lpwstr>
      </vt:variant>
      <vt:variant>
        <vt:lpwstr/>
      </vt:variant>
      <vt:variant>
        <vt:i4>1769484</vt:i4>
      </vt:variant>
      <vt:variant>
        <vt:i4>102</vt:i4>
      </vt:variant>
      <vt:variant>
        <vt:i4>0</vt:i4>
      </vt:variant>
      <vt:variant>
        <vt:i4>5</vt:i4>
      </vt:variant>
      <vt:variant>
        <vt:lpwstr>https://www.fldoe.org/core/fileparse.php/7515/urlt/ContGrantManageUG.pdf</vt:lpwstr>
      </vt:variant>
      <vt:variant>
        <vt:lpwstr/>
      </vt:variant>
      <vt:variant>
        <vt:i4>7012465</vt:i4>
      </vt:variant>
      <vt:variant>
        <vt:i4>99</vt:i4>
      </vt:variant>
      <vt:variant>
        <vt:i4>0</vt:i4>
      </vt:variant>
      <vt:variant>
        <vt:i4>5</vt:i4>
      </vt:variant>
      <vt:variant>
        <vt:lpwstr>http://www.ed.gov/fund/grant/apply/appforms/gepa427.pdf</vt:lpwstr>
      </vt:variant>
      <vt:variant>
        <vt:lpwstr/>
      </vt:variant>
      <vt:variant>
        <vt:i4>2687086</vt:i4>
      </vt:variant>
      <vt:variant>
        <vt:i4>96</vt:i4>
      </vt:variant>
      <vt:variant>
        <vt:i4>0</vt:i4>
      </vt:variant>
      <vt:variant>
        <vt:i4>5</vt:i4>
      </vt:variant>
      <vt:variant>
        <vt:lpwstr>http://www.fldoe.org/policy/state-board-of-edu/strategic-plan.stml</vt:lpwstr>
      </vt:variant>
      <vt:variant>
        <vt:lpwstr/>
      </vt:variant>
      <vt:variant>
        <vt:i4>7</vt:i4>
      </vt:variant>
      <vt:variant>
        <vt:i4>93</vt:i4>
      </vt:variant>
      <vt:variant>
        <vt:i4>0</vt:i4>
      </vt:variant>
      <vt:variant>
        <vt:i4>5</vt:i4>
      </vt:variant>
      <vt:variant>
        <vt:lpwstr>https://www.fldoe.org/academics/career-adult-edu/perkins/</vt:lpwstr>
      </vt:variant>
      <vt:variant>
        <vt:lpwstr/>
      </vt:variant>
      <vt:variant>
        <vt:i4>917507</vt:i4>
      </vt:variant>
      <vt:variant>
        <vt:i4>90</vt:i4>
      </vt:variant>
      <vt:variant>
        <vt:i4>0</vt:i4>
      </vt:variant>
      <vt:variant>
        <vt:i4>5</vt:i4>
      </vt:variant>
      <vt:variant>
        <vt:lpwstr>https://www.fldoe.org/academics/career-adult-edu/perkins/ProgramsofStudy.stml</vt:lpwstr>
      </vt:variant>
      <vt:variant>
        <vt:lpwstr/>
      </vt:variant>
      <vt:variant>
        <vt:i4>7</vt:i4>
      </vt:variant>
      <vt:variant>
        <vt:i4>87</vt:i4>
      </vt:variant>
      <vt:variant>
        <vt:i4>0</vt:i4>
      </vt:variant>
      <vt:variant>
        <vt:i4>5</vt:i4>
      </vt:variant>
      <vt:variant>
        <vt:lpwstr>https://www.fldoe.org/academics/career-adult-edu/perkins/</vt:lpwstr>
      </vt:variant>
      <vt:variant>
        <vt:lpwstr/>
      </vt:variant>
      <vt:variant>
        <vt:i4>7</vt:i4>
      </vt:variant>
      <vt:variant>
        <vt:i4>84</vt:i4>
      </vt:variant>
      <vt:variant>
        <vt:i4>0</vt:i4>
      </vt:variant>
      <vt:variant>
        <vt:i4>5</vt:i4>
      </vt:variant>
      <vt:variant>
        <vt:lpwstr>https://www.fldoe.org/academics/career-adult-edu/perkins/</vt:lpwstr>
      </vt:variant>
      <vt:variant>
        <vt:lpwstr/>
      </vt:variant>
      <vt:variant>
        <vt:i4>7</vt:i4>
      </vt:variant>
      <vt:variant>
        <vt:i4>81</vt:i4>
      </vt:variant>
      <vt:variant>
        <vt:i4>0</vt:i4>
      </vt:variant>
      <vt:variant>
        <vt:i4>5</vt:i4>
      </vt:variant>
      <vt:variant>
        <vt:lpwstr>https://www.fldoe.org/academics/career-adult-edu/perkins/</vt:lpwstr>
      </vt:variant>
      <vt:variant>
        <vt:lpwstr/>
      </vt:variant>
      <vt:variant>
        <vt:i4>7</vt:i4>
      </vt:variant>
      <vt:variant>
        <vt:i4>78</vt:i4>
      </vt:variant>
      <vt:variant>
        <vt:i4>0</vt:i4>
      </vt:variant>
      <vt:variant>
        <vt:i4>5</vt:i4>
      </vt:variant>
      <vt:variant>
        <vt:lpwstr>https://www.fldoe.org/academics/career-adult-edu/perkins/</vt:lpwstr>
      </vt:variant>
      <vt:variant>
        <vt:lpwstr/>
      </vt:variant>
      <vt:variant>
        <vt:i4>7</vt:i4>
      </vt:variant>
      <vt:variant>
        <vt:i4>75</vt:i4>
      </vt:variant>
      <vt:variant>
        <vt:i4>0</vt:i4>
      </vt:variant>
      <vt:variant>
        <vt:i4>5</vt:i4>
      </vt:variant>
      <vt:variant>
        <vt:lpwstr>https://www.fldoe.org/academics/career-adult-edu/perkins/</vt:lpwstr>
      </vt:variant>
      <vt:variant>
        <vt:lpwstr/>
      </vt:variant>
      <vt:variant>
        <vt:i4>7</vt:i4>
      </vt:variant>
      <vt:variant>
        <vt:i4>72</vt:i4>
      </vt:variant>
      <vt:variant>
        <vt:i4>0</vt:i4>
      </vt:variant>
      <vt:variant>
        <vt:i4>5</vt:i4>
      </vt:variant>
      <vt:variant>
        <vt:lpwstr>https://www.fldoe.org/academics/career-adult-edu/perkins/</vt:lpwstr>
      </vt:variant>
      <vt:variant>
        <vt:lpwstr/>
      </vt:variant>
      <vt:variant>
        <vt:i4>6619203</vt:i4>
      </vt:variant>
      <vt:variant>
        <vt:i4>69</vt:i4>
      </vt:variant>
      <vt:variant>
        <vt:i4>0</vt:i4>
      </vt:variant>
      <vt:variant>
        <vt:i4>5</vt:i4>
      </vt:variant>
      <vt:variant>
        <vt:lpwstr>mailto:FDOERiskAnalysis@fldoe.org</vt:lpwstr>
      </vt:variant>
      <vt:variant>
        <vt:lpwstr/>
      </vt:variant>
      <vt:variant>
        <vt:i4>4390977</vt:i4>
      </vt:variant>
      <vt:variant>
        <vt:i4>66</vt:i4>
      </vt:variant>
      <vt:variant>
        <vt:i4>0</vt:i4>
      </vt:variant>
      <vt:variant>
        <vt:i4>5</vt:i4>
      </vt:variant>
      <vt:variant>
        <vt:lpwstr>http://fldoe.org/academics/career-adult-edu/perkins/</vt:lpwstr>
      </vt:variant>
      <vt:variant>
        <vt:lpwstr/>
      </vt:variant>
      <vt:variant>
        <vt:i4>7</vt:i4>
      </vt:variant>
      <vt:variant>
        <vt:i4>63</vt:i4>
      </vt:variant>
      <vt:variant>
        <vt:i4>0</vt:i4>
      </vt:variant>
      <vt:variant>
        <vt:i4>5</vt:i4>
      </vt:variant>
      <vt:variant>
        <vt:lpwstr>https://www.fldoe.org/academics/career-adult-edu/perkins/</vt:lpwstr>
      </vt:variant>
      <vt:variant>
        <vt:lpwstr/>
      </vt:variant>
      <vt:variant>
        <vt:i4>4390977</vt:i4>
      </vt:variant>
      <vt:variant>
        <vt:i4>60</vt:i4>
      </vt:variant>
      <vt:variant>
        <vt:i4>0</vt:i4>
      </vt:variant>
      <vt:variant>
        <vt:i4>5</vt:i4>
      </vt:variant>
      <vt:variant>
        <vt:lpwstr>http://fldoe.org/academics/career-adult-edu/perkins/</vt:lpwstr>
      </vt:variant>
      <vt:variant>
        <vt:lpwstr/>
      </vt:variant>
      <vt:variant>
        <vt:i4>4980819</vt:i4>
      </vt:variant>
      <vt:variant>
        <vt:i4>57</vt:i4>
      </vt:variant>
      <vt:variant>
        <vt:i4>0</vt:i4>
      </vt:variant>
      <vt:variant>
        <vt:i4>5</vt:i4>
      </vt:variant>
      <vt:variant>
        <vt:lpwstr>https://www2.ed.gov/policy/elsec/leg/essa/essaguidance160477.pdf</vt:lpwstr>
      </vt:variant>
      <vt:variant>
        <vt:lpwstr/>
      </vt:variant>
      <vt:variant>
        <vt:i4>5046273</vt:i4>
      </vt:variant>
      <vt:variant>
        <vt:i4>54</vt:i4>
      </vt:variant>
      <vt:variant>
        <vt:i4>0</vt:i4>
      </vt:variant>
      <vt:variant>
        <vt:i4>5</vt:i4>
      </vt:variant>
      <vt:variant>
        <vt:lpwstr>https://www.govinfo.gov/content/pkg/USCODE-2011-title20/html/USCODE-2011-title20-chap70-subchapIX-partE-subpart1-sec7881.htm</vt:lpwstr>
      </vt:variant>
      <vt:variant>
        <vt:lpwstr/>
      </vt:variant>
      <vt:variant>
        <vt:i4>1245213</vt:i4>
      </vt:variant>
      <vt:variant>
        <vt:i4>51</vt:i4>
      </vt:variant>
      <vt:variant>
        <vt:i4>0</vt:i4>
      </vt:variant>
      <vt:variant>
        <vt:i4>5</vt:i4>
      </vt:variant>
      <vt:variant>
        <vt:lpwstr>https://www.govinfo.gov/content/pkg/USCODE-2020-title20/html/USCODE-2020-title20-chap31-subchapII-part2-sec1228a.htm</vt:lpwstr>
      </vt:variant>
      <vt:variant>
        <vt:lpwstr/>
      </vt:variant>
      <vt:variant>
        <vt:i4>6815856</vt:i4>
      </vt:variant>
      <vt:variant>
        <vt:i4>48</vt:i4>
      </vt:variant>
      <vt:variant>
        <vt:i4>0</vt:i4>
      </vt:variant>
      <vt:variant>
        <vt:i4>5</vt:i4>
      </vt:variant>
      <vt:variant>
        <vt:lpwstr>https://www.flgov.com/eog/news/executive-orders/2020-44</vt:lpwstr>
      </vt:variant>
      <vt:variant>
        <vt:lpwstr/>
      </vt:variant>
      <vt:variant>
        <vt:i4>1114170</vt:i4>
      </vt:variant>
      <vt:variant>
        <vt:i4>45</vt:i4>
      </vt:variant>
      <vt:variant>
        <vt:i4>0</vt:i4>
      </vt:variant>
      <vt:variant>
        <vt:i4>5</vt:i4>
      </vt:variant>
      <vt:variant>
        <vt:lpwstr>mailto:exorder@fldoe.org</vt:lpwstr>
      </vt:variant>
      <vt:variant>
        <vt:lpwstr/>
      </vt:variant>
      <vt:variant>
        <vt:i4>655386</vt:i4>
      </vt:variant>
      <vt:variant>
        <vt:i4>42</vt:i4>
      </vt:variant>
      <vt:variant>
        <vt:i4>0</vt:i4>
      </vt:variant>
      <vt:variant>
        <vt:i4>5</vt:i4>
      </vt:variant>
      <vt:variant>
        <vt:lpwstr>https://www.fldoe.org/core/fileparse.php/7736/urlt/EC-11-116-EVerify.pdf</vt:lpwstr>
      </vt:variant>
      <vt:variant>
        <vt:lpwstr/>
      </vt:variant>
      <vt:variant>
        <vt:i4>7274540</vt:i4>
      </vt:variant>
      <vt:variant>
        <vt:i4>39</vt:i4>
      </vt:variant>
      <vt:variant>
        <vt:i4>0</vt:i4>
      </vt:variant>
      <vt:variant>
        <vt:i4>5</vt:i4>
      </vt:variant>
      <vt:variant>
        <vt:lpwstr>http://www.flgov.com/wp-content/uploads/orders/2011/11-116-suspend.pdf</vt:lpwstr>
      </vt:variant>
      <vt:variant>
        <vt:lpwstr/>
      </vt:variant>
      <vt:variant>
        <vt:i4>4980736</vt:i4>
      </vt:variant>
      <vt:variant>
        <vt:i4>36</vt:i4>
      </vt:variant>
      <vt:variant>
        <vt:i4>0</vt:i4>
      </vt:variant>
      <vt:variant>
        <vt:i4>5</vt:i4>
      </vt:variant>
      <vt:variant>
        <vt:lpwstr>http://www.fldoe.org/finance/comptroller/</vt:lpwstr>
      </vt:variant>
      <vt:variant>
        <vt:lpwstr/>
      </vt:variant>
      <vt:variant>
        <vt:i4>458771</vt:i4>
      </vt:variant>
      <vt:variant>
        <vt:i4>33</vt:i4>
      </vt:variant>
      <vt:variant>
        <vt:i4>0</vt:i4>
      </vt:variant>
      <vt:variant>
        <vt:i4>5</vt:i4>
      </vt:variant>
      <vt:variant>
        <vt:lpwstr>https://www.fldoe.org/core/fileparse.php/5625/urlt/0076985-2013greenbook.pdf</vt:lpwstr>
      </vt:variant>
      <vt:variant>
        <vt:lpwstr/>
      </vt:variant>
      <vt:variant>
        <vt:i4>1114222</vt:i4>
      </vt:variant>
      <vt:variant>
        <vt:i4>30</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27</vt:i4>
      </vt:variant>
      <vt:variant>
        <vt:i4>0</vt:i4>
      </vt:variant>
      <vt:variant>
        <vt:i4>5</vt:i4>
      </vt:variant>
      <vt:variant>
        <vt:lpwstr>http://www.ecfr.gov/cgi-bin/text-idx?tpl=/ecfrbrowse/Title02/2cfr200_main_02.tpl</vt:lpwstr>
      </vt:variant>
      <vt:variant>
        <vt:lpwstr/>
      </vt:variant>
      <vt:variant>
        <vt:i4>1114222</vt:i4>
      </vt:variant>
      <vt:variant>
        <vt:i4>24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21</vt:i4>
      </vt:variant>
      <vt:variant>
        <vt:i4>0</vt:i4>
      </vt:variant>
      <vt:variant>
        <vt:i4>5</vt:i4>
      </vt:variant>
      <vt:variant>
        <vt:lpwstr>https://www2.ed.gov/policy/fund/reg/edgarReg/edgar.html</vt:lpwstr>
      </vt:variant>
      <vt:variant>
        <vt:lpwstr/>
      </vt:variant>
      <vt:variant>
        <vt:i4>3407913</vt:i4>
      </vt:variant>
      <vt:variant>
        <vt:i4>18</vt:i4>
      </vt:variant>
      <vt:variant>
        <vt:i4>0</vt:i4>
      </vt:variant>
      <vt:variant>
        <vt:i4>5</vt:i4>
      </vt:variant>
      <vt:variant>
        <vt:lpwstr>http://www.fldoe.org/finance/contracts-grants-procurement/grants-management/project-application-amendment-procedur.stml</vt:lpwstr>
      </vt:variant>
      <vt:variant>
        <vt:lpwstr/>
      </vt:variant>
      <vt:variant>
        <vt:i4>5898267</vt:i4>
      </vt:variant>
      <vt:variant>
        <vt:i4>15</vt:i4>
      </vt:variant>
      <vt:variant>
        <vt:i4>0</vt:i4>
      </vt:variant>
      <vt:variant>
        <vt:i4>5</vt:i4>
      </vt:variant>
      <vt:variant>
        <vt:lpwstr>http://www.fldoe.org/core/fileparse.php/5625/urlt/doe610.xls</vt:lpwstr>
      </vt:variant>
      <vt:variant>
        <vt:lpwstr/>
      </vt:variant>
      <vt:variant>
        <vt:i4>1507416</vt:i4>
      </vt:variant>
      <vt:variant>
        <vt:i4>12</vt:i4>
      </vt:variant>
      <vt:variant>
        <vt:i4>0</vt:i4>
      </vt:variant>
      <vt:variant>
        <vt:i4>5</vt:i4>
      </vt:variant>
      <vt:variant>
        <vt:lpwstr>https://cfo.gov/cofar</vt:lpwstr>
      </vt:variant>
      <vt:variant>
        <vt:lpwstr/>
      </vt:variant>
      <vt:variant>
        <vt:i4>6291466</vt:i4>
      </vt:variant>
      <vt:variant>
        <vt:i4>9</vt:i4>
      </vt:variant>
      <vt:variant>
        <vt:i4>0</vt:i4>
      </vt:variant>
      <vt:variant>
        <vt:i4>5</vt:i4>
      </vt:variant>
      <vt:variant>
        <vt:lpwstr>mailto:Phyllis.White@fldoe.org</vt:lpwstr>
      </vt:variant>
      <vt:variant>
        <vt:lpwstr/>
      </vt:variant>
      <vt:variant>
        <vt:i4>4063300</vt:i4>
      </vt:variant>
      <vt:variant>
        <vt:i4>6</vt:i4>
      </vt:variant>
      <vt:variant>
        <vt:i4>0</vt:i4>
      </vt:variant>
      <vt:variant>
        <vt:i4>5</vt:i4>
      </vt:variant>
      <vt:variant>
        <vt:lpwstr>mailto:Rachel.Levine@fldoe.org</vt:lpwstr>
      </vt:variant>
      <vt:variant>
        <vt:lpwstr/>
      </vt:variant>
      <vt:variant>
        <vt:i4>6029376</vt:i4>
      </vt:variant>
      <vt:variant>
        <vt:i4>3</vt:i4>
      </vt:variant>
      <vt:variant>
        <vt:i4>0</vt:i4>
      </vt:variant>
      <vt:variant>
        <vt:i4>5</vt:i4>
      </vt:variant>
      <vt:variant>
        <vt:lpwstr>http://www.fldoe.org/perkins</vt:lpwstr>
      </vt:variant>
      <vt:variant>
        <vt:lpwstr/>
      </vt:variant>
      <vt:variant>
        <vt:i4>6029376</vt:i4>
      </vt:variant>
      <vt:variant>
        <vt:i4>0</vt:i4>
      </vt:variant>
      <vt:variant>
        <vt:i4>0</vt:i4>
      </vt:variant>
      <vt:variant>
        <vt:i4>5</vt:i4>
      </vt:variant>
      <vt:variant>
        <vt:lpwstr>http://www.fldoe.org/perkins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ReGina Register</dc:creator>
  <cp:keywords/>
  <dc:description/>
  <cp:lastModifiedBy>Harmon, Sarah</cp:lastModifiedBy>
  <cp:revision>6</cp:revision>
  <cp:lastPrinted>2025-04-08T18:12:00Z</cp:lastPrinted>
  <dcterms:created xsi:type="dcterms:W3CDTF">2025-05-21T19:14:00Z</dcterms:created>
  <dcterms:modified xsi:type="dcterms:W3CDTF">2025-05-21T19:18:00Z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