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435B0" w:rsidR="00136E16" w:rsidP="00136E16" w:rsidRDefault="00136E16" w14:paraId="7AB4D2CA" w14:textId="77777777">
      <w:pPr>
        <w:spacing w:after="0"/>
        <w:rPr>
          <w:b/>
          <w:bCs/>
        </w:rPr>
      </w:pPr>
      <w:r>
        <w:rPr>
          <w:b/>
          <w:bCs/>
        </w:rPr>
        <w:t>Instructions</w:t>
      </w:r>
    </w:p>
    <w:p w:rsidRPr="00D36C0D" w:rsidR="00136E16" w:rsidP="00136E16" w:rsidRDefault="00136E16" w14:paraId="060776DD" w14:textId="347A0F05">
      <w:pPr>
        <w:spacing w:after="0"/>
      </w:pPr>
      <w:r w:rsidR="00136E16">
        <w:rPr/>
        <w:t xml:space="preserve">Affordability </w:t>
      </w:r>
      <w:r w:rsidR="00136E16">
        <w:rPr/>
        <w:t>remains</w:t>
      </w:r>
      <w:r w:rsidR="00136E16">
        <w:rPr/>
        <w:t xml:space="preserve"> a top priority for </w:t>
      </w:r>
      <w:r w:rsidR="33369BA0">
        <w:rPr/>
        <w:t>the</w:t>
      </w:r>
      <w:r w:rsidR="00136E16">
        <w:rPr/>
        <w:t xml:space="preserve"> Florida College System (FCS). The Division of Florida Colleges (DFC) requests data and information related to college affordability initiatives and textbook and instructional material affordability </w:t>
      </w:r>
      <w:r w:rsidR="00136E16">
        <w:rPr/>
        <w:t>pursuant to</w:t>
      </w:r>
      <w:r w:rsidR="00136E16">
        <w:rPr/>
        <w:t xml:space="preserve"> sections (ss.) 1004.084 and 1004.085, Florida Statutes (F.S.).</w:t>
      </w:r>
    </w:p>
    <w:p w:rsidRPr="00D36C0D" w:rsidR="00136E16" w:rsidP="00136E16" w:rsidRDefault="00136E16" w14:paraId="6767A9EA" w14:textId="77777777">
      <w:pPr>
        <w:spacing w:after="0"/>
      </w:pPr>
    </w:p>
    <w:p w:rsidRPr="00D435B0" w:rsidR="00136E16" w:rsidP="00136E16" w:rsidRDefault="00136E16" w14:paraId="0EEE679A" w14:textId="77777777">
      <w:pPr>
        <w:spacing w:after="0"/>
        <w:rPr>
          <w:b/>
          <w:bCs/>
        </w:rPr>
      </w:pPr>
      <w:r w:rsidRPr="00D435B0">
        <w:rPr>
          <w:b/>
          <w:bCs/>
        </w:rPr>
        <w:t>Submission</w:t>
      </w:r>
    </w:p>
    <w:p w:rsidRPr="00D435B0" w:rsidR="00136E16" w:rsidP="00136E16" w:rsidRDefault="00136E16" w14:paraId="6B094081" w14:textId="2190EECE">
      <w:pPr>
        <w:spacing w:after="0"/>
      </w:pPr>
      <w:r w:rsidR="00136E16">
        <w:rPr/>
        <w:t>By September 30, 202</w:t>
      </w:r>
      <w:r w:rsidR="0083744F">
        <w:rPr/>
        <w:t>4</w:t>
      </w:r>
      <w:r w:rsidR="00136E16">
        <w:rPr/>
        <w:t xml:space="preserve">, each </w:t>
      </w:r>
      <w:r w:rsidR="4EDC5D4C">
        <w:rPr/>
        <w:t xml:space="preserve">college </w:t>
      </w:r>
      <w:r w:rsidR="00136E16">
        <w:rPr/>
        <w:t xml:space="preserve">must </w:t>
      </w:r>
      <w:r w:rsidR="00ED05B3">
        <w:rPr/>
        <w:t>submit</w:t>
      </w:r>
      <w:r w:rsidR="00136E16">
        <w:rPr/>
        <w:t xml:space="preserve"> institutional responses for the 202</w:t>
      </w:r>
      <w:r w:rsidR="0083744F">
        <w:rPr/>
        <w:t>4</w:t>
      </w:r>
      <w:r w:rsidR="00136E16">
        <w:rPr/>
        <w:t xml:space="preserve"> FCS Affordability Report via </w:t>
      </w:r>
      <w:hyperlink r:id="R49e363fb1ebd42a5">
        <w:r w:rsidRPr="50FF1717" w:rsidR="00505048">
          <w:rPr>
            <w:rStyle w:val="Hyperlink"/>
          </w:rPr>
          <w:t>https://www.research.net/r/FCS2024V2Affordability</w:t>
        </w:r>
      </w:hyperlink>
      <w:r w:rsidR="00505048">
        <w:rPr/>
        <w:t>.</w:t>
      </w:r>
      <w:r w:rsidR="00A41A48">
        <w:rPr/>
        <w:t xml:space="preserve"> </w:t>
      </w:r>
    </w:p>
    <w:p w:rsidR="00136E16" w:rsidP="00136E16" w:rsidRDefault="00136E16" w14:paraId="5CFC9297" w14:textId="77777777">
      <w:pPr>
        <w:spacing w:after="0" w:line="240" w:lineRule="auto"/>
        <w:rPr>
          <w:rFonts w:ascii="Calibri" w:hAnsi="Calibri" w:cs="Calibri"/>
          <w:b/>
          <w:bCs/>
          <w:color w:val="FF0000"/>
        </w:rPr>
      </w:pPr>
    </w:p>
    <w:p w:rsidR="00136E16" w:rsidP="00136E16" w:rsidRDefault="00136E16" w14:paraId="6090A343" w14:textId="77777777">
      <w:pPr>
        <w:spacing w:after="0" w:line="240" w:lineRule="auto"/>
        <w:rPr>
          <w:rFonts w:ascii="Calibri" w:hAnsi="Calibri" w:cs="Calibri"/>
          <w:color w:val="FF0000"/>
        </w:rPr>
      </w:pPr>
      <w:r w:rsidRPr="00D435B0">
        <w:rPr>
          <w:rFonts w:ascii="Calibri" w:hAnsi="Calibri" w:cs="Calibri"/>
          <w:b/>
          <w:color w:val="FF0000"/>
        </w:rPr>
        <w:t>NOTE:</w:t>
      </w:r>
      <w:r>
        <w:rPr>
          <w:rFonts w:ascii="Calibri" w:hAnsi="Calibri" w:cs="Calibri"/>
          <w:color w:val="FF0000"/>
        </w:rPr>
        <w:t xml:space="preserve"> </w:t>
      </w:r>
      <w:r w:rsidRPr="00D36C0D">
        <w:rPr>
          <w:rFonts w:ascii="Calibri" w:hAnsi="Calibri" w:cs="Calibri"/>
          <w:color w:val="FF0000"/>
        </w:rPr>
        <w:t>This Word template is provided for planning purposes only. All responses must be uploaded in the survey instrument.</w:t>
      </w:r>
    </w:p>
    <w:p w:rsidR="00136E16" w:rsidP="00136E16" w:rsidRDefault="00136E16" w14:paraId="27D43D93" w14:textId="77777777">
      <w:pPr>
        <w:spacing w:after="0" w:line="240" w:lineRule="auto"/>
        <w:rPr>
          <w:color w:val="FF0000"/>
        </w:rPr>
      </w:pPr>
    </w:p>
    <w:p w:rsidR="00136E16" w:rsidP="00136E16" w:rsidRDefault="00136E16" w14:paraId="144AEA06" w14:textId="77777777">
      <w:pPr>
        <w:spacing w:after="0" w:line="240" w:lineRule="auto"/>
        <w:rPr>
          <w:color w:val="FF0000"/>
        </w:rPr>
      </w:pPr>
      <w:r w:rsidRPr="00D435B0">
        <w:rPr>
          <w:b/>
          <w:bCs/>
        </w:rPr>
        <w:t>Department of Education Contact</w:t>
      </w:r>
    </w:p>
    <w:p w:rsidRPr="00D435B0" w:rsidR="00136E16" w:rsidP="00136E16" w:rsidRDefault="00136E16" w14:paraId="1900B5CF" w14:textId="30CA005D">
      <w:pPr>
        <w:spacing w:after="0" w:line="240" w:lineRule="auto"/>
        <w:rPr>
          <w:color w:val="FF0000"/>
        </w:rPr>
      </w:pPr>
      <w:r w:rsidR="00136E16">
        <w:rPr/>
        <w:t xml:space="preserve">If you have any questions about completing the report, please contact </w:t>
      </w:r>
      <w:r w:rsidR="384BD92F">
        <w:rPr/>
        <w:t xml:space="preserve">Christian Cosner, Director of </w:t>
      </w:r>
      <w:r w:rsidR="00136E16">
        <w:rPr/>
        <w:t>Research and Analytics</w:t>
      </w:r>
      <w:r w:rsidR="48F63816">
        <w:rPr/>
        <w:t>,</w:t>
      </w:r>
      <w:r w:rsidR="00136E16">
        <w:rPr/>
        <w:t xml:space="preserve"> at </w:t>
      </w:r>
      <w:hyperlink r:id="R5f9cca26ed944f52">
        <w:r w:rsidRPr="022EA40B" w:rsidR="00136E16">
          <w:rPr>
            <w:rStyle w:val="Hyperlink"/>
          </w:rPr>
          <w:t>FCSResearch@fldoe.org</w:t>
        </w:r>
      </w:hyperlink>
      <w:r w:rsidR="00136E16">
        <w:rPr/>
        <w:t>.</w:t>
      </w:r>
      <w:bookmarkStart w:name="_Toc43373159" w:id="0"/>
    </w:p>
    <w:p w:rsidR="00136E16" w:rsidP="00136E16" w:rsidRDefault="00136E16" w14:paraId="4B4B8091" w14:textId="77777777">
      <w:pPr>
        <w:spacing w:after="0"/>
      </w:pPr>
    </w:p>
    <w:p w:rsidRPr="000E56B9" w:rsidR="00136E16" w:rsidP="00136E16" w:rsidRDefault="00136E16" w14:paraId="78B3D79F" w14:textId="77777777">
      <w:pPr>
        <w:spacing w:after="0"/>
        <w:rPr>
          <w:rFonts w:cstheme="minorHAnsi"/>
          <w:sz w:val="16"/>
          <w:szCs w:val="16"/>
        </w:rPr>
      </w:pPr>
    </w:p>
    <w:p w:rsidRPr="00C85DE8" w:rsidR="00136E16" w:rsidP="00136E16" w:rsidRDefault="00136E16" w14:paraId="2663F1E3" w14:textId="58D2C00D">
      <w:pPr>
        <w:spacing w:after="0"/>
        <w:rPr>
          <w:rFonts w:cstheme="minorHAnsi"/>
        </w:rPr>
      </w:pPr>
    </w:p>
    <w:p w:rsidR="00136E16" w:rsidP="00136E16" w:rsidRDefault="00136E16" w14:paraId="7A362B3D" w14:textId="77777777">
      <w:pPr>
        <w:rPr>
          <w:b/>
        </w:rPr>
      </w:pPr>
      <w:r>
        <w:rPr>
          <w:b/>
        </w:rPr>
        <w:br w:type="page"/>
      </w:r>
    </w:p>
    <w:p w:rsidR="00136E16" w:rsidP="004457CC" w:rsidRDefault="00136E16" w14:paraId="04EB5926" w14:textId="74088083">
      <w:pPr>
        <w:spacing w:after="0"/>
        <w:jc w:val="center"/>
        <w:rPr>
          <w:b/>
        </w:rPr>
      </w:pPr>
      <w:r>
        <w:rPr>
          <w:rFonts w:ascii="Calibri" w:hAnsi="Calibri" w:cs="Calibri"/>
          <w:color w:val="FF0000"/>
        </w:rPr>
        <w:lastRenderedPageBreak/>
        <w:t>(F</w:t>
      </w:r>
      <w:r w:rsidRPr="00D36C0D">
        <w:rPr>
          <w:rFonts w:ascii="Calibri" w:hAnsi="Calibri" w:cs="Calibri"/>
          <w:color w:val="FF0000"/>
        </w:rPr>
        <w:t xml:space="preserve">or </w:t>
      </w:r>
      <w:r>
        <w:rPr>
          <w:rFonts w:ascii="Calibri" w:hAnsi="Calibri" w:cs="Calibri"/>
          <w:color w:val="FF0000"/>
        </w:rPr>
        <w:t>P</w:t>
      </w:r>
      <w:r w:rsidRPr="00D36C0D">
        <w:rPr>
          <w:rFonts w:ascii="Calibri" w:hAnsi="Calibri" w:cs="Calibri"/>
          <w:color w:val="FF0000"/>
        </w:rPr>
        <w:t xml:space="preserve">lanning </w:t>
      </w:r>
      <w:r>
        <w:rPr>
          <w:rFonts w:ascii="Calibri" w:hAnsi="Calibri" w:cs="Calibri"/>
          <w:color w:val="FF0000"/>
        </w:rPr>
        <w:t>P</w:t>
      </w:r>
      <w:r w:rsidRPr="00D36C0D">
        <w:rPr>
          <w:rFonts w:ascii="Calibri" w:hAnsi="Calibri" w:cs="Calibri"/>
          <w:color w:val="FF0000"/>
        </w:rPr>
        <w:t xml:space="preserve">urposes </w:t>
      </w:r>
      <w:r>
        <w:rPr>
          <w:rFonts w:ascii="Calibri" w:hAnsi="Calibri" w:cs="Calibri"/>
          <w:color w:val="FF0000"/>
        </w:rPr>
        <w:t>O</w:t>
      </w:r>
      <w:r w:rsidRPr="00D36C0D">
        <w:rPr>
          <w:rFonts w:ascii="Calibri" w:hAnsi="Calibri" w:cs="Calibri"/>
          <w:color w:val="FF0000"/>
        </w:rPr>
        <w:t>nly</w:t>
      </w:r>
      <w:r>
        <w:rPr>
          <w:rFonts w:ascii="Calibri" w:hAnsi="Calibri" w:cs="Calibri"/>
          <w:color w:val="FF0000"/>
        </w:rPr>
        <w:t>)</w:t>
      </w:r>
    </w:p>
    <w:p w:rsidRPr="004457CC" w:rsidR="004457CC" w:rsidP="004457CC" w:rsidRDefault="004457CC" w14:paraId="2B0D7FFB" w14:textId="77777777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F6976" w:rsidTr="004457CC" w14:paraId="7EEB346F" w14:textId="77777777">
        <w:tc>
          <w:tcPr>
            <w:tcW w:w="10070" w:type="dxa"/>
            <w:shd w:val="clear" w:color="auto" w:fill="DEEAF6" w:themeFill="accent5" w:themeFillTint="33"/>
          </w:tcPr>
          <w:p w:rsidR="00EF6976" w:rsidP="00EF6976" w:rsidRDefault="00EF6976" w14:paraId="3F3C147F" w14:textId="2964D18B">
            <w:pPr>
              <w:jc w:val="center"/>
              <w:rPr>
                <w:b/>
              </w:rPr>
            </w:pPr>
            <w:r>
              <w:rPr>
                <w:b/>
              </w:rPr>
              <w:t>College Affordability</w:t>
            </w:r>
          </w:p>
        </w:tc>
      </w:tr>
    </w:tbl>
    <w:p w:rsidRPr="00E84899" w:rsidR="00B43D64" w:rsidP="00136E16" w:rsidRDefault="00B43D64" w14:paraId="3F82CC9B" w14:textId="77777777">
      <w:pPr>
        <w:spacing w:after="0"/>
        <w:rPr>
          <w:b/>
          <w:sz w:val="12"/>
          <w:szCs w:val="12"/>
        </w:rPr>
      </w:pPr>
    </w:p>
    <w:p w:rsidRPr="004457CC" w:rsidR="00136E16" w:rsidP="004457CC" w:rsidRDefault="00136E16" w14:paraId="53C7BD20" w14:textId="6ECA1AF8">
      <w:pPr>
        <w:spacing w:after="120"/>
        <w:rPr>
          <w:rFonts w:cstheme="minorHAnsi"/>
          <w:b/>
          <w:i/>
          <w:iCs/>
        </w:rPr>
      </w:pPr>
      <w:r w:rsidRPr="004457CC">
        <w:rPr>
          <w:rFonts w:cstheme="minorHAnsi"/>
          <w:b/>
          <w:i/>
          <w:iCs/>
        </w:rPr>
        <w:t>Institution Contact Information</w:t>
      </w:r>
      <w:bookmarkEnd w:id="0"/>
    </w:p>
    <w:p w:rsidRPr="004457CC" w:rsidR="00136E16" w:rsidP="00136E16" w:rsidRDefault="00136E16" w14:paraId="30AF68EA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College Name</w:t>
      </w:r>
    </w:p>
    <w:sdt>
      <w:sdtPr>
        <w:id w:val="2094267858"/>
        <w:placeholder>
          <w:docPart w:val="2D83F2C01CE04170B62D27DC273E8B93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5458AF40" w14:textId="77777777">
          <w:pPr>
            <w:spacing w:after="0"/>
            <w:ind w:left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694806B6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36E16" w:rsidP="00136E16" w:rsidRDefault="00136E16" w14:paraId="0B365381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Contact Information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5413"/>
      </w:tblGrid>
      <w:tr w:rsidRPr="004457CC" w:rsidR="00136E16" w:rsidTr="00F3686B" w14:paraId="2C225864" w14:textId="77777777">
        <w:trPr>
          <w:trHeight w:val="277"/>
        </w:trPr>
        <w:tc>
          <w:tcPr>
            <w:tcW w:w="1620" w:type="dxa"/>
          </w:tcPr>
          <w:p w:rsidRPr="004457CC" w:rsidR="00136E16" w:rsidP="00F3686B" w:rsidRDefault="00136E16" w14:paraId="3E2E381B" w14:textId="77777777">
            <w:pPr>
              <w:rPr>
                <w:rFonts w:cstheme="minorHAnsi"/>
              </w:rPr>
            </w:pPr>
            <w:r w:rsidRPr="004457CC">
              <w:rPr>
                <w:rFonts w:cstheme="minorHAnsi"/>
              </w:rPr>
              <w:t xml:space="preserve">Name 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300432272"/>
              <w:placeholder>
                <w:docPart w:val="B4D09C011BB54C8EAFBEC3AE6A54A32B"/>
              </w:placeholder>
              <w:showingPlcHdr/>
            </w:sdtPr>
            <w:sdtEndPr/>
            <w:sdtContent>
              <w:p w:rsidRPr="004457CC" w:rsidR="00136E16" w:rsidP="004232B0" w:rsidRDefault="00136E16" w14:paraId="0E2B3F26" w14:textId="77777777">
                <w:pPr>
                  <w:rPr>
                    <w:rFonts w:cstheme="minorHAnsi"/>
                  </w:rPr>
                </w:pPr>
                <w:r w:rsidRPr="004457C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Pr="004457CC" w:rsidR="00136E16" w:rsidTr="00F3686B" w14:paraId="33C0409A" w14:textId="77777777">
        <w:trPr>
          <w:trHeight w:val="37"/>
        </w:trPr>
        <w:tc>
          <w:tcPr>
            <w:tcW w:w="1620" w:type="dxa"/>
          </w:tcPr>
          <w:p w:rsidRPr="004457CC" w:rsidR="00136E16" w:rsidP="00F3686B" w:rsidRDefault="00136E16" w14:paraId="3CA5C806" w14:textId="77777777">
            <w:pPr>
              <w:rPr>
                <w:rFonts w:cstheme="minorHAnsi"/>
              </w:rPr>
            </w:pPr>
            <w:r w:rsidRPr="004457CC">
              <w:rPr>
                <w:rFonts w:cstheme="minorHAnsi"/>
              </w:rPr>
              <w:t>Title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265513244"/>
              <w:placeholder>
                <w:docPart w:val="D056918AC5E8486DAB5A4F3FCEEF18E4"/>
              </w:placeholder>
              <w:showingPlcHdr/>
            </w:sdtPr>
            <w:sdtEndPr/>
            <w:sdtContent>
              <w:p w:rsidRPr="004457CC" w:rsidR="00136E16" w:rsidP="004232B0" w:rsidRDefault="00136E16" w14:paraId="3EF763E6" w14:textId="77777777">
                <w:pPr>
                  <w:rPr>
                    <w:rFonts w:cstheme="minorHAnsi"/>
                  </w:rPr>
                </w:pPr>
                <w:r w:rsidRPr="004457C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Pr="004457CC" w:rsidR="00136E16" w:rsidTr="00F3686B" w14:paraId="21BBF890" w14:textId="77777777">
        <w:trPr>
          <w:trHeight w:val="189"/>
        </w:trPr>
        <w:tc>
          <w:tcPr>
            <w:tcW w:w="1620" w:type="dxa"/>
          </w:tcPr>
          <w:p w:rsidRPr="004457CC" w:rsidR="00136E16" w:rsidP="00F3686B" w:rsidRDefault="00136E16" w14:paraId="717B29CF" w14:textId="77777777">
            <w:pPr>
              <w:rPr>
                <w:rFonts w:cstheme="minorHAnsi"/>
              </w:rPr>
            </w:pPr>
            <w:r w:rsidRPr="004457CC">
              <w:rPr>
                <w:rFonts w:cstheme="minorHAnsi"/>
              </w:rPr>
              <w:t>Email Address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-1478528092"/>
              <w:placeholder>
                <w:docPart w:val="E02850BC01DB41FFB3C68B0512F86751"/>
              </w:placeholder>
              <w:showingPlcHdr/>
            </w:sdtPr>
            <w:sdtEndPr/>
            <w:sdtContent>
              <w:p w:rsidRPr="004457CC" w:rsidR="00136E16" w:rsidP="004232B0" w:rsidRDefault="00136E16" w14:paraId="1CFFF08C" w14:textId="77777777">
                <w:pPr>
                  <w:rPr>
                    <w:rFonts w:cstheme="minorHAnsi"/>
                  </w:rPr>
                </w:pPr>
                <w:r w:rsidRPr="004457C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:rsidRPr="004457CC" w:rsidR="00136E16" w:rsidP="00136E16" w:rsidRDefault="00136E16" w14:paraId="433B6DA6" w14:textId="77777777">
      <w:pPr>
        <w:spacing w:after="0"/>
        <w:rPr>
          <w:rFonts w:cstheme="minorHAnsi"/>
        </w:rPr>
      </w:pPr>
    </w:p>
    <w:p w:rsidRPr="004457CC" w:rsidR="00136E16" w:rsidP="004457CC" w:rsidRDefault="00136E16" w14:paraId="59EA6221" w14:textId="77777777">
      <w:pPr>
        <w:pStyle w:val="Heading1"/>
        <w:spacing w:before="0" w:after="120"/>
        <w:rPr>
          <w:i/>
          <w:iCs/>
        </w:rPr>
      </w:pPr>
      <w:bookmarkStart w:name="_Toc43373160" w:id="1"/>
      <w:r w:rsidRPr="004457CC">
        <w:rPr>
          <w:i/>
          <w:iCs/>
        </w:rPr>
        <w:t>Tuition and Fees</w:t>
      </w:r>
      <w:bookmarkEnd w:id="1"/>
    </w:p>
    <w:p w:rsidRPr="004457CC" w:rsidR="00136E16" w:rsidP="00136E16" w:rsidRDefault="00136E16" w14:paraId="0FC36A40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Did your institution reduce or hold tuition flat over the prior year?</w:t>
      </w:r>
    </w:p>
    <w:p w:rsidRPr="004457CC" w:rsidR="00136E16" w:rsidP="00136E16" w:rsidRDefault="00505048" w14:paraId="56CFE00E" w14:textId="77777777">
      <w:pPr>
        <w:pStyle w:val="ListParagraph"/>
        <w:spacing w:after="0"/>
        <w:ind w:left="0" w:firstLine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982152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Yes</w:t>
      </w:r>
    </w:p>
    <w:p w:rsidRPr="004457CC" w:rsidR="00136E16" w:rsidP="00136E16" w:rsidRDefault="00505048" w14:paraId="7FD36BDF" w14:textId="77777777">
      <w:pPr>
        <w:pStyle w:val="ListParagraph"/>
        <w:spacing w:after="0"/>
        <w:ind w:left="0" w:firstLine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782573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No</w:t>
      </w:r>
    </w:p>
    <w:p w:rsidRPr="004457CC" w:rsidR="00136E16" w:rsidP="00136E16" w:rsidRDefault="00136E16" w14:paraId="6CDE54B4" w14:textId="77777777">
      <w:pPr>
        <w:spacing w:after="0"/>
        <w:ind w:left="360"/>
        <w:rPr>
          <w:rFonts w:cstheme="minorHAnsi"/>
        </w:rPr>
      </w:pPr>
    </w:p>
    <w:p w:rsidRPr="004457CC" w:rsidR="00136E16" w:rsidP="00136E16" w:rsidRDefault="00136E16" w14:paraId="28645FA0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 answered “no,” provide a short description (100 words or less) of how the decision to increase tuition was made. Specify the amounts and identify the estimated number of students impacted. </w:t>
      </w:r>
    </w:p>
    <w:sdt>
      <w:sdtPr>
        <w:id w:val="-867376477"/>
        <w:placeholder>
          <w:docPart w:val="79FE211EDFA148D58DAE764871FECEAD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2DB535B3" w14:textId="77777777">
          <w:pPr>
            <w:spacing w:after="0"/>
            <w:ind w:left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1BD9CCD3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36E16" w:rsidP="00136E16" w:rsidRDefault="00136E16" w14:paraId="0D93885B" w14:textId="77777777">
      <w:pPr>
        <w:pStyle w:val="ListParagraph"/>
        <w:numPr>
          <w:ilvl w:val="0"/>
          <w:numId w:val="1"/>
        </w:numPr>
        <w:spacing w:after="0"/>
        <w:rPr>
          <w:rFonts w:eastAsiaTheme="minorEastAsia" w:cstheme="minorHAnsi"/>
        </w:rPr>
      </w:pPr>
      <w:r w:rsidRPr="004457CC">
        <w:rPr>
          <w:rFonts w:cstheme="minorHAnsi"/>
        </w:rPr>
        <w:t>Did your institution reduce or hold administrative fees flat over the prior year? Administrative fees include financial aid, capital improvement, student activity and service, and technology.</w:t>
      </w:r>
    </w:p>
    <w:p w:rsidRPr="004457CC" w:rsidR="00136E16" w:rsidP="00136E16" w:rsidRDefault="00505048" w14:paraId="6FE2CC65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37103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Yes</w:t>
      </w:r>
    </w:p>
    <w:p w:rsidRPr="004457CC" w:rsidR="00136E16" w:rsidP="00136E16" w:rsidRDefault="00505048" w14:paraId="6AC82784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5603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No</w:t>
      </w:r>
    </w:p>
    <w:p w:rsidRPr="004457CC" w:rsidR="00136E16" w:rsidP="00136E16" w:rsidRDefault="00136E16" w14:paraId="1BA0D14A" w14:textId="77777777">
      <w:pPr>
        <w:spacing w:after="0"/>
        <w:ind w:left="360"/>
        <w:rPr>
          <w:rFonts w:cstheme="minorHAnsi"/>
        </w:rPr>
      </w:pPr>
    </w:p>
    <w:p w:rsidRPr="004457CC" w:rsidR="00136E16" w:rsidP="00136E16" w:rsidRDefault="00136E16" w14:paraId="0389D1BD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 answered “no,” provide a short description (100 words or less) of how the decision to increase administrative fees was made. Specify the amounts and identify the estimated number of students impacted. </w:t>
      </w:r>
    </w:p>
    <w:sdt>
      <w:sdtPr>
        <w:id w:val="-1016687800"/>
        <w:placeholder>
          <w:docPart w:val="A9BA37307ED34F96A05A45E8D2EE2DF5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593FE892" w14:textId="77777777">
          <w:pPr>
            <w:spacing w:after="0"/>
            <w:ind w:left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03CA09A0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36E16" w:rsidP="00136E16" w:rsidRDefault="00136E16" w14:paraId="78DFF7C5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Did your institution eliminate administrative fees over the prior year?</w:t>
      </w:r>
    </w:p>
    <w:p w:rsidRPr="004457CC" w:rsidR="00136E16" w:rsidP="00136E16" w:rsidRDefault="00505048" w14:paraId="433126B2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45777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Yes</w:t>
      </w:r>
    </w:p>
    <w:p w:rsidRPr="004457CC" w:rsidR="00136E16" w:rsidP="00136E16" w:rsidRDefault="00505048" w14:paraId="4FA64451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54155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No</w:t>
      </w:r>
    </w:p>
    <w:p w:rsidRPr="00E84899" w:rsidR="00136E16" w:rsidP="00136E16" w:rsidRDefault="00136E16" w14:paraId="3897C678" w14:textId="77777777">
      <w:pPr>
        <w:spacing w:after="0"/>
        <w:rPr>
          <w:rFonts w:cstheme="minorHAnsi"/>
          <w:sz w:val="12"/>
          <w:szCs w:val="12"/>
        </w:rPr>
      </w:pPr>
    </w:p>
    <w:p w:rsidRPr="004457CC" w:rsidR="00136E16" w:rsidP="00136E16" w:rsidRDefault="00136E16" w14:paraId="31A5CAC7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 answered “yes,” provide a short description (100 words or less) of how the decision to eliminate fees was made. Specify the amounts and identify the estimated number of students impacted. </w:t>
      </w:r>
    </w:p>
    <w:sdt>
      <w:sdtPr>
        <w:id w:val="-594009456"/>
        <w:placeholder>
          <w:docPart w:val="E9084C5BAE2B48B4B5D08333314CA20A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0907DC" w:rsidRDefault="00136E16" w14:paraId="64097B4F" w14:textId="451E99E0">
          <w:pPr>
            <w:spacing w:after="0"/>
            <w:ind w:left="360"/>
            <w:rPr>
              <w:rFonts w:cstheme="minorHAnsi"/>
              <w:color w:val="2B579A"/>
              <w:shd w:val="clear" w:color="auto" w:fill="E6E6E6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4457CC" w:rsidP="000907DC" w:rsidRDefault="004457CC" w14:paraId="7C18B000" w14:textId="77777777">
      <w:pPr>
        <w:spacing w:after="0"/>
        <w:ind w:left="360"/>
        <w:rPr>
          <w:rFonts w:cstheme="minorHAnsi"/>
        </w:rPr>
      </w:pPr>
    </w:p>
    <w:p w:rsidRPr="004457CC" w:rsidR="00136E16" w:rsidP="00136E16" w:rsidRDefault="00136E16" w14:paraId="5ACC78A3" w14:textId="77777777">
      <w:pPr>
        <w:pStyle w:val="Heading1"/>
        <w:numPr>
          <w:ilvl w:val="0"/>
          <w:numId w:val="1"/>
        </w:numPr>
        <w:rPr>
          <w:rFonts w:eastAsiaTheme="minorEastAsia"/>
          <w:b w:val="0"/>
          <w:bCs w:val="0"/>
        </w:rPr>
      </w:pPr>
      <w:r w:rsidRPr="004457CC">
        <w:rPr>
          <w:b w:val="0"/>
          <w:bCs w:val="0"/>
        </w:rPr>
        <w:lastRenderedPageBreak/>
        <w:t>Did your institution reduce or hold user fees flat over the prior year? (e.g., laboratory, distance learning, parking, etc.)</w:t>
      </w:r>
    </w:p>
    <w:p w:rsidRPr="004457CC" w:rsidR="00136E16" w:rsidP="00136E16" w:rsidRDefault="00505048" w14:paraId="713CF77A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206964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Yes</w:t>
      </w:r>
    </w:p>
    <w:p w:rsidRPr="004457CC" w:rsidR="00136E16" w:rsidP="00136E16" w:rsidRDefault="00505048" w14:paraId="4AEF0399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41312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No</w:t>
      </w:r>
    </w:p>
    <w:p w:rsidRPr="00E84899" w:rsidR="00136E16" w:rsidP="00136E16" w:rsidRDefault="00136E16" w14:paraId="4E69DD39" w14:textId="77777777">
      <w:pPr>
        <w:spacing w:after="0"/>
        <w:ind w:left="360"/>
        <w:rPr>
          <w:rFonts w:cstheme="minorHAnsi"/>
          <w:sz w:val="12"/>
          <w:szCs w:val="12"/>
        </w:rPr>
      </w:pPr>
    </w:p>
    <w:p w:rsidRPr="004457CC" w:rsidR="00136E16" w:rsidP="00136E16" w:rsidRDefault="00136E16" w14:paraId="4E58A8FA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 answered “no,” provide a short description (100 words or less) of how the decision to increase user fees was made. Specify the amounts and identify the estimated number of students impacted. </w:t>
      </w:r>
    </w:p>
    <w:sdt>
      <w:sdtPr>
        <w:id w:val="-259832352"/>
        <w:placeholder>
          <w:docPart w:val="3E243D8CEAAF418FBE8F496B3E3FDFC5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3A574D6C" w14:textId="77777777">
          <w:pPr>
            <w:spacing w:after="0"/>
            <w:ind w:left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4241F077" w14:textId="77777777">
      <w:pPr>
        <w:pStyle w:val="Heading1"/>
      </w:pPr>
    </w:p>
    <w:p w:rsidRPr="004457CC" w:rsidR="00136E16" w:rsidP="00136E16" w:rsidRDefault="00136E16" w14:paraId="76B2E2F6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Did your institution eliminate user fees over the prior year?</w:t>
      </w:r>
    </w:p>
    <w:p w:rsidRPr="004457CC" w:rsidR="00136E16" w:rsidP="00136E16" w:rsidRDefault="00505048" w14:paraId="47BA007C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92629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Yes</w:t>
      </w:r>
    </w:p>
    <w:p w:rsidRPr="004457CC" w:rsidR="00136E16" w:rsidP="00136E16" w:rsidRDefault="00505048" w14:paraId="45B17E79" w14:textId="77777777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-1125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No</w:t>
      </w:r>
    </w:p>
    <w:p w:rsidRPr="00E84899" w:rsidR="00136E16" w:rsidP="00136E16" w:rsidRDefault="00136E16" w14:paraId="454DB13D" w14:textId="77777777">
      <w:pPr>
        <w:spacing w:after="0"/>
        <w:rPr>
          <w:rFonts w:cstheme="minorHAnsi"/>
          <w:sz w:val="12"/>
          <w:szCs w:val="12"/>
        </w:rPr>
      </w:pPr>
    </w:p>
    <w:p w:rsidRPr="004457CC" w:rsidR="00136E16" w:rsidP="00136E16" w:rsidRDefault="00136E16" w14:paraId="50953D5D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 answered “yes,” provide a short description (100 words or less) of how the decision to eliminate fees was made. Specify the amounts and identify the estimated number of students impacted. </w:t>
      </w:r>
    </w:p>
    <w:sdt>
      <w:sdtPr>
        <w:id w:val="-1215340985"/>
        <w:placeholder>
          <w:docPart w:val="18CCF0AFAFAC4184A3EC65C92ECCE1FA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085FE836" w14:textId="77777777">
          <w:pPr>
            <w:spacing w:after="0"/>
            <w:ind w:left="360"/>
            <w:rPr>
              <w:rFonts w:cstheme="minorHAnsi"/>
              <w:color w:val="2B579A"/>
              <w:shd w:val="clear" w:color="auto" w:fill="E6E6E6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E84899" w:rsidR="00136E16" w:rsidP="00136E16" w:rsidRDefault="00136E16" w14:paraId="625C27C5" w14:textId="77777777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Pr="004457CC" w:rsidR="004457CC" w:rsidTr="004457CC" w14:paraId="1B85CA89" w14:textId="77777777">
        <w:tc>
          <w:tcPr>
            <w:tcW w:w="10070" w:type="dxa"/>
            <w:shd w:val="clear" w:color="auto" w:fill="DEEAF6" w:themeFill="accent5" w:themeFillTint="33"/>
          </w:tcPr>
          <w:p w:rsidRPr="004457CC" w:rsidR="004457CC" w:rsidP="004457CC" w:rsidRDefault="004457CC" w14:paraId="50991349" w14:textId="364D1CA7">
            <w:pPr>
              <w:pStyle w:val="Heading1"/>
              <w:keepNext w:val="0"/>
              <w:keepLines w:val="0"/>
              <w:contextualSpacing/>
              <w:jc w:val="center"/>
            </w:pPr>
            <w:r w:rsidRPr="004457CC">
              <w:t>Textbook Affordability</w:t>
            </w:r>
          </w:p>
        </w:tc>
      </w:tr>
    </w:tbl>
    <w:p w:rsidRPr="00E84899" w:rsidR="00242D46" w:rsidP="004457CC" w:rsidRDefault="00242D46" w14:paraId="17332C4C" w14:textId="77777777">
      <w:pPr>
        <w:spacing w:after="120" w:line="240" w:lineRule="auto"/>
        <w:contextualSpacing/>
        <w:rPr>
          <w:rFonts w:cstheme="minorHAnsi"/>
          <w:b/>
          <w:bCs/>
          <w:i/>
          <w:iCs/>
          <w:sz w:val="12"/>
          <w:szCs w:val="12"/>
        </w:rPr>
      </w:pPr>
    </w:p>
    <w:p w:rsidRPr="004457CC" w:rsidR="00136E16" w:rsidP="004457CC" w:rsidRDefault="00136E16" w14:paraId="1BF2D309" w14:textId="57BA0A8A">
      <w:pPr>
        <w:spacing w:after="120" w:line="240" w:lineRule="auto"/>
        <w:contextualSpacing/>
        <w:rPr>
          <w:rFonts w:cstheme="minorHAnsi"/>
          <w:b/>
          <w:bCs/>
          <w:i/>
          <w:iCs/>
        </w:rPr>
      </w:pPr>
      <w:r w:rsidRPr="004457CC">
        <w:rPr>
          <w:rFonts w:cstheme="minorHAnsi"/>
          <w:b/>
          <w:bCs/>
          <w:i/>
          <w:iCs/>
        </w:rPr>
        <w:t>Policies and Strategies</w:t>
      </w:r>
    </w:p>
    <w:p w:rsidRPr="004457CC" w:rsidR="00136E16" w:rsidP="004457CC" w:rsidRDefault="00136E16" w14:paraId="4D96BF22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Please provide a brief update on your institution’s established policies that instructors or departments follow regarding providing adequate notice to bookstores on the adoption of required and recommended textbooks and instructional materials.</w:t>
      </w:r>
    </w:p>
    <w:sdt>
      <w:sdtPr>
        <w:id w:val="1031845024"/>
        <w:placeholder>
          <w:docPart w:val="8F1C1CE738944FA296AEA0800489822F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2B2F6467" w14:textId="77777777">
          <w:pPr>
            <w:spacing w:after="0"/>
            <w:ind w:left="360"/>
            <w:rPr>
              <w:rFonts w:cstheme="minorHAnsi"/>
              <w:color w:val="2B579A"/>
              <w:shd w:val="clear" w:color="auto" w:fill="E6E6E6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542B9038" w14:textId="77777777">
      <w:pPr>
        <w:spacing w:after="0"/>
        <w:rPr>
          <w:rFonts w:cstheme="minorHAnsi"/>
        </w:rPr>
      </w:pPr>
    </w:p>
    <w:p w:rsidRPr="004457CC" w:rsidR="00136E16" w:rsidP="00136E16" w:rsidRDefault="00136E16" w14:paraId="26489527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Describe your institution’s selection process for textbook and instructional materials for high-enrollment courses, defined as the top 10 courses with the highest course enrollments.</w:t>
      </w:r>
    </w:p>
    <w:sdt>
      <w:sdtPr>
        <w:id w:val="1521582125"/>
        <w:placeholder>
          <w:docPart w:val="91B1BD609CA8456F99DB898F5E471092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136E16" w:rsidRDefault="00136E16" w14:paraId="498EC6B8" w14:textId="77777777">
          <w:pPr>
            <w:spacing w:after="0"/>
            <w:ind w:left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056A5A9D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36E16" w:rsidP="00136E16" w:rsidRDefault="00136E16" w14:paraId="5C22DD60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Identify specific institutional policies or initiatives designed to reduce the cost of textbooks and instructional materials. Select all that apply.</w:t>
      </w:r>
    </w:p>
    <w:p w:rsidRPr="004457CC" w:rsidR="00136E16" w:rsidP="00136E16" w:rsidRDefault="00505048" w14:paraId="40938963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2420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C0D" w:rsidR="00136E16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36C0D" w:rsidR="00136E16">
        <w:rPr>
          <w:rFonts w:cstheme="minorHAnsi"/>
        </w:rPr>
        <w:t xml:space="preserve"> </w:t>
      </w:r>
      <w:r w:rsidRPr="004457CC" w:rsidR="00136E16">
        <w:rPr>
          <w:rFonts w:cstheme="minorHAnsi"/>
        </w:rPr>
        <w:t>Adoption of Open Educational Resources (OER)</w:t>
      </w:r>
    </w:p>
    <w:p w:rsidRPr="004457CC" w:rsidR="00136E16" w:rsidP="00136E16" w:rsidRDefault="00505048" w14:paraId="770A68D0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44380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Usage of digital textbooks and learning objects</w:t>
      </w:r>
    </w:p>
    <w:p w:rsidRPr="004457CC" w:rsidR="00136E16" w:rsidP="00136E16" w:rsidRDefault="00505048" w14:paraId="6563E933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3662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Textbook affordability committees </w:t>
      </w:r>
    </w:p>
    <w:p w:rsidRPr="004457CC" w:rsidR="00136E16" w:rsidP="00136E16" w:rsidRDefault="00505048" w14:paraId="44F62A43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1743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Mechanisms to assist in buying, renting, selling, and sharing textbooks and instructional materials</w:t>
      </w:r>
    </w:p>
    <w:p w:rsidRPr="004457CC" w:rsidR="00136E16" w:rsidP="00136E16" w:rsidRDefault="00505048" w14:paraId="32C012EC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8204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Program(s) with no textbook costs</w:t>
      </w:r>
    </w:p>
    <w:p w:rsidRPr="004457CC" w:rsidR="00136E16" w:rsidP="00136E16" w:rsidRDefault="00505048" w14:paraId="0DA2C59F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98713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Faculty grants for development of textbooks</w:t>
      </w:r>
    </w:p>
    <w:p w:rsidRPr="004457CC" w:rsidR="00136E16" w:rsidP="00136E16" w:rsidRDefault="00505048" w14:paraId="38842F17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8181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Bulk textbook purchasing</w:t>
      </w:r>
    </w:p>
    <w:p w:rsidRPr="004457CC" w:rsidR="00136E16" w:rsidP="00136E16" w:rsidRDefault="00505048" w14:paraId="420F6663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0001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Offering students opt-in provisions for the purchase of materials</w:t>
      </w:r>
    </w:p>
    <w:p w:rsidRPr="004457CC" w:rsidR="00136E16" w:rsidP="00136E16" w:rsidRDefault="00505048" w14:paraId="63D7C66B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3023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Offering students opt-out provisions for the purchase of materials</w:t>
      </w:r>
    </w:p>
    <w:p w:rsidRPr="004457CC" w:rsidR="00136E16" w:rsidP="00136E16" w:rsidRDefault="00505048" w14:paraId="67E3EAA2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4352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Consideration of the length of time that textbooks and instructional materials remain in use</w:t>
      </w:r>
    </w:p>
    <w:p w:rsidRPr="004457CC" w:rsidR="00136E16" w:rsidP="00136E16" w:rsidRDefault="00505048" w14:paraId="2DAD3B0B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71669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Course-wide adoption, specifically for high-enrollment general education courses</w:t>
      </w:r>
    </w:p>
    <w:p w:rsidRPr="004457CC" w:rsidR="00136E16" w:rsidP="004232B0" w:rsidRDefault="00505048" w14:paraId="69BEE7F1" w14:textId="63F2D80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202605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Other (please specify)</w:t>
      </w:r>
      <w:r w:rsidRPr="004457CC" w:rsidR="004232B0">
        <w:rPr>
          <w:rFonts w:cstheme="minorHAnsi"/>
        </w:rPr>
        <w:t>:</w:t>
      </w:r>
      <w:r w:rsidRPr="004457CC" w:rsidR="00136E16">
        <w:rPr>
          <w:rFonts w:cstheme="minorHAnsi"/>
        </w:rPr>
        <w:t xml:space="preserve"> </w:t>
      </w:r>
      <w:sdt>
        <w:sdtPr>
          <w:rPr>
            <w:rFonts w:cstheme="minorHAnsi"/>
            <w:color w:val="2B579A"/>
            <w:shd w:val="clear" w:color="auto" w:fill="E6E6E6"/>
          </w:rPr>
          <w:id w:val="1065605552"/>
          <w:placeholder>
            <w:docPart w:val="363793B3F18E48E984CD0C5152AF0965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4457CC" w:rsidP="004457CC" w:rsidRDefault="00136E16" w14:paraId="1822340C" w14:textId="0E29E960">
      <w:pPr>
        <w:pStyle w:val="ListParagraph"/>
        <w:spacing w:after="120"/>
        <w:ind w:left="0"/>
        <w:contextualSpacing w:val="0"/>
        <w:rPr>
          <w:rFonts w:cstheme="minorHAnsi"/>
          <w:b/>
          <w:bCs/>
          <w:i/>
          <w:iCs/>
        </w:rPr>
      </w:pPr>
      <w:r w:rsidRPr="004457CC">
        <w:rPr>
          <w:rFonts w:cstheme="minorHAnsi"/>
          <w:b/>
          <w:bCs/>
          <w:i/>
          <w:iCs/>
        </w:rPr>
        <w:lastRenderedPageBreak/>
        <w:t>Forty-Five (45) Day Posting Requirement</w:t>
      </w:r>
    </w:p>
    <w:p w:rsidRPr="004457CC" w:rsidR="00136E16" w:rsidP="004457CC" w:rsidRDefault="00136E16" w14:paraId="3B3FFF76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Describe the policies implemented regarding the posting of textbook and instructional materials for at least 95% of all courses and course sections 45 days before the first day of class.</w:t>
      </w:r>
    </w:p>
    <w:sdt>
      <w:sdtPr>
        <w:id w:val="906502450"/>
        <w:placeholder>
          <w:docPart w:val="51F50D326E044AECAC826BC0EC8E4C35"/>
        </w:placeholder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auto"/>
          <w:shd w:val="clear" w:color="auto" w:fill="auto"/>
        </w:rPr>
      </w:sdtEndPr>
      <w:sdtContent>
        <w:sdt>
          <w:sdtPr>
            <w:id w:val="-1963175330"/>
            <w:placeholder>
              <w:docPart w:val="7E3E3AB373334928AF237DB6EC803BE7"/>
            </w:placeholder>
            <w:showingPlcHdr/>
            <w:rPr>
              <w:rFonts w:cs="Calibri" w:cstheme="minorAscii"/>
              <w:color w:val="2B579A"/>
              <w:shd w:val="clear" w:color="auto" w:fill="E6E6E6"/>
            </w:rPr>
          </w:sdtPr>
          <w:sdtEndPr>
            <w:rPr>
              <w:rFonts w:cs="Calibri" w:cstheme="minorAscii"/>
              <w:color w:val="2B579A"/>
            </w:rPr>
          </w:sdtEndPr>
          <w:sdtContent>
            <w:p w:rsidRPr="004457CC" w:rsidR="00136E16" w:rsidP="004457CC" w:rsidRDefault="00136E16" w14:paraId="21382DBB" w14:textId="77777777">
              <w:pPr>
                <w:spacing w:after="0"/>
                <w:ind w:left="360"/>
                <w:rPr>
                  <w:rFonts w:cstheme="minorHAnsi"/>
                </w:rPr>
              </w:pPr>
              <w:r w:rsidRPr="004457CC">
                <w:rPr>
                  <w:rStyle w:val="PlaceholderText"/>
                  <w:rFonts w:cstheme="minorHAnsi"/>
                </w:rPr>
                <w:t>Click or tap here to enter text.</w:t>
              </w:r>
            </w:p>
          </w:sdtContent>
        </w:sdt>
      </w:sdtContent>
    </w:sdt>
    <w:p w:rsidRPr="004457CC" w:rsidR="00912556" w:rsidP="00912556" w:rsidRDefault="00912556" w14:paraId="563DC24B" w14:textId="77777777">
      <w:pPr>
        <w:pStyle w:val="ListParagraph"/>
        <w:spacing w:after="0"/>
        <w:ind w:left="360"/>
        <w:rPr>
          <w:rFonts w:cstheme="minorHAnsi"/>
        </w:rPr>
      </w:pPr>
    </w:p>
    <w:p w:rsidR="00B7582B" w:rsidP="00E80166" w:rsidRDefault="00136E16" w14:paraId="246CBF74" w14:textId="6469A3E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 xml:space="preserve">Report the number and the total percentage of courses and course sections, including OER and no-cost* sections, that were not able to meet the textbook and instructional materials posting deadline for the </w:t>
      </w:r>
      <w:r w:rsidR="005425FC">
        <w:rPr>
          <w:rFonts w:cstheme="minorHAnsi"/>
        </w:rPr>
        <w:t>terms below</w:t>
      </w:r>
      <w:r w:rsidRPr="004457CC">
        <w:rPr>
          <w:rFonts w:cstheme="minorHAnsi"/>
        </w:rPr>
        <w:t>. Please specify how many sections there were with and without reasonable exceptions.</w:t>
      </w:r>
    </w:p>
    <w:p w:rsidR="00064C35" w:rsidP="00064C35" w:rsidRDefault="00064C35" w14:paraId="7D5D1538" w14:textId="77777777">
      <w:pPr>
        <w:pStyle w:val="ListParagraph"/>
        <w:spacing w:after="0"/>
        <w:ind w:left="360"/>
        <w:rPr>
          <w:rFonts w:cstheme="minorHAnsi"/>
        </w:rPr>
      </w:pPr>
    </w:p>
    <w:p w:rsidRPr="00064C35" w:rsidR="00064C35" w:rsidP="00064C35" w:rsidRDefault="00064C35" w14:paraId="1BCED3CA" w14:textId="639F9D29">
      <w:pPr>
        <w:pStyle w:val="ListParagraph"/>
        <w:spacing w:after="0"/>
        <w:ind w:left="360"/>
        <w:rPr>
          <w:rFonts w:cstheme="minorHAnsi"/>
        </w:rPr>
      </w:pPr>
      <w:r w:rsidRPr="00064C35">
        <w:rPr>
          <w:rFonts w:cstheme="minorHAnsi"/>
        </w:rPr>
        <w:t>*A “No-Cost Section” could be a section that does not require textbooks or instructional materials or a section that utilizes no-cost OER.</w:t>
      </w:r>
    </w:p>
    <w:p w:rsidR="00064C35" w:rsidP="00064C35" w:rsidRDefault="00064C35" w14:paraId="0FF0969E" w14:textId="77777777">
      <w:pPr>
        <w:pStyle w:val="ListParagraph"/>
        <w:spacing w:after="0"/>
        <w:ind w:left="360"/>
        <w:rPr>
          <w:rFonts w:cstheme="minorHAnsi"/>
        </w:rPr>
      </w:pPr>
    </w:p>
    <w:p w:rsidR="00790DD8" w:rsidP="00790DD8" w:rsidRDefault="00790DD8" w14:paraId="72AC97F6" w14:textId="4E215692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790DD8">
        <w:rPr>
          <w:rFonts w:cstheme="minorHAnsi"/>
          <w:b/>
          <w:bCs/>
        </w:rPr>
        <w:t xml:space="preserve">Fall 2023 </w:t>
      </w:r>
      <w:r w:rsidR="00124E43">
        <w:rPr>
          <w:rFonts w:cstheme="minorHAnsi"/>
          <w:b/>
          <w:bCs/>
        </w:rPr>
        <w:t>–</w:t>
      </w:r>
      <w:r w:rsidRPr="00790DD8">
        <w:rPr>
          <w:rFonts w:cstheme="minorHAnsi"/>
          <w:b/>
          <w:bCs/>
        </w:rPr>
        <w:t xml:space="preserve"> </w:t>
      </w:r>
      <w:r w:rsidRPr="00790DD8">
        <w:rPr>
          <w:rFonts w:cstheme="minorHAnsi"/>
          <w:i/>
          <w:iCs/>
        </w:rPr>
        <w:t>Total Number of Course Sections</w:t>
      </w:r>
    </w:p>
    <w:p w:rsidR="00124E43" w:rsidP="00124E43" w:rsidRDefault="00124E43" w14:paraId="45E59E70" w14:textId="3E06C020">
      <w:pPr>
        <w:pStyle w:val="ListParagraph"/>
        <w:ind w:left="1080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55428" wp14:editId="6306BCB7">
                <wp:simplePos x="0" y="0"/>
                <wp:positionH relativeFrom="column">
                  <wp:posOffset>717550</wp:posOffset>
                </wp:positionH>
                <wp:positionV relativeFrom="paragraph">
                  <wp:posOffset>65405</wp:posOffset>
                </wp:positionV>
                <wp:extent cx="2444750" cy="215900"/>
                <wp:effectExtent l="0" t="0" r="12700" b="12700"/>
                <wp:wrapNone/>
                <wp:docPr id="18513819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E43" w:rsidRDefault="00124E43" w14:paraId="1F3985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4055428">
                <v:stroke joinstyle="miter"/>
                <v:path gradientshapeok="t" o:connecttype="rect"/>
              </v:shapetype>
              <v:shape id="Text Box 1" style="position:absolute;left:0;text-align:left;margin-left:56.5pt;margin-top:5.15pt;width:192.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">
                <v:textbox>
                  <w:txbxContent>
                    <w:p w:rsidR="00124E43" w:rsidRDefault="00124E43" w14:paraId="1F398591" w14:textId="77777777"/>
                  </w:txbxContent>
                </v:textbox>
              </v:shape>
            </w:pict>
          </mc:Fallback>
        </mc:AlternateContent>
      </w:r>
    </w:p>
    <w:p w:rsidRPr="00790DD8" w:rsidR="00124E43" w:rsidP="00124E43" w:rsidRDefault="00124E43" w14:paraId="61F478BA" w14:textId="77777777">
      <w:pPr>
        <w:pStyle w:val="ListParagraph"/>
        <w:ind w:left="1080"/>
        <w:rPr>
          <w:rFonts w:cstheme="minorHAnsi"/>
          <w:i/>
          <w:iCs/>
        </w:rPr>
      </w:pPr>
    </w:p>
    <w:p w:rsidR="00124E43" w:rsidP="00124E43" w:rsidRDefault="00104998" w14:paraId="73048E03" w14:textId="5BDE4401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790DD8">
        <w:rPr>
          <w:rFonts w:cstheme="minorHAnsi"/>
          <w:b/>
          <w:bCs/>
        </w:rPr>
        <w:t xml:space="preserve">Fall 2023 </w:t>
      </w:r>
      <w:r w:rsidR="00124E43">
        <w:rPr>
          <w:rFonts w:cstheme="minorHAnsi"/>
          <w:b/>
          <w:bCs/>
        </w:rPr>
        <w:t>–</w:t>
      </w:r>
      <w:r w:rsidRPr="00790DD8">
        <w:rPr>
          <w:rFonts w:cstheme="minorHAnsi"/>
          <w:b/>
          <w:bCs/>
        </w:rPr>
        <w:t xml:space="preserve"> </w:t>
      </w:r>
      <w:r w:rsidRPr="00104998">
        <w:rPr>
          <w:rFonts w:cstheme="minorHAnsi"/>
          <w:i/>
          <w:iCs/>
        </w:rPr>
        <w:t>Number/Percentage of Course Sections Able to Meet 45-Day Deadline</w:t>
      </w:r>
    </w:p>
    <w:p w:rsidR="00864DFF" w:rsidP="00864DFF" w:rsidRDefault="00864DFF" w14:paraId="6F9C0D81" w14:textId="78E3C67B">
      <w:pPr>
        <w:pStyle w:val="ListParagraph"/>
        <w:ind w:left="1080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29EF" wp14:editId="5D078876">
                <wp:simplePos x="0" y="0"/>
                <wp:positionH relativeFrom="column">
                  <wp:posOffset>717550</wp:posOffset>
                </wp:positionH>
                <wp:positionV relativeFrom="paragraph">
                  <wp:posOffset>43815</wp:posOffset>
                </wp:positionV>
                <wp:extent cx="2444750" cy="215900"/>
                <wp:effectExtent l="0" t="0" r="12700" b="12700"/>
                <wp:wrapNone/>
                <wp:docPr id="280328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E43" w:rsidP="00124E43" w:rsidRDefault="00124E43" w14:paraId="42E7069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left:0;text-align:left;margin-left:56.5pt;margin-top:3.45pt;width:192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wWNwIAAIMEAAAOAAAAZHJzL2Uyb0RvYy54bWysVE1v2zAMvQ/YfxB0X5xkTr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" w14:anchorId="5EC629EF">
                <v:textbox>
                  <w:txbxContent>
                    <w:p w:rsidR="00124E43" w:rsidP="00124E43" w:rsidRDefault="00124E43" w14:paraId="42E70693" w14:textId="77777777"/>
                  </w:txbxContent>
                </v:textbox>
              </v:shape>
            </w:pict>
          </mc:Fallback>
        </mc:AlternateContent>
      </w:r>
    </w:p>
    <w:p w:rsidRPr="00124E43" w:rsidR="00124E43" w:rsidP="00124E43" w:rsidRDefault="00124E43" w14:paraId="367D53D9" w14:textId="3F86C7DD">
      <w:pPr>
        <w:pStyle w:val="ListParagraph"/>
        <w:rPr>
          <w:rFonts w:cstheme="minorHAnsi"/>
          <w:i/>
          <w:iCs/>
        </w:rPr>
      </w:pPr>
    </w:p>
    <w:p w:rsidR="00124E43" w:rsidP="00124E43" w:rsidRDefault="00104998" w14:paraId="03C86FDE" w14:textId="77777777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124E43">
        <w:rPr>
          <w:rFonts w:cstheme="minorHAnsi"/>
          <w:b/>
          <w:bCs/>
        </w:rPr>
        <w:t>Fall 2023 –</w:t>
      </w:r>
      <w:r w:rsidRPr="00124E43" w:rsidR="00124E43">
        <w:rPr>
          <w:rFonts w:cstheme="minorHAnsi"/>
          <w:b/>
          <w:bCs/>
        </w:rPr>
        <w:t xml:space="preserve"> </w:t>
      </w:r>
      <w:r w:rsidRPr="00124E43" w:rsidR="00124E43">
        <w:rPr>
          <w:rFonts w:cstheme="minorHAnsi"/>
          <w:i/>
          <w:iCs/>
        </w:rPr>
        <w:t xml:space="preserve">Number/Percentage of Course Sections Not Able to Meet 45-Day Deadline </w:t>
      </w:r>
      <w:r w:rsidRPr="00124E43" w:rsidR="00124E43">
        <w:rPr>
          <w:rFonts w:cstheme="minorHAnsi"/>
          <w:i/>
          <w:iCs/>
          <w:u w:val="single"/>
        </w:rPr>
        <w:t>With</w:t>
      </w:r>
      <w:r w:rsidRPr="00124E43" w:rsidR="00124E43">
        <w:rPr>
          <w:rFonts w:cstheme="minorHAnsi"/>
          <w:i/>
          <w:iCs/>
        </w:rPr>
        <w:t xml:space="preserve"> an Allowable Exception</w:t>
      </w:r>
    </w:p>
    <w:p w:rsidRPr="00124E43" w:rsidR="00864DFF" w:rsidP="00864DFF" w:rsidRDefault="00864DFF" w14:paraId="6E905B2C" w14:textId="31623D1D">
      <w:pPr>
        <w:pStyle w:val="ListParagraph"/>
        <w:ind w:left="1080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88CB7" wp14:editId="407508B1">
                <wp:simplePos x="0" y="0"/>
                <wp:positionH relativeFrom="column">
                  <wp:posOffset>742950</wp:posOffset>
                </wp:positionH>
                <wp:positionV relativeFrom="paragraph">
                  <wp:posOffset>24130</wp:posOffset>
                </wp:positionV>
                <wp:extent cx="2444750" cy="215900"/>
                <wp:effectExtent l="0" t="0" r="12700" b="12700"/>
                <wp:wrapNone/>
                <wp:docPr id="1744444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E43" w:rsidP="00124E43" w:rsidRDefault="00124E43" w14:paraId="48C9718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left:0;text-align:left;margin-left:58.5pt;margin-top:1.9pt;width:192.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2yOQIAAIMEAAAOAAAAZHJzL2Uyb0RvYy54bWysVE1v2zAMvQ/YfxB0X5xkTr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" w14:anchorId="6DD88CB7">
                <v:textbox>
                  <w:txbxContent>
                    <w:p w:rsidR="00124E43" w:rsidP="00124E43" w:rsidRDefault="00124E43" w14:paraId="48C97180" w14:textId="77777777"/>
                  </w:txbxContent>
                </v:textbox>
              </v:shape>
            </w:pict>
          </mc:Fallback>
        </mc:AlternateContent>
      </w:r>
    </w:p>
    <w:p w:rsidRPr="00124E43" w:rsidR="00124E43" w:rsidP="00124E43" w:rsidRDefault="00124E43" w14:paraId="6B2F2DFA" w14:textId="63BE59F3">
      <w:pPr>
        <w:pStyle w:val="ListParagraph"/>
        <w:spacing w:after="0"/>
        <w:ind w:left="1080"/>
        <w:rPr>
          <w:rFonts w:cstheme="minorHAnsi"/>
        </w:rPr>
      </w:pPr>
    </w:p>
    <w:p w:rsidR="00124E43" w:rsidP="00124E43" w:rsidRDefault="00104998" w14:paraId="3B4EC61C" w14:textId="5CE6C412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124E43">
        <w:rPr>
          <w:rFonts w:cstheme="minorHAnsi"/>
          <w:b/>
          <w:bCs/>
        </w:rPr>
        <w:t>Fall 2023 –</w:t>
      </w:r>
      <w:r w:rsidRPr="00124E43" w:rsidR="00124E43">
        <w:rPr>
          <w:rFonts w:cstheme="minorHAnsi"/>
          <w:b/>
          <w:bCs/>
        </w:rPr>
        <w:t xml:space="preserve"> </w:t>
      </w:r>
      <w:r w:rsidRPr="00124E43" w:rsidR="00124E43">
        <w:rPr>
          <w:rFonts w:cstheme="minorHAnsi"/>
          <w:i/>
          <w:iCs/>
        </w:rPr>
        <w:t xml:space="preserve">Number/Percentage of Course Sections Not Able to Meet 45-Day Deadline </w:t>
      </w:r>
      <w:r w:rsidRPr="00124E43" w:rsidR="00124E43">
        <w:rPr>
          <w:rFonts w:cstheme="minorHAnsi"/>
          <w:i/>
          <w:iCs/>
          <w:u w:val="single"/>
        </w:rPr>
        <w:t>Without</w:t>
      </w:r>
      <w:r w:rsidRPr="00124E43" w:rsidR="00124E43">
        <w:rPr>
          <w:rFonts w:cstheme="minorHAnsi"/>
          <w:i/>
          <w:iCs/>
        </w:rPr>
        <w:t xml:space="preserve"> an Allowable Exception</w:t>
      </w:r>
    </w:p>
    <w:p w:rsidRPr="00124E43" w:rsidR="00864DFF" w:rsidP="00864DFF" w:rsidRDefault="00864DFF" w14:paraId="4A50CD52" w14:textId="042524D5">
      <w:pPr>
        <w:pStyle w:val="ListParagraph"/>
        <w:ind w:left="1080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341AB" wp14:editId="0CD78B0E">
                <wp:simplePos x="0" y="0"/>
                <wp:positionH relativeFrom="column">
                  <wp:posOffset>768350</wp:posOffset>
                </wp:positionH>
                <wp:positionV relativeFrom="paragraph">
                  <wp:posOffset>37465</wp:posOffset>
                </wp:positionV>
                <wp:extent cx="2444750" cy="215900"/>
                <wp:effectExtent l="0" t="0" r="12700" b="12700"/>
                <wp:wrapNone/>
                <wp:docPr id="1897167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E43" w:rsidP="00124E43" w:rsidRDefault="00124E43" w14:paraId="47368F4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60.5pt;margin-top:2.95pt;width:192.5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" w14:anchorId="310341AB">
                <v:textbox>
                  <w:txbxContent>
                    <w:p w:rsidR="00124E43" w:rsidP="00124E43" w:rsidRDefault="00124E43" w14:paraId="47368F4C" w14:textId="77777777"/>
                  </w:txbxContent>
                </v:textbox>
              </v:shape>
            </w:pict>
          </mc:Fallback>
        </mc:AlternateContent>
      </w:r>
    </w:p>
    <w:p w:rsidRPr="00124E43" w:rsidR="00124E43" w:rsidP="00124E43" w:rsidRDefault="00124E43" w14:paraId="63EF0EF6" w14:textId="54EF8744">
      <w:pPr>
        <w:pStyle w:val="ListParagraph"/>
        <w:spacing w:after="0"/>
        <w:ind w:left="1080"/>
        <w:rPr>
          <w:rFonts w:cstheme="minorHAnsi"/>
        </w:rPr>
      </w:pPr>
    </w:p>
    <w:p w:rsidRPr="006F79DF" w:rsidR="00104998" w:rsidP="00790DD8" w:rsidRDefault="00104998" w14:paraId="7A5C0B2E" w14:textId="53E6334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4457CC">
        <w:rPr>
          <w:rFonts w:cstheme="minorHAnsi"/>
          <w:b/>
          <w:bCs/>
        </w:rPr>
        <w:t>Spring 2024</w:t>
      </w:r>
      <w:r w:rsidR="00124E43">
        <w:rPr>
          <w:rFonts w:cstheme="minorHAnsi"/>
          <w:b/>
          <w:bCs/>
        </w:rPr>
        <w:t xml:space="preserve"> –</w:t>
      </w:r>
      <w:r w:rsidR="006F79DF">
        <w:rPr>
          <w:rFonts w:cstheme="minorHAnsi"/>
          <w:b/>
          <w:bCs/>
        </w:rPr>
        <w:t xml:space="preserve"> </w:t>
      </w:r>
      <w:r w:rsidRPr="00790DD8" w:rsidR="006F79DF">
        <w:rPr>
          <w:rFonts w:cstheme="minorHAnsi"/>
          <w:i/>
          <w:iCs/>
        </w:rPr>
        <w:t>Total Number of Course Sections</w:t>
      </w:r>
    </w:p>
    <w:p w:rsidRPr="00124E43" w:rsidR="006F79DF" w:rsidP="00AC4753" w:rsidRDefault="00AC4753" w14:paraId="45D11D50" w14:textId="4DA30234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875D0" wp14:editId="399F2F40">
                <wp:simplePos x="0" y="0"/>
                <wp:positionH relativeFrom="column">
                  <wp:posOffset>774700</wp:posOffset>
                </wp:positionH>
                <wp:positionV relativeFrom="paragraph">
                  <wp:posOffset>88265</wp:posOffset>
                </wp:positionV>
                <wp:extent cx="2444750" cy="215900"/>
                <wp:effectExtent l="0" t="0" r="12700" b="12700"/>
                <wp:wrapNone/>
                <wp:docPr id="736830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753" w:rsidP="00AC4753" w:rsidRDefault="00AC4753" w14:paraId="729B5F4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61pt;margin-top:6.95pt;width:192.5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8gOQIAAIMEAAAOAAAAZHJzL2Uyb0RvYy54bWysVE1v2zAMvQ/YfxB0X5xkTr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" w14:anchorId="019875D0">
                <v:textbox>
                  <w:txbxContent>
                    <w:p w:rsidR="00AC4753" w:rsidP="00AC4753" w:rsidRDefault="00AC4753" w14:paraId="729B5F46" w14:textId="77777777"/>
                  </w:txbxContent>
                </v:textbox>
              </v:shape>
            </w:pict>
          </mc:Fallback>
        </mc:AlternateContent>
      </w:r>
    </w:p>
    <w:p w:rsidRPr="00864DFF" w:rsidR="00124E43" w:rsidP="00864DFF" w:rsidRDefault="00124E43" w14:paraId="2E106D41" w14:textId="77777777">
      <w:pPr>
        <w:spacing w:after="0"/>
        <w:rPr>
          <w:rFonts w:cstheme="minorHAnsi"/>
        </w:rPr>
      </w:pPr>
    </w:p>
    <w:p w:rsidRPr="00AC4753" w:rsidR="00124E43" w:rsidP="00790DD8" w:rsidRDefault="00124E43" w14:paraId="417A55F3" w14:textId="658EB38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4457CC">
        <w:rPr>
          <w:rFonts w:cstheme="minorHAnsi"/>
          <w:b/>
          <w:bCs/>
        </w:rPr>
        <w:t>Spring 2024</w:t>
      </w:r>
      <w:r>
        <w:rPr>
          <w:rFonts w:cstheme="minorHAnsi"/>
          <w:b/>
          <w:bCs/>
        </w:rPr>
        <w:t xml:space="preserve"> –</w:t>
      </w:r>
      <w:r w:rsidR="006F79DF">
        <w:rPr>
          <w:rFonts w:cstheme="minorHAnsi"/>
          <w:b/>
          <w:bCs/>
        </w:rPr>
        <w:t xml:space="preserve"> </w:t>
      </w:r>
      <w:r w:rsidRPr="00104998" w:rsidR="006F79DF">
        <w:rPr>
          <w:rFonts w:cstheme="minorHAnsi"/>
          <w:i/>
          <w:iCs/>
        </w:rPr>
        <w:t>Number/Percentage of Course Sections Able to Meet 45-Day Deadline</w:t>
      </w:r>
    </w:p>
    <w:p w:rsidRPr="006F79DF" w:rsidR="00AC4753" w:rsidP="00AC4753" w:rsidRDefault="00AC4753" w14:paraId="19F18BF2" w14:textId="2AE288D3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7D7A6" wp14:editId="46A47E6C">
                <wp:simplePos x="0" y="0"/>
                <wp:positionH relativeFrom="column">
                  <wp:posOffset>774700</wp:posOffset>
                </wp:positionH>
                <wp:positionV relativeFrom="paragraph">
                  <wp:posOffset>69215</wp:posOffset>
                </wp:positionV>
                <wp:extent cx="2444750" cy="215900"/>
                <wp:effectExtent l="0" t="0" r="12700" b="12700"/>
                <wp:wrapNone/>
                <wp:docPr id="408761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753" w:rsidP="00AC4753" w:rsidRDefault="00AC4753" w14:paraId="62928AC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61pt;margin-top:5.45pt;width:192.5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D1OQIAAIMEAAAOAAAAZHJzL2Uyb0RvYy54bWysVE1v2zAMvQ/YfxB0X5xkTr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" w14:anchorId="4FA7D7A6">
                <v:textbox>
                  <w:txbxContent>
                    <w:p w:rsidR="00AC4753" w:rsidP="00AC4753" w:rsidRDefault="00AC4753" w14:paraId="62928AC5" w14:textId="77777777"/>
                  </w:txbxContent>
                </v:textbox>
              </v:shape>
            </w:pict>
          </mc:Fallback>
        </mc:AlternateContent>
      </w:r>
    </w:p>
    <w:p w:rsidRPr="006F79DF" w:rsidR="006F79DF" w:rsidP="006F79DF" w:rsidRDefault="006F79DF" w14:paraId="549AED5C" w14:textId="77777777">
      <w:pPr>
        <w:spacing w:after="0"/>
        <w:rPr>
          <w:rFonts w:cstheme="minorHAnsi"/>
        </w:rPr>
      </w:pPr>
    </w:p>
    <w:p w:rsidRPr="006F79DF" w:rsidR="00124E43" w:rsidP="00790DD8" w:rsidRDefault="00124E43" w14:paraId="666A3242" w14:textId="019F1D61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4457CC">
        <w:rPr>
          <w:rFonts w:cstheme="minorHAnsi"/>
          <w:b/>
          <w:bCs/>
        </w:rPr>
        <w:t>Spring 2024</w:t>
      </w:r>
      <w:r>
        <w:rPr>
          <w:rFonts w:cstheme="minorHAnsi"/>
          <w:b/>
          <w:bCs/>
        </w:rPr>
        <w:t xml:space="preserve"> –</w:t>
      </w:r>
      <w:r w:rsidR="006F79DF">
        <w:rPr>
          <w:rFonts w:cstheme="minorHAnsi"/>
          <w:b/>
          <w:bCs/>
        </w:rPr>
        <w:t xml:space="preserve"> </w:t>
      </w:r>
      <w:r w:rsidRPr="00124E43" w:rsidR="006F79DF">
        <w:rPr>
          <w:rFonts w:cstheme="minorHAnsi"/>
          <w:i/>
          <w:iCs/>
        </w:rPr>
        <w:t xml:space="preserve">Number/Percentage of Course Sections Not Able to Meet 45-Day Deadline </w:t>
      </w:r>
      <w:r w:rsidRPr="00124E43" w:rsidR="006F79DF">
        <w:rPr>
          <w:rFonts w:cstheme="minorHAnsi"/>
          <w:i/>
          <w:iCs/>
          <w:u w:val="single"/>
        </w:rPr>
        <w:t>With</w:t>
      </w:r>
      <w:r w:rsidRPr="00124E43" w:rsidR="006F79DF">
        <w:rPr>
          <w:rFonts w:cstheme="minorHAnsi"/>
          <w:i/>
          <w:iCs/>
        </w:rPr>
        <w:t xml:space="preserve"> an Allowable Exception</w:t>
      </w:r>
    </w:p>
    <w:p w:rsidR="006F79DF" w:rsidP="006F79DF" w:rsidRDefault="00AC4753" w14:paraId="79E8CFA5" w14:textId="0AB0B87F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F4E51" wp14:editId="7AC9960C">
                <wp:simplePos x="0" y="0"/>
                <wp:positionH relativeFrom="column">
                  <wp:posOffset>781050</wp:posOffset>
                </wp:positionH>
                <wp:positionV relativeFrom="paragraph">
                  <wp:posOffset>50165</wp:posOffset>
                </wp:positionV>
                <wp:extent cx="2444750" cy="215900"/>
                <wp:effectExtent l="0" t="0" r="12700" b="12700"/>
                <wp:wrapNone/>
                <wp:docPr id="6970721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753" w:rsidP="00AC4753" w:rsidRDefault="00AC4753" w14:paraId="3FAB70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61.5pt;margin-top:3.95pt;width:192.5pt;height: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FROQIAAIMEAAAOAAAAZHJzL2Uyb0RvYy54bWysVE1v2zAMvQ/YfxB0X5xkTr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" w14:anchorId="636F4E51">
                <v:textbox>
                  <w:txbxContent>
                    <w:p w:rsidR="00AC4753" w:rsidP="00AC4753" w:rsidRDefault="00AC4753" w14:paraId="3FAB7055" w14:textId="77777777"/>
                  </w:txbxContent>
                </v:textbox>
              </v:shape>
            </w:pict>
          </mc:Fallback>
        </mc:AlternateContent>
      </w:r>
    </w:p>
    <w:p w:rsidRPr="00124E43" w:rsidR="00AC4753" w:rsidP="006F79DF" w:rsidRDefault="00AC4753" w14:paraId="24DFFAF6" w14:textId="4EF0E5E7">
      <w:pPr>
        <w:pStyle w:val="ListParagraph"/>
        <w:spacing w:after="0"/>
        <w:ind w:left="1080"/>
        <w:rPr>
          <w:rFonts w:cstheme="minorHAnsi"/>
        </w:rPr>
      </w:pPr>
    </w:p>
    <w:p w:rsidR="00124E43" w:rsidP="00790DD8" w:rsidRDefault="00124E43" w14:paraId="4305100D" w14:textId="2BB0143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4457CC">
        <w:rPr>
          <w:rFonts w:cstheme="minorHAnsi"/>
          <w:b/>
          <w:bCs/>
        </w:rPr>
        <w:t>Spring 2024</w:t>
      </w:r>
      <w:r>
        <w:rPr>
          <w:rFonts w:cstheme="minorHAnsi"/>
          <w:b/>
          <w:bCs/>
        </w:rPr>
        <w:t xml:space="preserve"> –</w:t>
      </w:r>
      <w:r w:rsidR="006F79DF">
        <w:rPr>
          <w:rFonts w:cstheme="minorHAnsi"/>
          <w:b/>
          <w:bCs/>
        </w:rPr>
        <w:t xml:space="preserve"> </w:t>
      </w:r>
      <w:r w:rsidRPr="00124E43" w:rsidR="006F79DF">
        <w:rPr>
          <w:rFonts w:cstheme="minorHAnsi"/>
          <w:i/>
          <w:iCs/>
        </w:rPr>
        <w:t xml:space="preserve">Number/Percentage of Course Sections Not Able to Meet 45-Day Deadline </w:t>
      </w:r>
      <w:r w:rsidRPr="00124E43" w:rsidR="006F79DF">
        <w:rPr>
          <w:rFonts w:cstheme="minorHAnsi"/>
          <w:i/>
          <w:iCs/>
          <w:u w:val="single"/>
        </w:rPr>
        <w:t>Without</w:t>
      </w:r>
      <w:r w:rsidRPr="00124E43" w:rsidR="006F79DF">
        <w:rPr>
          <w:rFonts w:cstheme="minorHAnsi"/>
          <w:i/>
          <w:iCs/>
        </w:rPr>
        <w:t xml:space="preserve"> an Allowable Exception</w:t>
      </w:r>
    </w:p>
    <w:p w:rsidR="00790DD8" w:rsidP="004D51DA" w:rsidRDefault="00AC4753" w14:paraId="04F36649" w14:textId="40573693">
      <w:pPr>
        <w:pStyle w:val="ListParagraph"/>
        <w:spacing w:after="0"/>
        <w:ind w:left="360"/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B5E7B" wp14:editId="3120F001">
                <wp:simplePos x="0" y="0"/>
                <wp:positionH relativeFrom="column">
                  <wp:posOffset>781050</wp:posOffset>
                </wp:positionH>
                <wp:positionV relativeFrom="paragraph">
                  <wp:posOffset>69215</wp:posOffset>
                </wp:positionV>
                <wp:extent cx="2444750" cy="215900"/>
                <wp:effectExtent l="0" t="0" r="12700" b="12700"/>
                <wp:wrapNone/>
                <wp:docPr id="1086732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753" w:rsidP="00AC4753" w:rsidRDefault="00AC4753" w14:paraId="7C03A37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61.5pt;margin-top:5.45pt;width:192.5pt;height: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" w14:anchorId="3F5B5E7B">
                <v:textbox>
                  <w:txbxContent>
                    <w:p w:rsidR="00AC4753" w:rsidP="00AC4753" w:rsidRDefault="00AC4753" w14:paraId="7C03A37F" w14:textId="77777777"/>
                  </w:txbxContent>
                </v:textbox>
              </v:shape>
            </w:pict>
          </mc:Fallback>
        </mc:AlternateContent>
      </w:r>
    </w:p>
    <w:p w:rsidRPr="004457CC" w:rsidR="00AC4753" w:rsidP="004D51DA" w:rsidRDefault="00AC4753" w14:paraId="4FA1243C" w14:textId="4AB5ED23">
      <w:pPr>
        <w:pStyle w:val="ListParagraph"/>
        <w:spacing w:after="0"/>
        <w:ind w:left="360"/>
        <w:rPr>
          <w:rFonts w:cstheme="minorHAnsi"/>
        </w:rPr>
      </w:pPr>
    </w:p>
    <w:p w:rsidR="00136E16" w:rsidP="00136E16" w:rsidRDefault="00136E16" w14:paraId="13657359" w14:textId="77777777">
      <w:pPr>
        <w:pStyle w:val="ListParagraph"/>
        <w:spacing w:after="0"/>
        <w:ind w:left="0"/>
        <w:rPr>
          <w:rFonts w:cstheme="minorHAnsi"/>
          <w:b/>
          <w:bCs/>
          <w:i/>
          <w:iCs/>
        </w:rPr>
      </w:pPr>
    </w:p>
    <w:p w:rsidRPr="004457CC" w:rsidR="002E61BD" w:rsidP="00136E16" w:rsidRDefault="002E61BD" w14:paraId="0F1271BF" w14:textId="77777777">
      <w:pPr>
        <w:pStyle w:val="ListParagraph"/>
        <w:spacing w:after="0"/>
        <w:ind w:left="0"/>
        <w:rPr>
          <w:rFonts w:cstheme="minorHAnsi"/>
          <w:b/>
          <w:bCs/>
          <w:i/>
          <w:iCs/>
        </w:rPr>
      </w:pPr>
    </w:p>
    <w:p w:rsidRPr="004457CC" w:rsidR="00136E16" w:rsidP="004457CC" w:rsidRDefault="00136E16" w14:paraId="403A5337" w14:textId="1A49DD13">
      <w:pPr>
        <w:pStyle w:val="ListParagraph"/>
        <w:spacing w:after="120"/>
        <w:ind w:left="0"/>
        <w:contextualSpacing w:val="0"/>
        <w:rPr>
          <w:rFonts w:cstheme="minorHAnsi"/>
          <w:b/>
          <w:bCs/>
          <w:i/>
          <w:iCs/>
        </w:rPr>
      </w:pPr>
      <w:r w:rsidRPr="004457CC">
        <w:rPr>
          <w:rFonts w:cstheme="minorHAnsi"/>
          <w:b/>
          <w:bCs/>
          <w:i/>
          <w:iCs/>
        </w:rPr>
        <w:lastRenderedPageBreak/>
        <w:t>Searchable Textbooks and Instructional Materials List</w:t>
      </w:r>
    </w:p>
    <w:p w:rsidRPr="002B497F" w:rsidR="00136E16" w:rsidP="004457CC" w:rsidRDefault="00D92D6E" w14:paraId="17B47F52" w14:textId="76BF4B20">
      <w:pPr>
        <w:pStyle w:val="ListParagraph"/>
        <w:numPr>
          <w:ilvl w:val="0"/>
          <w:numId w:val="1"/>
        </w:numPr>
        <w:spacing w:after="0"/>
        <w:rPr>
          <w:rFonts w:eastAsia="@Batang" w:cstheme="minorHAnsi"/>
        </w:rPr>
      </w:pPr>
      <w:bookmarkStart w:name="_Hlk132284881" w:id="2"/>
      <w:bookmarkStart w:name="_Toc43373162" w:id="3"/>
      <w:r>
        <w:t xml:space="preserve">Indicate whether your institution made the list of textbooks and instructional materials searchable </w:t>
      </w:r>
      <w:r w:rsidR="00A33169">
        <w:t xml:space="preserve">by the </w:t>
      </w:r>
      <w:r>
        <w:t xml:space="preserve">required components </w:t>
      </w:r>
      <w:r w:rsidR="002358B0">
        <w:t xml:space="preserve">below </w:t>
      </w:r>
      <w:r>
        <w:t>for this reporting cycle</w:t>
      </w:r>
      <w:r w:rsidR="00846335">
        <w:t xml:space="preserve"> by </w:t>
      </w:r>
      <w:r w:rsidR="006E444E">
        <w:t>checking the corresponding box for which the answer is Yes</w:t>
      </w:r>
      <w:r w:rsidR="00846335">
        <w:t>.</w:t>
      </w:r>
      <w:r w:rsidR="006E444E">
        <w:t xml:space="preserve"> </w:t>
      </w:r>
      <w:r w:rsidR="009D02B3">
        <w:t>Not checking a box will indicate the answer is No.</w:t>
      </w:r>
      <w:r w:rsidR="00EC1CA1">
        <w:t xml:space="preserve"> Select all that apply.</w:t>
      </w:r>
    </w:p>
    <w:p w:rsidRPr="002B497F" w:rsidR="002B497F" w:rsidP="002B497F" w:rsidRDefault="002B497F" w14:paraId="148D0D5B" w14:textId="77777777">
      <w:pPr>
        <w:pStyle w:val="ListParagraph"/>
        <w:spacing w:after="0"/>
        <w:ind w:left="360"/>
        <w:rPr>
          <w:rFonts w:eastAsia="@Batang" w:cstheme="minorHAnsi"/>
        </w:rPr>
      </w:pPr>
    </w:p>
    <w:p w:rsidRPr="004457CC" w:rsidR="002B497F" w:rsidP="002B497F" w:rsidRDefault="002B497F" w14:paraId="2B5238EB" w14:textId="0C5E4BB1">
      <w:pPr>
        <w:pStyle w:val="ListParagraph"/>
        <w:spacing w:after="0"/>
        <w:ind w:left="360"/>
        <w:rPr>
          <w:rFonts w:eastAsia="@Batang" w:cstheme="minorHAnsi"/>
        </w:rPr>
      </w:pPr>
      <w:r w:rsidRPr="004457CC">
        <w:rPr>
          <w:rFonts w:cstheme="minorHAnsi"/>
          <w:b/>
          <w:bCs/>
        </w:rPr>
        <w:t>Required Components</w:t>
      </w:r>
    </w:p>
    <w:p w:rsidRPr="002B497F" w:rsidR="002B497F" w:rsidP="002B497F" w:rsidRDefault="00505048" w14:paraId="50B52F2E" w14:textId="59A588AA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31892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497F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497F">
        <w:rPr>
          <w:rFonts w:cstheme="minorHAnsi"/>
        </w:rPr>
        <w:t xml:space="preserve"> Course subject</w:t>
      </w:r>
    </w:p>
    <w:p w:rsidRPr="002B497F" w:rsidR="002B497F" w:rsidP="002B497F" w:rsidRDefault="00505048" w14:paraId="51DFDFDC" w14:textId="3CC9A29B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136953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497F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497F">
        <w:rPr>
          <w:rFonts w:cstheme="minorHAnsi"/>
        </w:rPr>
        <w:t xml:space="preserve"> </w:t>
      </w:r>
      <w:r w:rsidR="002B497F">
        <w:rPr>
          <w:rFonts w:cstheme="minorHAnsi"/>
        </w:rPr>
        <w:t>Course number</w:t>
      </w:r>
      <w:r w:rsidRPr="002B497F" w:rsidR="002B497F">
        <w:rPr>
          <w:rFonts w:cstheme="minorHAnsi"/>
        </w:rPr>
        <w:t xml:space="preserve"> </w:t>
      </w:r>
    </w:p>
    <w:p w:rsidRPr="002B497F" w:rsidR="002B497F" w:rsidP="002B497F" w:rsidRDefault="00505048" w14:paraId="149BE732" w14:textId="5AF1E628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98137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497F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497F">
        <w:rPr>
          <w:rFonts w:cstheme="minorHAnsi"/>
        </w:rPr>
        <w:t xml:space="preserve"> </w:t>
      </w:r>
      <w:r w:rsidR="00A85A70">
        <w:rPr>
          <w:rFonts w:cstheme="minorHAnsi"/>
        </w:rPr>
        <w:t>Course title</w:t>
      </w:r>
    </w:p>
    <w:p w:rsidR="002B497F" w:rsidP="002B497F" w:rsidRDefault="00505048" w14:paraId="3C012EB3" w14:textId="7DB6E63B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208949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497F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497F">
        <w:rPr>
          <w:rFonts w:cstheme="minorHAnsi"/>
        </w:rPr>
        <w:t xml:space="preserve"> </w:t>
      </w:r>
      <w:r w:rsidR="00B05621">
        <w:rPr>
          <w:rFonts w:cstheme="minorHAnsi"/>
        </w:rPr>
        <w:t>Name of the instructor of the course</w:t>
      </w:r>
    </w:p>
    <w:p w:rsidRPr="002B497F" w:rsidR="00B05621" w:rsidP="00B05621" w:rsidRDefault="00505048" w14:paraId="0C654322" w14:textId="442A29C9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2101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B0562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B05621">
        <w:rPr>
          <w:rFonts w:cstheme="minorHAnsi"/>
        </w:rPr>
        <w:t xml:space="preserve"> </w:t>
      </w:r>
      <w:r w:rsidR="00B05621">
        <w:rPr>
          <w:rFonts w:cstheme="minorHAnsi"/>
        </w:rPr>
        <w:t>Title of each assigned textbook or instructional material</w:t>
      </w:r>
    </w:p>
    <w:p w:rsidR="00B05621" w:rsidP="00B05621" w:rsidRDefault="00505048" w14:paraId="23CD2800" w14:textId="680BD864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64169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B0562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B05621">
        <w:rPr>
          <w:rFonts w:cstheme="minorHAnsi"/>
        </w:rPr>
        <w:t xml:space="preserve"> </w:t>
      </w:r>
      <w:r w:rsidR="00B05621">
        <w:rPr>
          <w:rFonts w:cstheme="minorHAnsi"/>
        </w:rPr>
        <w:t>Each author of an assigned textbook or instructional material</w:t>
      </w:r>
    </w:p>
    <w:p w:rsidRPr="00750070" w:rsidR="00242D46" w:rsidP="00750070" w:rsidRDefault="00242D46" w14:paraId="0816D66D" w14:textId="77777777">
      <w:pPr>
        <w:spacing w:after="0"/>
        <w:rPr>
          <w:rFonts w:cstheme="minorHAnsi"/>
          <w:sz w:val="24"/>
          <w:szCs w:val="24"/>
        </w:rPr>
      </w:pPr>
    </w:p>
    <w:p w:rsidRPr="004457CC" w:rsidR="000907DC" w:rsidP="0012367F" w:rsidRDefault="0012367F" w14:paraId="29AE4B57" w14:textId="6D704BBF">
      <w:pPr>
        <w:pStyle w:val="ListParagraph"/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>If</w:t>
      </w:r>
      <w:r w:rsidRPr="004457CC" w:rsidR="00BF0830">
        <w:rPr>
          <w:rFonts w:cstheme="minorHAnsi"/>
        </w:rPr>
        <w:t xml:space="preserve"> any component of</w:t>
      </w:r>
      <w:r w:rsidRPr="004457CC">
        <w:rPr>
          <w:rFonts w:cstheme="minorHAnsi"/>
        </w:rPr>
        <w:t xml:space="preserve"> your institution’s list was not searchable or missing a required component, please provide a brief explanation and identify activities to come into compliance. </w:t>
      </w:r>
    </w:p>
    <w:p w:rsidR="00E84899" w:rsidP="00A55744" w:rsidRDefault="00505048" w14:paraId="75A61559" w14:textId="4FCE77D1">
      <w:pPr>
        <w:pStyle w:val="ListParagraph"/>
        <w:spacing w:after="0"/>
        <w:ind w:left="360"/>
        <w:rPr>
          <w:rFonts w:cstheme="minorHAnsi"/>
          <w:color w:val="2B579A"/>
          <w:shd w:val="clear" w:color="auto" w:fill="E6E6E6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695801233"/>
          <w:placeholder>
            <w:docPart w:val="F5D1FC4686E6480C88B81AD4D1201C0F"/>
          </w:placeholder>
          <w:showingPlcHdr/>
        </w:sdtPr>
        <w:sdtEndPr/>
        <w:sdtContent>
          <w:r w:rsidRPr="004457CC" w:rsidR="0012367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46335" w:rsidP="00A55744" w:rsidRDefault="00846335" w14:paraId="013BCDD7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36E16" w:rsidP="004457CC" w:rsidRDefault="00136E16" w14:paraId="7998D88A" w14:textId="38F3A24C">
      <w:pPr>
        <w:pStyle w:val="ListParagraph"/>
        <w:spacing w:after="120"/>
        <w:ind w:left="0"/>
        <w:contextualSpacing w:val="0"/>
        <w:rPr>
          <w:rFonts w:cstheme="minorHAnsi"/>
        </w:rPr>
      </w:pPr>
      <w:r w:rsidRPr="004457CC">
        <w:rPr>
          <w:rFonts w:cstheme="minorHAnsi"/>
          <w:b/>
          <w:bCs/>
          <w:i/>
          <w:iCs/>
        </w:rPr>
        <w:t>Downloadable Textbooks and Instructional Materials List</w:t>
      </w:r>
    </w:p>
    <w:p w:rsidRPr="004457CC" w:rsidR="000907DC" w:rsidP="004457CC" w:rsidRDefault="00136E16" w14:paraId="522E87DA" w14:textId="777777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>Describe how your institution made the list of textbooks and instructional materials easily downloadable by current and prospective students</w:t>
      </w:r>
      <w:r w:rsidRPr="004457CC">
        <w:rPr>
          <w:rFonts w:eastAsia="@Batang" w:cstheme="minorHAnsi"/>
        </w:rPr>
        <w:t>.</w:t>
      </w:r>
    </w:p>
    <w:p w:rsidRPr="004457CC" w:rsidR="000E7A07" w:rsidP="004457CC" w:rsidRDefault="00505048" w14:paraId="0F8939A1" w14:textId="11A06AD1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25467589"/>
          <w:placeholder>
            <w:docPart w:val="DDDBB7C76EE745B3B52A4F9D665D2F38"/>
          </w:placeholder>
          <w:showingPlcHdr/>
        </w:sdtPr>
        <w:sdtEndPr/>
        <w:sdtContent>
          <w:r w:rsidRPr="004457CC" w:rsidR="000E7A07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136E16" w:rsidP="00136E16" w:rsidRDefault="00136E16" w14:paraId="6B480995" w14:textId="77777777">
      <w:pPr>
        <w:spacing w:after="0"/>
        <w:rPr>
          <w:rFonts w:eastAsia="Calibri" w:cstheme="minorHAnsi"/>
          <w:b/>
          <w:bCs/>
        </w:rPr>
      </w:pPr>
    </w:p>
    <w:p w:rsidRPr="004457CC" w:rsidR="00136E16" w:rsidP="004457CC" w:rsidRDefault="00136E16" w14:paraId="517C5E99" w14:textId="573AF91A">
      <w:pPr>
        <w:spacing w:after="120"/>
        <w:rPr>
          <w:rFonts w:eastAsia="Calibri" w:cstheme="minorHAnsi"/>
          <w:b/>
          <w:bCs/>
          <w:i/>
          <w:iCs/>
        </w:rPr>
      </w:pPr>
      <w:r w:rsidRPr="004457CC">
        <w:rPr>
          <w:rFonts w:eastAsia="Calibri" w:cstheme="minorHAnsi"/>
          <w:b/>
          <w:bCs/>
          <w:i/>
          <w:iCs/>
        </w:rPr>
        <w:t>Icon for No-Cost OER and No-Textbook Course Sections</w:t>
      </w:r>
    </w:p>
    <w:p w:rsidRPr="004457CC" w:rsidR="00136E16" w:rsidP="004457CC" w:rsidRDefault="00136E16" w14:paraId="2B45F358" w14:textId="0621D23F">
      <w:pPr>
        <w:pStyle w:val="ListParagraph"/>
        <w:numPr>
          <w:ilvl w:val="0"/>
          <w:numId w:val="1"/>
        </w:numPr>
        <w:spacing w:after="0"/>
        <w:rPr>
          <w:rFonts w:eastAsia="@Batang" w:cstheme="minorHAnsi"/>
        </w:rPr>
      </w:pPr>
      <w:r w:rsidRPr="004457CC">
        <w:rPr>
          <w:rFonts w:cstheme="minorHAnsi"/>
        </w:rPr>
        <w:t>Indicate how your institution implemented the use of an icon to indicate the status of course sections where no textbook is required or no-cost OER are used</w:t>
      </w:r>
      <w:r w:rsidRPr="004457CC">
        <w:rPr>
          <w:rFonts w:eastAsia="@Batang" w:cstheme="minorHAnsi"/>
        </w:rPr>
        <w:t xml:space="preserve">. </w:t>
      </w:r>
      <w:r w:rsidR="00EC5DCA">
        <w:t xml:space="preserve">Not checking a box will indicate the answer is N/A. </w:t>
      </w:r>
      <w:r w:rsidR="00E87B57">
        <w:rPr>
          <w:rFonts w:cstheme="minorHAnsi"/>
        </w:rPr>
        <w:t>Select</w:t>
      </w:r>
      <w:r w:rsidRPr="004457CC" w:rsidR="000C0F4A">
        <w:rPr>
          <w:rFonts w:cstheme="minorHAnsi"/>
        </w:rPr>
        <w:t xml:space="preserve"> all that apply.</w:t>
      </w:r>
    </w:p>
    <w:p w:rsidRPr="004457CC" w:rsidR="00136E16" w:rsidP="00136E16" w:rsidRDefault="00505048" w14:paraId="35952FB1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60369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Through Zero Textbook Cost Indicator developed by the Florida Postsecondary Academic Library Network.</w:t>
      </w:r>
    </w:p>
    <w:p w:rsidRPr="004457CC" w:rsidR="00136E16" w:rsidP="00136E16" w:rsidRDefault="00505048" w14:paraId="37536009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65989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Through the bookstore website (vendor or college-managed).</w:t>
      </w:r>
    </w:p>
    <w:p w:rsidRPr="004457CC" w:rsidR="00136E16" w:rsidP="00136E16" w:rsidRDefault="00505048" w14:paraId="1497FEBB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1238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Through the course registration system.</w:t>
      </w:r>
    </w:p>
    <w:p w:rsidRPr="004457CC" w:rsidR="00136E16" w:rsidP="00136E16" w:rsidRDefault="00505048" w14:paraId="26140E06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41685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136E1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136E16">
        <w:rPr>
          <w:rFonts w:cstheme="minorHAnsi"/>
        </w:rPr>
        <w:t xml:space="preserve"> Other (please specify): </w:t>
      </w:r>
      <w:sdt>
        <w:sdtPr>
          <w:rPr>
            <w:rFonts w:cstheme="minorHAnsi"/>
            <w:color w:val="2B579A"/>
            <w:shd w:val="clear" w:color="auto" w:fill="E6E6E6"/>
          </w:rPr>
          <w:id w:val="2023196804"/>
          <w:placeholder>
            <w:docPart w:val="E12A1027FBFC41D7A82C36658A01E976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E84899" w:rsidR="00136E16" w:rsidP="00136E16" w:rsidRDefault="00136E16" w14:paraId="6A6AB798" w14:textId="77777777">
      <w:pPr>
        <w:spacing w:after="0"/>
        <w:ind w:left="720"/>
        <w:rPr>
          <w:rFonts w:cstheme="minorHAnsi"/>
          <w:sz w:val="12"/>
          <w:szCs w:val="12"/>
        </w:rPr>
      </w:pPr>
    </w:p>
    <w:p w:rsidRPr="004457CC" w:rsidR="00CF74F5" w:rsidP="00402028" w:rsidRDefault="00136E16" w14:paraId="6AF1F9E8" w14:textId="77777777">
      <w:pPr>
        <w:pStyle w:val="ListParagraph"/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>If your institution did not implement an icon, please provide a brief explanation and identify activities to come into compliance.</w:t>
      </w:r>
    </w:p>
    <w:p w:rsidRPr="004457CC" w:rsidR="00136E16" w:rsidP="00402028" w:rsidRDefault="00505048" w14:paraId="1B1243FF" w14:textId="14CF2CAF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382513722"/>
          <w:placeholder>
            <w:docPart w:val="B28FDA0CEBDD48139ED552806006C7DC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bookmarkEnd w:id="2"/>
    <w:p w:rsidRPr="004457CC" w:rsidR="00136E16" w:rsidP="00136E16" w:rsidRDefault="00136E16" w14:paraId="26C75831" w14:textId="77777777">
      <w:pPr>
        <w:spacing w:after="0"/>
        <w:rPr>
          <w:rFonts w:cstheme="minorHAnsi"/>
          <w:u w:val="single"/>
        </w:rPr>
      </w:pPr>
    </w:p>
    <w:p w:rsidRPr="004457CC" w:rsidR="00136E16" w:rsidP="004457CC" w:rsidRDefault="00136E16" w14:paraId="35B37BF8" w14:textId="05CECAF8">
      <w:pPr>
        <w:spacing w:after="120"/>
        <w:rPr>
          <w:rFonts w:eastAsia="Calibri" w:cstheme="minorHAnsi"/>
          <w:i/>
          <w:iCs/>
        </w:rPr>
      </w:pPr>
      <w:r w:rsidRPr="004457CC">
        <w:rPr>
          <w:rFonts w:eastAsia="Calibri" w:cstheme="minorHAnsi"/>
          <w:b/>
          <w:bCs/>
          <w:i/>
          <w:iCs/>
        </w:rPr>
        <w:t xml:space="preserve">General Education Core Course </w:t>
      </w:r>
      <w:r w:rsidR="00AE5BB0">
        <w:rPr>
          <w:rFonts w:eastAsia="Calibri" w:cstheme="minorHAnsi"/>
          <w:b/>
          <w:bCs/>
          <w:i/>
          <w:iCs/>
        </w:rPr>
        <w:t xml:space="preserve">Syllabi </w:t>
      </w:r>
      <w:r w:rsidR="00251D15">
        <w:rPr>
          <w:rFonts w:eastAsia="Calibri" w:cstheme="minorHAnsi"/>
          <w:b/>
          <w:bCs/>
          <w:i/>
          <w:iCs/>
        </w:rPr>
        <w:t>Component</w:t>
      </w:r>
      <w:r w:rsidR="00AE5BB0">
        <w:rPr>
          <w:rFonts w:eastAsia="Calibri" w:cstheme="minorHAnsi"/>
          <w:b/>
          <w:bCs/>
          <w:i/>
          <w:iCs/>
        </w:rPr>
        <w:t xml:space="preserve">s and </w:t>
      </w:r>
      <w:r w:rsidRPr="004457CC">
        <w:rPr>
          <w:rFonts w:eastAsia="Calibri" w:cstheme="minorHAnsi"/>
          <w:b/>
          <w:bCs/>
          <w:i/>
          <w:iCs/>
        </w:rPr>
        <w:t xml:space="preserve">Forty-Five (45) Day Posting Requirement </w:t>
      </w:r>
      <w:r w:rsidRPr="004457CC">
        <w:rPr>
          <w:rFonts w:eastAsia="Calibri" w:cstheme="minorHAnsi"/>
          <w:i/>
          <w:iCs/>
        </w:rPr>
        <w:t xml:space="preserve"> </w:t>
      </w:r>
    </w:p>
    <w:p w:rsidRPr="00134601" w:rsidR="00136E16" w:rsidP="00134601" w:rsidRDefault="00136E16" w14:paraId="41A7A79E" w14:textId="5FD8E506">
      <w:pPr>
        <w:pStyle w:val="ListParagraph"/>
        <w:numPr>
          <w:ilvl w:val="0"/>
          <w:numId w:val="1"/>
        </w:numPr>
        <w:spacing w:after="0"/>
        <w:rPr>
          <w:rFonts w:eastAsia="@Batang" w:cstheme="minorHAnsi"/>
        </w:rPr>
      </w:pPr>
      <w:r w:rsidRPr="004457CC">
        <w:rPr>
          <w:rFonts w:cstheme="minorHAnsi"/>
        </w:rPr>
        <w:t xml:space="preserve">Indicate </w:t>
      </w:r>
      <w:r w:rsidRPr="004457CC" w:rsidR="00AF1B27">
        <w:rPr>
          <w:rFonts w:cstheme="minorHAnsi"/>
        </w:rPr>
        <w:t>whether</w:t>
      </w:r>
      <w:r w:rsidRPr="004457CC">
        <w:rPr>
          <w:rFonts w:cstheme="minorHAnsi"/>
        </w:rPr>
        <w:t xml:space="preserve"> </w:t>
      </w:r>
      <w:r w:rsidRPr="004457CC" w:rsidR="003F0A98">
        <w:rPr>
          <w:rFonts w:cstheme="minorHAnsi"/>
        </w:rPr>
        <w:t xml:space="preserve">all </w:t>
      </w:r>
      <w:r w:rsidRPr="004457CC" w:rsidR="00AF1B27">
        <w:rPr>
          <w:rFonts w:cstheme="minorHAnsi"/>
        </w:rPr>
        <w:t>g</w:t>
      </w:r>
      <w:r w:rsidRPr="004457CC">
        <w:rPr>
          <w:rFonts w:cstheme="minorHAnsi"/>
        </w:rPr>
        <w:t>eneral education core course syllabi included the required components</w:t>
      </w:r>
      <w:r w:rsidR="004F54B2">
        <w:rPr>
          <w:rFonts w:cstheme="minorHAnsi"/>
        </w:rPr>
        <w:t xml:space="preserve"> below</w:t>
      </w:r>
      <w:r w:rsidR="005425FC">
        <w:rPr>
          <w:rFonts w:cstheme="minorHAnsi"/>
        </w:rPr>
        <w:t xml:space="preserve"> for this reporting cycle</w:t>
      </w:r>
      <w:r w:rsidR="00134601">
        <w:rPr>
          <w:rFonts w:cstheme="minorHAnsi"/>
        </w:rPr>
        <w:t xml:space="preserve"> by</w:t>
      </w:r>
      <w:r w:rsidR="00846335">
        <w:rPr>
          <w:rFonts w:cstheme="minorHAnsi"/>
        </w:rPr>
        <w:t xml:space="preserve"> </w:t>
      </w:r>
      <w:r w:rsidR="00134601">
        <w:t>checking the corresponding box for which the answer is Yes. Not checking a box will indicate the answer is No.</w:t>
      </w:r>
      <w:r w:rsidR="00EB0B87">
        <w:t xml:space="preserve"> Select all that apply.</w:t>
      </w:r>
    </w:p>
    <w:p w:rsidR="002B259A" w:rsidP="002B259A" w:rsidRDefault="002B259A" w14:paraId="748AB7F6" w14:textId="77777777">
      <w:pPr>
        <w:pStyle w:val="ListParagraph"/>
        <w:spacing w:after="0"/>
        <w:ind w:left="360"/>
        <w:contextualSpacing w:val="0"/>
        <w:rPr>
          <w:rFonts w:cstheme="minorHAnsi"/>
        </w:rPr>
      </w:pPr>
    </w:p>
    <w:p w:rsidR="002B259A" w:rsidP="002B259A" w:rsidRDefault="002B259A" w14:paraId="450E2631" w14:textId="278DA833">
      <w:pPr>
        <w:pStyle w:val="ListParagraph"/>
        <w:spacing w:after="0"/>
        <w:ind w:left="360"/>
        <w:contextualSpacing w:val="0"/>
        <w:rPr>
          <w:rFonts w:cstheme="minorHAnsi"/>
        </w:rPr>
      </w:pPr>
      <w:r w:rsidRPr="004457CC">
        <w:rPr>
          <w:rFonts w:cstheme="minorHAnsi"/>
          <w:b/>
          <w:bCs/>
        </w:rPr>
        <w:t>Required Components</w:t>
      </w:r>
    </w:p>
    <w:p w:rsidRPr="002B497F" w:rsidR="002B259A" w:rsidP="002B259A" w:rsidRDefault="00505048" w14:paraId="4D0F27ED" w14:textId="7BA74C3E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74302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259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259A">
        <w:rPr>
          <w:rFonts w:cstheme="minorHAnsi"/>
        </w:rPr>
        <w:t xml:space="preserve"> </w:t>
      </w:r>
      <w:r w:rsidR="002B259A">
        <w:rPr>
          <w:rFonts w:cstheme="minorHAnsi"/>
        </w:rPr>
        <w:t>Curriculum</w:t>
      </w:r>
      <w:r w:rsidRPr="002B497F" w:rsidR="002B259A">
        <w:rPr>
          <w:rFonts w:cstheme="minorHAnsi"/>
        </w:rPr>
        <w:t xml:space="preserve"> </w:t>
      </w:r>
    </w:p>
    <w:p w:rsidRPr="002B497F" w:rsidR="002B259A" w:rsidP="002B259A" w:rsidRDefault="00505048" w14:paraId="597B8198" w14:textId="56276410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9841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259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259A">
        <w:rPr>
          <w:rFonts w:cstheme="minorHAnsi"/>
        </w:rPr>
        <w:t xml:space="preserve"> </w:t>
      </w:r>
      <w:r w:rsidR="002B259A">
        <w:rPr>
          <w:rFonts w:cstheme="minorHAnsi"/>
        </w:rPr>
        <w:t>Goals</w:t>
      </w:r>
    </w:p>
    <w:p w:rsidR="002B259A" w:rsidP="002B259A" w:rsidRDefault="00505048" w14:paraId="72277D88" w14:textId="559533AD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77730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259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259A">
        <w:rPr>
          <w:rFonts w:cstheme="minorHAnsi"/>
        </w:rPr>
        <w:t xml:space="preserve"> </w:t>
      </w:r>
      <w:r w:rsidR="002B259A">
        <w:rPr>
          <w:rFonts w:cstheme="minorHAnsi"/>
        </w:rPr>
        <w:t>Objectives</w:t>
      </w:r>
    </w:p>
    <w:p w:rsidRPr="002B497F" w:rsidR="002B259A" w:rsidP="002B259A" w:rsidRDefault="00505048" w14:paraId="7007B806" w14:textId="7E124D2C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75789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259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259A">
        <w:rPr>
          <w:rFonts w:cstheme="minorHAnsi"/>
        </w:rPr>
        <w:t xml:space="preserve"> </w:t>
      </w:r>
      <w:r w:rsidR="002B259A">
        <w:rPr>
          <w:rFonts w:cstheme="minorHAnsi"/>
        </w:rPr>
        <w:t>Student</w:t>
      </w:r>
      <w:r w:rsidR="004F54B2">
        <w:rPr>
          <w:rFonts w:cstheme="minorHAnsi"/>
        </w:rPr>
        <w:t xml:space="preserve"> expectations of the course</w:t>
      </w:r>
    </w:p>
    <w:p w:rsidR="002B259A" w:rsidP="002B259A" w:rsidRDefault="00505048" w14:paraId="732BB47D" w14:textId="4CCD4E8F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5848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B259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B259A">
        <w:rPr>
          <w:rFonts w:cstheme="minorHAnsi"/>
        </w:rPr>
        <w:t xml:space="preserve"> </w:t>
      </w:r>
      <w:r w:rsidR="004F54B2">
        <w:rPr>
          <w:rFonts w:cstheme="minorHAnsi"/>
        </w:rPr>
        <w:t>How student performance will be measured</w:t>
      </w:r>
    </w:p>
    <w:p w:rsidRPr="004F54B2" w:rsidR="009109F5" w:rsidP="00585059" w:rsidRDefault="009109F5" w14:paraId="77049282" w14:textId="77777777">
      <w:pPr>
        <w:spacing w:after="0"/>
        <w:rPr>
          <w:rFonts w:cstheme="minorHAnsi"/>
          <w:sz w:val="24"/>
          <w:szCs w:val="24"/>
        </w:rPr>
      </w:pPr>
    </w:p>
    <w:p w:rsidRPr="004457CC" w:rsidR="0086575A" w:rsidP="00E52D42" w:rsidRDefault="00E52D42" w14:paraId="5AE1A80B" w14:textId="77777777">
      <w:pPr>
        <w:pStyle w:val="ListParagraph"/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your institution’s general education core course syllabi were missing a required component, please provide a brief explanation and identify activities to come into compliance. </w:t>
      </w:r>
    </w:p>
    <w:p w:rsidRPr="004457CC" w:rsidR="00E52D42" w:rsidP="00E52D42" w:rsidRDefault="00505048" w14:paraId="6E1033AD" w14:textId="699D8419">
      <w:pPr>
        <w:pStyle w:val="ListParagraph"/>
        <w:spacing w:after="0"/>
        <w:ind w:left="360"/>
        <w:rPr>
          <w:rFonts w:cstheme="minorHAnsi"/>
          <w:color w:val="2B579A"/>
          <w:shd w:val="clear" w:color="auto" w:fill="E6E6E6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889652352"/>
          <w:placeholder>
            <w:docPart w:val="4CD6D3988D4F4E059755501C3755EA09"/>
          </w:placeholder>
          <w:showingPlcHdr/>
        </w:sdtPr>
        <w:sdtEndPr/>
        <w:sdtContent>
          <w:r w:rsidRPr="004457CC" w:rsidR="00E52D42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B961FA" w:rsidP="00136E16" w:rsidRDefault="00B961FA" w14:paraId="0686A23E" w14:textId="77777777">
      <w:pPr>
        <w:pStyle w:val="ListParagraph"/>
        <w:spacing w:after="0"/>
        <w:ind w:left="360"/>
        <w:rPr>
          <w:rFonts w:cstheme="minorHAnsi"/>
        </w:rPr>
      </w:pPr>
    </w:p>
    <w:p w:rsidRPr="00134601" w:rsidR="00A626C0" w:rsidP="00A626C0" w:rsidRDefault="00755AB7" w14:paraId="00F83887" w14:textId="6C9A4FE0">
      <w:pPr>
        <w:pStyle w:val="ListParagraph"/>
        <w:numPr>
          <w:ilvl w:val="0"/>
          <w:numId w:val="1"/>
        </w:numPr>
        <w:spacing w:after="0"/>
        <w:rPr>
          <w:rFonts w:eastAsia="@Batang" w:cstheme="minorHAnsi"/>
        </w:rPr>
      </w:pPr>
      <w:r w:rsidRPr="004457CC">
        <w:rPr>
          <w:rFonts w:cstheme="minorHAnsi"/>
        </w:rPr>
        <w:t xml:space="preserve">Indicate whether your institution </w:t>
      </w:r>
      <w:r w:rsidR="001F55D7">
        <w:rPr>
          <w:rFonts w:cstheme="minorHAnsi"/>
        </w:rPr>
        <w:t>met th</w:t>
      </w:r>
      <w:r w:rsidRPr="004457CC" w:rsidR="001F55D7">
        <w:rPr>
          <w:rFonts w:cstheme="minorHAnsi"/>
        </w:rPr>
        <w:t xml:space="preserve">e course syllabi </w:t>
      </w:r>
      <w:r w:rsidR="001F55D7">
        <w:rPr>
          <w:rFonts w:cstheme="minorHAnsi"/>
        </w:rPr>
        <w:t>posting requirements below fo</w:t>
      </w:r>
      <w:r w:rsidRPr="004457CC" w:rsidR="004F779D">
        <w:rPr>
          <w:rFonts w:cstheme="minorHAnsi"/>
        </w:rPr>
        <w:t>r at least 95%</w:t>
      </w:r>
      <w:r w:rsidRPr="004457CC" w:rsidR="00D05626">
        <w:rPr>
          <w:rFonts w:cstheme="minorHAnsi"/>
        </w:rPr>
        <w:t xml:space="preserve"> of </w:t>
      </w:r>
      <w:r w:rsidRPr="004457CC" w:rsidR="002D2235">
        <w:rPr>
          <w:rFonts w:cstheme="minorHAnsi"/>
        </w:rPr>
        <w:t>the</w:t>
      </w:r>
      <w:r w:rsidRPr="004457CC" w:rsidR="00D05626">
        <w:rPr>
          <w:rFonts w:cstheme="minorHAnsi"/>
        </w:rPr>
        <w:t xml:space="preserve"> general education core course</w:t>
      </w:r>
      <w:r w:rsidRPr="004457CC" w:rsidR="00B61621">
        <w:rPr>
          <w:rFonts w:cstheme="minorHAnsi"/>
        </w:rPr>
        <w:t xml:space="preserve"> section</w:t>
      </w:r>
      <w:r w:rsidRPr="004457CC" w:rsidR="002D2235">
        <w:rPr>
          <w:rFonts w:cstheme="minorHAnsi"/>
        </w:rPr>
        <w:t>s</w:t>
      </w:r>
      <w:r w:rsidRPr="004457CC" w:rsidR="0086575A">
        <w:rPr>
          <w:rFonts w:cstheme="minorHAnsi"/>
        </w:rPr>
        <w:t xml:space="preserve"> </w:t>
      </w:r>
      <w:r w:rsidRPr="004457CC" w:rsidR="00694A76">
        <w:rPr>
          <w:rFonts w:cstheme="minorHAnsi"/>
        </w:rPr>
        <w:t>45</w:t>
      </w:r>
      <w:r w:rsidRPr="004457CC" w:rsidR="00D407EC">
        <w:rPr>
          <w:rFonts w:cstheme="minorHAnsi"/>
        </w:rPr>
        <w:t xml:space="preserve"> days before the first day of class</w:t>
      </w:r>
      <w:r w:rsidRPr="004457CC" w:rsidR="00154BD5">
        <w:rPr>
          <w:rFonts w:cstheme="minorHAnsi"/>
        </w:rPr>
        <w:t xml:space="preserve"> for this reporting cycle</w:t>
      </w:r>
      <w:r w:rsidRPr="004457CC" w:rsidR="0086575A">
        <w:rPr>
          <w:rFonts w:cstheme="minorHAnsi"/>
        </w:rPr>
        <w:t>, with or without reasonable exceptions</w:t>
      </w:r>
      <w:r w:rsidR="004E3318">
        <w:rPr>
          <w:rFonts w:cstheme="minorHAnsi"/>
        </w:rPr>
        <w:t>,</w:t>
      </w:r>
      <w:r w:rsidR="00F41FF6">
        <w:rPr>
          <w:rFonts w:cstheme="minorHAnsi"/>
        </w:rPr>
        <w:t xml:space="preserve"> </w:t>
      </w:r>
      <w:r w:rsidR="00A626C0">
        <w:rPr>
          <w:rFonts w:cstheme="minorHAnsi"/>
        </w:rPr>
        <w:t xml:space="preserve">by </w:t>
      </w:r>
      <w:r w:rsidR="00A626C0">
        <w:t>checking the corresponding box for which the answer is Yes. Not checking a box will indicate the answer is N</w:t>
      </w:r>
      <w:r w:rsidR="00B330D1">
        <w:t>/A</w:t>
      </w:r>
      <w:r w:rsidR="00A626C0">
        <w:t>.</w:t>
      </w:r>
      <w:r w:rsidR="00A26F23">
        <w:t xml:space="preserve"> Select only one.</w:t>
      </w:r>
    </w:p>
    <w:p w:rsidRPr="00EA40C4" w:rsidR="000C0F4A" w:rsidP="00A626C0" w:rsidRDefault="000C0F4A" w14:paraId="55510BB6" w14:textId="4D9D4000">
      <w:pPr>
        <w:pStyle w:val="ListParagraph"/>
        <w:widowControl w:val="0"/>
        <w:spacing w:after="0" w:line="240" w:lineRule="auto"/>
        <w:ind w:left="360"/>
        <w:rPr>
          <w:rFonts w:eastAsia="Times New Roman" w:cstheme="minorHAnsi"/>
        </w:rPr>
      </w:pPr>
    </w:p>
    <w:p w:rsidRPr="004457CC" w:rsidR="00CC06B4" w:rsidP="000C0F4A" w:rsidRDefault="00136E16" w14:paraId="322697ED" w14:textId="406D1387">
      <w:pPr>
        <w:widowControl w:val="0"/>
        <w:spacing w:after="0" w:line="240" w:lineRule="auto"/>
        <w:ind w:firstLine="360"/>
        <w:rPr>
          <w:rFonts w:eastAsia="Times New Roman" w:cstheme="minorHAnsi"/>
        </w:rPr>
      </w:pPr>
      <w:r w:rsidRPr="004457CC">
        <w:rPr>
          <w:rFonts w:cstheme="minorHAnsi"/>
        </w:rPr>
        <w:t>Reasonable exceptions include:</w:t>
      </w:r>
    </w:p>
    <w:p w:rsidRPr="004457CC" w:rsidR="00CC06B4" w:rsidP="00CC06B4" w:rsidRDefault="00136E16" w14:paraId="745E20D0" w14:textId="7EFCDC7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4457CC">
        <w:rPr>
          <w:rFonts w:eastAsia="@Batang" w:cstheme="minorHAnsi"/>
        </w:rPr>
        <w:t>A faculty member has not yet been assigned to teach the course section before the forty-five (45) day notification deadline</w:t>
      </w:r>
      <w:r w:rsidRPr="004457CC" w:rsidR="009070D2">
        <w:rPr>
          <w:rFonts w:eastAsia="@Batang" w:cstheme="minorHAnsi"/>
        </w:rPr>
        <w:t>.</w:t>
      </w:r>
    </w:p>
    <w:p w:rsidRPr="00A759C1" w:rsidR="00136E16" w:rsidP="00A626C0" w:rsidRDefault="00CC06B4" w14:paraId="6F564963" w14:textId="0495ACB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4457CC">
        <w:rPr>
          <w:rFonts w:eastAsia="@Batang" w:cstheme="minorHAnsi"/>
        </w:rPr>
        <w:t>T</w:t>
      </w:r>
      <w:r w:rsidRPr="004457CC" w:rsidR="00136E16">
        <w:rPr>
          <w:rFonts w:eastAsia="@Batang" w:cstheme="minorHAnsi"/>
        </w:rPr>
        <w:t>he course section is added after the forty-five (45) day notification deadline.</w:t>
      </w:r>
    </w:p>
    <w:p w:rsidRPr="00A626C0" w:rsidR="00A759C1" w:rsidP="00A759C1" w:rsidRDefault="00A759C1" w14:paraId="35CA02DE" w14:textId="77777777">
      <w:pPr>
        <w:pStyle w:val="ListParagraph"/>
        <w:widowControl w:val="0"/>
        <w:spacing w:after="0" w:line="240" w:lineRule="auto"/>
        <w:ind w:left="1080"/>
        <w:rPr>
          <w:rFonts w:eastAsia="Times New Roman" w:cstheme="minorHAnsi"/>
        </w:rPr>
      </w:pPr>
    </w:p>
    <w:p w:rsidR="00A626C0" w:rsidP="00136E16" w:rsidRDefault="00A626C0" w14:paraId="124846A4" w14:textId="4A920972">
      <w:pPr>
        <w:pStyle w:val="ListParagraph"/>
        <w:spacing w:after="0"/>
        <w:ind w:left="360"/>
        <w:rPr>
          <w:rFonts w:eastAsiaTheme="minorEastAsia" w:cstheme="minorHAnsi"/>
          <w:u w:val="single"/>
        </w:rPr>
      </w:pPr>
      <w:r w:rsidRPr="004457CC">
        <w:rPr>
          <w:rFonts w:cstheme="minorHAnsi"/>
          <w:b/>
          <w:bCs/>
        </w:rPr>
        <w:t>Posting Requirements</w:t>
      </w:r>
    </w:p>
    <w:p w:rsidR="00A626C0" w:rsidP="00A626C0" w:rsidRDefault="00505048" w14:paraId="653C7D2B" w14:textId="1051E164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17619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A626C0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A626C0">
        <w:rPr>
          <w:rFonts w:cstheme="minorHAnsi"/>
        </w:rPr>
        <w:t xml:space="preserve"> </w:t>
      </w:r>
      <w:r w:rsidR="00A626C0">
        <w:rPr>
          <w:rFonts w:cstheme="minorHAnsi"/>
        </w:rPr>
        <w:t xml:space="preserve">The syllabi for at least 95% of the general education core course sections </w:t>
      </w:r>
      <w:r w:rsidRPr="00A626C0" w:rsidR="00A626C0">
        <w:rPr>
          <w:rFonts w:cstheme="minorHAnsi"/>
          <w:u w:val="single"/>
        </w:rPr>
        <w:t>were posted</w:t>
      </w:r>
      <w:r w:rsidR="00A626C0">
        <w:rPr>
          <w:rFonts w:cstheme="minorHAnsi"/>
        </w:rPr>
        <w:t xml:space="preserve"> 45 days before the first day of class</w:t>
      </w:r>
      <w:r w:rsidR="001710FD">
        <w:rPr>
          <w:rFonts w:cstheme="minorHAnsi"/>
        </w:rPr>
        <w:t>e</w:t>
      </w:r>
      <w:r w:rsidR="00A626C0">
        <w:rPr>
          <w:rFonts w:cstheme="minorHAnsi"/>
        </w:rPr>
        <w:t>s this reporting cycle.</w:t>
      </w:r>
    </w:p>
    <w:p w:rsidRPr="00361C40" w:rsidR="00361C40" w:rsidP="00A626C0" w:rsidRDefault="00361C40" w14:paraId="2B0BE7E8" w14:textId="77777777">
      <w:pPr>
        <w:pStyle w:val="ListParagraph"/>
        <w:spacing w:after="0"/>
        <w:ind w:left="360"/>
        <w:rPr>
          <w:rFonts w:cstheme="minorHAnsi"/>
          <w:sz w:val="12"/>
          <w:szCs w:val="12"/>
        </w:rPr>
      </w:pPr>
    </w:p>
    <w:p w:rsidR="00A626C0" w:rsidP="00A626C0" w:rsidRDefault="00505048" w14:paraId="5C9AC312" w14:textId="2CC65C8F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19227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A626C0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A626C0">
        <w:rPr>
          <w:rFonts w:cstheme="minorHAnsi"/>
        </w:rPr>
        <w:t xml:space="preserve"> </w:t>
      </w:r>
      <w:r w:rsidR="00203B68">
        <w:rPr>
          <w:rFonts w:cstheme="minorHAnsi"/>
        </w:rPr>
        <w:t xml:space="preserve">The syllabi for at least 95% of the general education core course sections </w:t>
      </w:r>
      <w:r w:rsidRPr="00A626C0" w:rsidR="00203B68">
        <w:rPr>
          <w:rFonts w:cstheme="minorHAnsi"/>
          <w:u w:val="single"/>
        </w:rPr>
        <w:t xml:space="preserve">were </w:t>
      </w:r>
      <w:r w:rsidR="00203B68">
        <w:rPr>
          <w:rFonts w:cstheme="minorHAnsi"/>
          <w:u w:val="single"/>
        </w:rPr>
        <w:t xml:space="preserve">not </w:t>
      </w:r>
      <w:r w:rsidRPr="00A626C0" w:rsidR="00203B68">
        <w:rPr>
          <w:rFonts w:cstheme="minorHAnsi"/>
          <w:u w:val="single"/>
        </w:rPr>
        <w:t>posted</w:t>
      </w:r>
      <w:r w:rsidR="00203B68">
        <w:rPr>
          <w:rFonts w:cstheme="minorHAnsi"/>
        </w:rPr>
        <w:t xml:space="preserve"> 45 days before the first day of class</w:t>
      </w:r>
      <w:r w:rsidR="001710FD">
        <w:rPr>
          <w:rFonts w:cstheme="minorHAnsi"/>
        </w:rPr>
        <w:t>e</w:t>
      </w:r>
      <w:r w:rsidR="00203B68">
        <w:rPr>
          <w:rFonts w:cstheme="minorHAnsi"/>
        </w:rPr>
        <w:t>s this reporting cycle</w:t>
      </w:r>
      <w:r w:rsidR="001710FD">
        <w:rPr>
          <w:rFonts w:cstheme="minorHAnsi"/>
        </w:rPr>
        <w:t>; however, with reasonable exceptions, the college is in compliance.</w:t>
      </w:r>
    </w:p>
    <w:p w:rsidRPr="00361C40" w:rsidR="00361C40" w:rsidP="00A626C0" w:rsidRDefault="00361C40" w14:paraId="76CD1472" w14:textId="77777777">
      <w:pPr>
        <w:pStyle w:val="ListParagraph"/>
        <w:spacing w:after="0"/>
        <w:ind w:left="360"/>
        <w:rPr>
          <w:rFonts w:cstheme="minorHAnsi"/>
          <w:sz w:val="12"/>
          <w:szCs w:val="12"/>
        </w:rPr>
      </w:pPr>
    </w:p>
    <w:p w:rsidR="00A626C0" w:rsidP="00A626C0" w:rsidRDefault="00505048" w14:paraId="383A6B52" w14:textId="6E48415B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12874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A626C0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A626C0">
        <w:rPr>
          <w:rFonts w:cstheme="minorHAnsi"/>
        </w:rPr>
        <w:t xml:space="preserve"> </w:t>
      </w:r>
      <w:r w:rsidR="001710FD">
        <w:rPr>
          <w:rFonts w:cstheme="minorHAnsi"/>
        </w:rPr>
        <w:t xml:space="preserve">The syllabi for at least 95% of the general education core course sections </w:t>
      </w:r>
      <w:r w:rsidRPr="00A626C0" w:rsidR="001710FD">
        <w:rPr>
          <w:rFonts w:cstheme="minorHAnsi"/>
          <w:u w:val="single"/>
        </w:rPr>
        <w:t xml:space="preserve">were </w:t>
      </w:r>
      <w:r w:rsidR="001710FD">
        <w:rPr>
          <w:rFonts w:cstheme="minorHAnsi"/>
          <w:u w:val="single"/>
        </w:rPr>
        <w:t xml:space="preserve">not </w:t>
      </w:r>
      <w:r w:rsidRPr="00A626C0" w:rsidR="001710FD">
        <w:rPr>
          <w:rFonts w:cstheme="minorHAnsi"/>
          <w:u w:val="single"/>
        </w:rPr>
        <w:t>posted</w:t>
      </w:r>
      <w:r w:rsidR="001710FD">
        <w:rPr>
          <w:rFonts w:cstheme="minorHAnsi"/>
        </w:rPr>
        <w:t xml:space="preserve"> 45 days before the first day of classes this reporting cycle</w:t>
      </w:r>
      <w:r w:rsidR="00B330D1">
        <w:rPr>
          <w:rFonts w:cstheme="minorHAnsi"/>
        </w:rPr>
        <w:t>.</w:t>
      </w:r>
    </w:p>
    <w:p w:rsidRPr="001F1060" w:rsidR="00B972B1" w:rsidP="001F1060" w:rsidRDefault="00B972B1" w14:paraId="62341FE1" w14:textId="77777777">
      <w:pPr>
        <w:spacing w:after="0"/>
        <w:rPr>
          <w:rFonts w:cstheme="minorHAnsi"/>
          <w:sz w:val="24"/>
          <w:szCs w:val="24"/>
        </w:rPr>
      </w:pPr>
    </w:p>
    <w:p w:rsidRPr="004457CC" w:rsidR="00CF74F5" w:rsidP="00B972B1" w:rsidRDefault="00B972B1" w14:paraId="665B8160" w14:textId="77777777">
      <w:pPr>
        <w:pStyle w:val="ListParagraph"/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>If your institution did not meet the syllabi posting requirement for which a</w:t>
      </w:r>
      <w:r w:rsidRPr="004457CC" w:rsidR="00682A4A">
        <w:rPr>
          <w:rFonts w:cstheme="minorHAnsi"/>
        </w:rPr>
        <w:t xml:space="preserve"> reasonable</w:t>
      </w:r>
      <w:r w:rsidRPr="004457CC">
        <w:rPr>
          <w:rFonts w:cstheme="minorHAnsi"/>
        </w:rPr>
        <w:t xml:space="preserve"> exception applies, please provide a brief explanation, and identify activities to come into compliance.</w:t>
      </w:r>
    </w:p>
    <w:p w:rsidRPr="004457CC" w:rsidR="00B972B1" w:rsidP="00B972B1" w:rsidRDefault="00505048" w14:paraId="65BBD495" w14:textId="02C54E5A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122985281"/>
          <w:placeholder>
            <w:docPart w:val="0FB07FB9C304492D979EE6B0F9D70DA1"/>
          </w:placeholder>
          <w:showingPlcHdr/>
        </w:sdtPr>
        <w:sdtEndPr/>
        <w:sdtContent>
          <w:r w:rsidRPr="004457CC" w:rsidR="00B972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F20E91" w:rsidP="00653F08" w:rsidRDefault="00F20E91" w14:paraId="591C3647" w14:textId="77777777">
      <w:pPr>
        <w:spacing w:after="0"/>
        <w:rPr>
          <w:rFonts w:eastAsiaTheme="minorEastAsia" w:cstheme="minorHAnsi"/>
          <w:u w:val="single"/>
        </w:rPr>
      </w:pPr>
    </w:p>
    <w:p w:rsidRPr="004457CC" w:rsidR="00136E16" w:rsidP="004457CC" w:rsidRDefault="00136E16" w14:paraId="2C110CF0" w14:textId="6D2EC1BD">
      <w:pPr>
        <w:pStyle w:val="ListParagraph"/>
        <w:spacing w:after="120"/>
        <w:ind w:left="0"/>
        <w:contextualSpacing w:val="0"/>
        <w:rPr>
          <w:rFonts w:cstheme="minorHAnsi"/>
          <w:i/>
          <w:iCs/>
        </w:rPr>
      </w:pPr>
      <w:r w:rsidRPr="004457CC">
        <w:rPr>
          <w:rFonts w:cstheme="minorHAnsi"/>
          <w:b/>
          <w:bCs/>
          <w:i/>
          <w:iCs/>
        </w:rPr>
        <w:t xml:space="preserve">Textbook and Instructional Materials List Five-Year (5) Posting Requirement </w:t>
      </w:r>
      <w:r w:rsidRPr="004457CC">
        <w:rPr>
          <w:rFonts w:cstheme="minorHAnsi"/>
          <w:i/>
          <w:iCs/>
        </w:rPr>
        <w:t xml:space="preserve"> </w:t>
      </w:r>
    </w:p>
    <w:p w:rsidRPr="004457CC" w:rsidR="00136E16" w:rsidP="004457CC" w:rsidRDefault="00136E16" w14:paraId="252A1FEB" w14:textId="29CFB534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</w:rPr>
      </w:pPr>
      <w:r w:rsidRPr="004457CC">
        <w:rPr>
          <w:rFonts w:cstheme="minorHAnsi"/>
        </w:rPr>
        <w:t>Indicate</w:t>
      </w:r>
      <w:r w:rsidR="00F41FF6">
        <w:rPr>
          <w:rFonts w:cstheme="minorHAnsi"/>
        </w:rPr>
        <w:t xml:space="preserve"> </w:t>
      </w:r>
      <w:r w:rsidRPr="004457CC" w:rsidR="00C61727">
        <w:rPr>
          <w:rFonts w:cstheme="minorHAnsi"/>
        </w:rPr>
        <w:t>whether</w:t>
      </w:r>
      <w:r w:rsidRPr="004457CC">
        <w:rPr>
          <w:rFonts w:cstheme="minorHAnsi"/>
        </w:rPr>
        <w:t xml:space="preserve"> your institution</w:t>
      </w:r>
      <w:r w:rsidRPr="004457CC" w:rsidR="005619A2">
        <w:rPr>
          <w:rFonts w:cstheme="minorHAnsi"/>
        </w:rPr>
        <w:t xml:space="preserve"> updated </w:t>
      </w:r>
      <w:r w:rsidR="005619A2">
        <w:rPr>
          <w:rFonts w:cstheme="minorHAnsi"/>
        </w:rPr>
        <w:t xml:space="preserve">and </w:t>
      </w:r>
      <w:r w:rsidRPr="004457CC">
        <w:rPr>
          <w:rFonts w:cstheme="minorHAnsi"/>
        </w:rPr>
        <w:t>p</w:t>
      </w:r>
      <w:r w:rsidRPr="004457CC" w:rsidR="00F30A7C">
        <w:rPr>
          <w:rFonts w:cstheme="minorHAnsi"/>
        </w:rPr>
        <w:t>osted</w:t>
      </w:r>
      <w:r w:rsidR="005619A2">
        <w:rPr>
          <w:rFonts w:cstheme="minorHAnsi"/>
        </w:rPr>
        <w:t xml:space="preserve"> the</w:t>
      </w:r>
      <w:r w:rsidRPr="004457CC">
        <w:rPr>
          <w:rFonts w:cstheme="minorHAnsi"/>
        </w:rPr>
        <w:t xml:space="preserve"> </w:t>
      </w:r>
      <w:r w:rsidRPr="004457CC" w:rsidR="00536B81">
        <w:rPr>
          <w:rFonts w:cstheme="minorHAnsi"/>
        </w:rPr>
        <w:t xml:space="preserve">list of required and recommended textbooks for the </w:t>
      </w:r>
      <w:r w:rsidRPr="004457CC">
        <w:rPr>
          <w:rFonts w:cstheme="minorHAnsi"/>
        </w:rPr>
        <w:t>preceding five (5) academic years</w:t>
      </w:r>
      <w:r w:rsidRPr="004457CC" w:rsidR="00536B81">
        <w:rPr>
          <w:rFonts w:cstheme="minorHAnsi"/>
        </w:rPr>
        <w:t xml:space="preserve"> </w:t>
      </w:r>
      <w:r w:rsidR="00284961">
        <w:rPr>
          <w:rFonts w:cstheme="minorHAnsi"/>
        </w:rPr>
        <w:t xml:space="preserve">below </w:t>
      </w:r>
      <w:r w:rsidRPr="004457CC">
        <w:rPr>
          <w:rFonts w:cstheme="minorHAnsi"/>
        </w:rPr>
        <w:t xml:space="preserve">by </w:t>
      </w:r>
      <w:r w:rsidRPr="004457CC" w:rsidR="00536B81">
        <w:rPr>
          <w:rFonts w:cstheme="minorHAnsi"/>
        </w:rPr>
        <w:t>September</w:t>
      </w:r>
      <w:r w:rsidRPr="004457CC">
        <w:rPr>
          <w:rFonts w:cstheme="minorHAnsi"/>
        </w:rPr>
        <w:t xml:space="preserve"> 1, 202</w:t>
      </w:r>
      <w:r w:rsidRPr="004457CC" w:rsidR="00F53E70">
        <w:rPr>
          <w:rFonts w:cstheme="minorHAnsi"/>
        </w:rPr>
        <w:t>4</w:t>
      </w:r>
      <w:r w:rsidR="004A351A">
        <w:rPr>
          <w:rFonts w:cstheme="minorHAnsi"/>
        </w:rPr>
        <w:t>,</w:t>
      </w:r>
      <w:r w:rsidR="00F41FF6">
        <w:rPr>
          <w:rFonts w:cstheme="minorHAnsi"/>
        </w:rPr>
        <w:t xml:space="preserve"> </w:t>
      </w:r>
      <w:r w:rsidR="009A243C">
        <w:rPr>
          <w:rFonts w:cstheme="minorHAnsi"/>
        </w:rPr>
        <w:t xml:space="preserve">by </w:t>
      </w:r>
      <w:r w:rsidR="009A243C">
        <w:t>checking the corresponding box for which the answer is Yes. Not checking a box will indicate the answer is No.</w:t>
      </w:r>
      <w:r w:rsidR="00824A39">
        <w:t xml:space="preserve"> Select all that apply.</w:t>
      </w:r>
    </w:p>
    <w:p w:rsidR="00136E16" w:rsidP="00136E16" w:rsidRDefault="00136E16" w14:paraId="5C172DD8" w14:textId="77777777">
      <w:pPr>
        <w:pStyle w:val="ListParagraph"/>
        <w:spacing w:after="0"/>
        <w:ind w:left="360"/>
        <w:rPr>
          <w:rFonts w:cstheme="minorHAnsi"/>
        </w:rPr>
      </w:pPr>
    </w:p>
    <w:p w:rsidR="009F119E" w:rsidP="009F119E" w:rsidRDefault="009F119E" w14:paraId="0F4C0CA6" w14:textId="04CE3B24">
      <w:pPr>
        <w:pStyle w:val="ListParagraph"/>
        <w:spacing w:after="0"/>
        <w:ind w:left="360"/>
        <w:contextualSpacing w:val="0"/>
        <w:rPr>
          <w:rFonts w:cstheme="minorHAnsi"/>
        </w:rPr>
      </w:pPr>
      <w:r>
        <w:rPr>
          <w:rFonts w:cstheme="minorHAnsi"/>
          <w:b/>
          <w:bCs/>
        </w:rPr>
        <w:t>Prec</w:t>
      </w:r>
      <w:r w:rsidR="00284961">
        <w:rPr>
          <w:rFonts w:cstheme="minorHAnsi"/>
          <w:b/>
          <w:bCs/>
        </w:rPr>
        <w:t>eding 5 Academic Years</w:t>
      </w:r>
    </w:p>
    <w:p w:rsidRPr="002B497F" w:rsidR="009F119E" w:rsidP="009F119E" w:rsidRDefault="00505048" w14:paraId="738DFFF6" w14:textId="5B063F2D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248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9F119E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9F119E">
        <w:rPr>
          <w:rFonts w:cstheme="minorHAnsi"/>
        </w:rPr>
        <w:t xml:space="preserve">  </w:t>
      </w:r>
      <w:r w:rsidR="00284961">
        <w:rPr>
          <w:rFonts w:cstheme="minorHAnsi"/>
        </w:rPr>
        <w:t>2018-19</w:t>
      </w:r>
    </w:p>
    <w:p w:rsidRPr="002B497F" w:rsidR="00284961" w:rsidP="00284961" w:rsidRDefault="00505048" w14:paraId="39392C25" w14:textId="6850334A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9059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8496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84961">
        <w:rPr>
          <w:rFonts w:cstheme="minorHAnsi"/>
        </w:rPr>
        <w:t xml:space="preserve">  </w:t>
      </w:r>
      <w:r w:rsidR="00284961">
        <w:rPr>
          <w:rFonts w:cstheme="minorHAnsi"/>
        </w:rPr>
        <w:t>2019-20</w:t>
      </w:r>
    </w:p>
    <w:p w:rsidRPr="002B497F" w:rsidR="00284961" w:rsidP="00284961" w:rsidRDefault="00505048" w14:paraId="0D90AFFA" w14:textId="6F57690B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102771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8496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84961">
        <w:rPr>
          <w:rFonts w:cstheme="minorHAnsi"/>
        </w:rPr>
        <w:t xml:space="preserve">  </w:t>
      </w:r>
      <w:r w:rsidR="00284961">
        <w:rPr>
          <w:rFonts w:cstheme="minorHAnsi"/>
        </w:rPr>
        <w:t>2020-21</w:t>
      </w:r>
    </w:p>
    <w:p w:rsidRPr="002B497F" w:rsidR="00284961" w:rsidP="00284961" w:rsidRDefault="00505048" w14:paraId="1FA43E50" w14:textId="6A69996F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18942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8496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84961">
        <w:rPr>
          <w:rFonts w:cstheme="minorHAnsi"/>
        </w:rPr>
        <w:t xml:space="preserve">  </w:t>
      </w:r>
      <w:r w:rsidR="00284961">
        <w:rPr>
          <w:rFonts w:cstheme="minorHAnsi"/>
        </w:rPr>
        <w:t>2021-22</w:t>
      </w:r>
    </w:p>
    <w:p w:rsidRPr="002B497F" w:rsidR="00284961" w:rsidP="00284961" w:rsidRDefault="00505048" w14:paraId="0B86CC90" w14:textId="5EB40BB1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178614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284961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284961">
        <w:rPr>
          <w:rFonts w:cstheme="minorHAnsi"/>
        </w:rPr>
        <w:t xml:space="preserve">  </w:t>
      </w:r>
      <w:r w:rsidR="00284961">
        <w:rPr>
          <w:rFonts w:cstheme="minorHAnsi"/>
        </w:rPr>
        <w:t>2022-23</w:t>
      </w:r>
    </w:p>
    <w:p w:rsidRPr="00284961" w:rsidR="00136E16" w:rsidP="00D21115" w:rsidRDefault="00136E16" w14:paraId="71E33D7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4457CC" w:rsidR="00CF74F5" w:rsidP="00136E16" w:rsidRDefault="00136E16" w14:paraId="2D6BA5C8" w14:textId="0F7AEFFB">
      <w:pPr>
        <w:spacing w:after="0" w:line="240" w:lineRule="auto"/>
        <w:ind w:left="360"/>
        <w:rPr>
          <w:rFonts w:cstheme="minorHAnsi"/>
        </w:rPr>
      </w:pPr>
      <w:r w:rsidRPr="004457CC">
        <w:rPr>
          <w:rFonts w:cstheme="minorHAnsi"/>
        </w:rPr>
        <w:t xml:space="preserve">If your institution did not publish the textbooks and instructional materials list for </w:t>
      </w:r>
      <w:r w:rsidRPr="004457CC" w:rsidR="00682A4A">
        <w:rPr>
          <w:rFonts w:cstheme="minorHAnsi"/>
        </w:rPr>
        <w:t>all</w:t>
      </w:r>
      <w:r w:rsidRPr="004457CC">
        <w:rPr>
          <w:rFonts w:cstheme="minorHAnsi"/>
        </w:rPr>
        <w:t xml:space="preserve"> </w:t>
      </w:r>
      <w:r w:rsidRPr="004457CC" w:rsidR="00682A4A">
        <w:rPr>
          <w:rFonts w:cstheme="minorHAnsi"/>
        </w:rPr>
        <w:t xml:space="preserve">of </w:t>
      </w:r>
      <w:r w:rsidRPr="004457CC">
        <w:rPr>
          <w:rFonts w:cstheme="minorHAnsi"/>
        </w:rPr>
        <w:t>the preceding five (5) academic years, please provide a brief explanation and identify activities to come into compliance</w:t>
      </w:r>
      <w:r w:rsidRPr="004457CC" w:rsidR="00CF74F5">
        <w:rPr>
          <w:rFonts w:cstheme="minorHAnsi"/>
        </w:rPr>
        <w:t>.</w:t>
      </w:r>
    </w:p>
    <w:p w:rsidRPr="004457CC" w:rsidR="00136E16" w:rsidP="00136E16" w:rsidRDefault="00505048" w14:paraId="35B90E24" w14:textId="2AF8FF6C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885076430"/>
          <w:placeholder>
            <w:docPart w:val="5011C7E4EA494A4DA3A80C5ABC158AB0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136E16" w:rsidP="00136E16" w:rsidRDefault="00136E16" w14:paraId="176038BF" w14:textId="77777777">
      <w:pPr>
        <w:spacing w:after="0" w:line="240" w:lineRule="auto"/>
        <w:ind w:firstLine="360"/>
        <w:rPr>
          <w:rFonts w:cstheme="minorHAnsi"/>
        </w:rPr>
      </w:pPr>
    </w:p>
    <w:p w:rsidR="00CE1422" w:rsidP="00CE1422" w:rsidRDefault="00136E16" w14:paraId="265B8AC3" w14:textId="56B6697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 xml:space="preserve">Indicate </w:t>
      </w:r>
      <w:r w:rsidRPr="004457CC" w:rsidR="00AD6685">
        <w:rPr>
          <w:rFonts w:cstheme="minorHAnsi"/>
        </w:rPr>
        <w:t>whether</w:t>
      </w:r>
      <w:r w:rsidRPr="004457CC">
        <w:rPr>
          <w:rFonts w:cstheme="minorHAnsi"/>
        </w:rPr>
        <w:t xml:space="preserve"> </w:t>
      </w:r>
      <w:r w:rsidR="00A03D91">
        <w:rPr>
          <w:rFonts w:cstheme="minorHAnsi"/>
        </w:rPr>
        <w:t>the</w:t>
      </w:r>
      <w:r w:rsidRPr="004457CC" w:rsidR="00A03D91">
        <w:rPr>
          <w:rFonts w:cstheme="minorHAnsi"/>
        </w:rPr>
        <w:t xml:space="preserve"> list of required and recommended textbooks for the preceding five (5) academic years</w:t>
      </w:r>
      <w:r w:rsidRPr="004457CC">
        <w:rPr>
          <w:rFonts w:cstheme="minorHAnsi"/>
        </w:rPr>
        <w:t xml:space="preserve"> included</w:t>
      </w:r>
      <w:r w:rsidR="00A03D91">
        <w:rPr>
          <w:rFonts w:cstheme="minorHAnsi"/>
        </w:rPr>
        <w:t xml:space="preserve"> all of</w:t>
      </w:r>
      <w:r w:rsidRPr="004457CC">
        <w:rPr>
          <w:rFonts w:cstheme="minorHAnsi"/>
        </w:rPr>
        <w:t xml:space="preserve"> the required components</w:t>
      </w:r>
      <w:r w:rsidR="00F41FF6">
        <w:rPr>
          <w:rFonts w:cstheme="minorHAnsi"/>
        </w:rPr>
        <w:t xml:space="preserve"> </w:t>
      </w:r>
      <w:r w:rsidR="00190A0A">
        <w:rPr>
          <w:rFonts w:cstheme="minorHAnsi"/>
        </w:rPr>
        <w:t xml:space="preserve">below by </w:t>
      </w:r>
      <w:r w:rsidR="00190A0A">
        <w:t>checking the corresponding box for which the answer is Yes. Not checking a box will indicate the answer is No.</w:t>
      </w:r>
      <w:r w:rsidR="00824A39">
        <w:t xml:space="preserve"> Select all that apply.</w:t>
      </w:r>
    </w:p>
    <w:p w:rsidR="00190A0A" w:rsidP="00190A0A" w:rsidRDefault="00190A0A" w14:paraId="5E1413ED" w14:textId="77777777">
      <w:pPr>
        <w:pStyle w:val="ListParagraph"/>
        <w:spacing w:after="0"/>
        <w:ind w:left="360"/>
        <w:rPr>
          <w:rFonts w:cstheme="minorHAnsi"/>
        </w:rPr>
      </w:pPr>
    </w:p>
    <w:p w:rsidRPr="004457CC" w:rsidR="00190A0A" w:rsidP="00190A0A" w:rsidRDefault="00190A0A" w14:paraId="248013C3" w14:textId="77777777">
      <w:pPr>
        <w:pStyle w:val="ListParagraph"/>
        <w:spacing w:after="0"/>
        <w:ind w:left="360"/>
        <w:rPr>
          <w:rFonts w:eastAsia="@Batang" w:cstheme="minorHAnsi"/>
        </w:rPr>
      </w:pPr>
      <w:r w:rsidRPr="004457CC">
        <w:rPr>
          <w:rFonts w:cstheme="minorHAnsi"/>
          <w:b/>
          <w:bCs/>
        </w:rPr>
        <w:t>Required Components</w:t>
      </w:r>
    </w:p>
    <w:p w:rsidRPr="002B497F" w:rsidR="00190A0A" w:rsidP="00190A0A" w:rsidRDefault="00505048" w14:paraId="6082F16F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87608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Course subject</w:t>
      </w:r>
    </w:p>
    <w:p w:rsidRPr="002B497F" w:rsidR="00190A0A" w:rsidP="00190A0A" w:rsidRDefault="00505048" w14:paraId="1A75281C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75957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</w:t>
      </w:r>
      <w:r w:rsidR="00190A0A">
        <w:rPr>
          <w:rFonts w:cstheme="minorHAnsi"/>
        </w:rPr>
        <w:t>Course number</w:t>
      </w:r>
      <w:r w:rsidRPr="002B497F" w:rsidR="00190A0A">
        <w:rPr>
          <w:rFonts w:cstheme="minorHAnsi"/>
        </w:rPr>
        <w:t xml:space="preserve"> </w:t>
      </w:r>
    </w:p>
    <w:p w:rsidRPr="002B497F" w:rsidR="00190A0A" w:rsidP="00190A0A" w:rsidRDefault="00505048" w14:paraId="1B908C85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2525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</w:t>
      </w:r>
      <w:r w:rsidR="00190A0A">
        <w:rPr>
          <w:rFonts w:cstheme="minorHAnsi"/>
        </w:rPr>
        <w:t>Course title</w:t>
      </w:r>
    </w:p>
    <w:p w:rsidR="00190A0A" w:rsidP="00190A0A" w:rsidRDefault="00505048" w14:paraId="136B95B3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168797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</w:t>
      </w:r>
      <w:r w:rsidR="00190A0A">
        <w:rPr>
          <w:rFonts w:cstheme="minorHAnsi"/>
        </w:rPr>
        <w:t>Name of the instructor of the course</w:t>
      </w:r>
    </w:p>
    <w:p w:rsidRPr="002B497F" w:rsidR="00190A0A" w:rsidP="00190A0A" w:rsidRDefault="00505048" w14:paraId="215A9D2A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54198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</w:t>
      </w:r>
      <w:r w:rsidR="00190A0A">
        <w:rPr>
          <w:rFonts w:cstheme="minorHAnsi"/>
        </w:rPr>
        <w:t>Title of each assigned textbook or instructional material</w:t>
      </w:r>
    </w:p>
    <w:p w:rsidR="00190A0A" w:rsidP="00190A0A" w:rsidRDefault="00505048" w14:paraId="2C4C2362" w14:textId="77777777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ascii="Segoe UI Symbol" w:hAnsi="Segoe UI Symbol" w:eastAsia="MS Gothic" w:cs="Segoe UI Symbol"/>
            <w:color w:val="2B579A"/>
            <w:shd w:val="clear" w:color="auto" w:fill="E6E6E6"/>
          </w:rPr>
          <w:id w:val="-21147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97F" w:rsidR="00190A0A">
            <w:rPr>
              <w:rFonts w:ascii="Segoe UI Symbol" w:hAnsi="Segoe UI Symbol" w:eastAsia="MS Gothic" w:cs="Segoe UI Symbol"/>
            </w:rPr>
            <w:t>☐</w:t>
          </w:r>
        </w:sdtContent>
      </w:sdt>
      <w:r w:rsidRPr="002B497F" w:rsidR="00190A0A">
        <w:rPr>
          <w:rFonts w:cstheme="minorHAnsi"/>
        </w:rPr>
        <w:t xml:space="preserve"> </w:t>
      </w:r>
      <w:r w:rsidR="00190A0A">
        <w:rPr>
          <w:rFonts w:cstheme="minorHAnsi"/>
        </w:rPr>
        <w:t>Each author of an assigned textbook or instructional material</w:t>
      </w:r>
    </w:p>
    <w:p w:rsidRPr="00E84899" w:rsidR="00A55744" w:rsidP="00DA26AF" w:rsidRDefault="00A55744" w14:paraId="7F34D62C" w14:textId="77777777">
      <w:pPr>
        <w:spacing w:after="0"/>
        <w:rPr>
          <w:rFonts w:cstheme="minorHAnsi"/>
          <w:sz w:val="12"/>
          <w:szCs w:val="12"/>
        </w:rPr>
      </w:pPr>
    </w:p>
    <w:p w:rsidRPr="004457CC" w:rsidR="00CF74F5" w:rsidP="00CF74F5" w:rsidRDefault="00136E16" w14:paraId="02C44288" w14:textId="77777777">
      <w:pPr>
        <w:spacing w:after="0"/>
        <w:ind w:left="360"/>
        <w:rPr>
          <w:rFonts w:cstheme="minorHAnsi"/>
        </w:rPr>
      </w:pPr>
      <w:r w:rsidRPr="004457CC">
        <w:rPr>
          <w:rFonts w:cstheme="minorHAnsi"/>
        </w:rPr>
        <w:t xml:space="preserve">If your institution did not include all of the required components, please provide a brief explanation and identify activities to come into compliance. </w:t>
      </w:r>
    </w:p>
    <w:p w:rsidRPr="004457CC" w:rsidR="00136E16" w:rsidP="00CF74F5" w:rsidRDefault="00505048" w14:paraId="491800AB" w14:textId="2E90C437">
      <w:pPr>
        <w:spacing w:after="0"/>
        <w:ind w:left="360"/>
        <w:rPr>
          <w:rFonts w:cstheme="minorHAnsi"/>
          <w:color w:val="2B579A"/>
          <w:shd w:val="clear" w:color="auto" w:fill="E6E6E6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372541157"/>
          <w:placeholder>
            <w:docPart w:val="E1E9C24454C24C6C98B7D82B6258DD1B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4457CC" w:rsidR="00CF74F5" w:rsidP="00CF74F5" w:rsidRDefault="00CF74F5" w14:paraId="09264E41" w14:textId="77777777">
      <w:pPr>
        <w:spacing w:after="0"/>
        <w:ind w:left="360"/>
        <w:rPr>
          <w:rFonts w:cstheme="minorHAnsi"/>
          <w:color w:val="2B579A"/>
          <w:shd w:val="clear" w:color="auto" w:fill="E6E6E6"/>
        </w:rPr>
      </w:pPr>
    </w:p>
    <w:p w:rsidRPr="004457CC" w:rsidR="00136E16" w:rsidP="00136E16" w:rsidRDefault="00136E16" w14:paraId="38DE75EA" w14:textId="5AAA17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7CC">
        <w:rPr>
          <w:rFonts w:cstheme="minorHAnsi"/>
        </w:rPr>
        <w:t xml:space="preserve">Please provide the URL where the five-year textbooks and instructional materials list(s) </w:t>
      </w:r>
      <w:r w:rsidR="003475D0">
        <w:rPr>
          <w:rFonts w:cstheme="minorHAnsi"/>
        </w:rPr>
        <w:t>is</w:t>
      </w:r>
      <w:r w:rsidRPr="004457CC">
        <w:rPr>
          <w:rFonts w:cstheme="minorHAnsi"/>
        </w:rPr>
        <w:t xml:space="preserve"> posted. </w:t>
      </w:r>
    </w:p>
    <w:p w:rsidRPr="004457CC" w:rsidR="00136E16" w:rsidP="00136E16" w:rsidRDefault="00505048" w14:paraId="495E6B06" w14:textId="77777777">
      <w:pPr>
        <w:spacing w:after="0" w:line="240" w:lineRule="auto"/>
        <w:ind w:firstLine="360"/>
        <w:rPr>
          <w:rFonts w:cstheme="minorHAnsi"/>
          <w:color w:val="2B579A"/>
          <w:shd w:val="clear" w:color="auto" w:fill="E6E6E6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029165058"/>
          <w:placeholder>
            <w:docPart w:val="B4F8D8BEAA98466AB65B06A509AAA534"/>
          </w:placeholder>
          <w:showingPlcHdr/>
        </w:sdtPr>
        <w:sdtEndPr/>
        <w:sdtContent>
          <w:r w:rsidRPr="004457CC" w:rsidR="00136E16">
            <w:rPr>
              <w:rStyle w:val="PlaceholderText"/>
              <w:rFonts w:cstheme="minorHAnsi"/>
            </w:rPr>
            <w:t>Click or tap here to enter text.</w:t>
          </w:r>
        </w:sdtContent>
      </w:sdt>
    </w:p>
    <w:bookmarkEnd w:id="3"/>
    <w:p w:rsidR="00136E16" w:rsidP="00136E16" w:rsidRDefault="00136E16" w14:paraId="17529617" w14:textId="77777777">
      <w:pPr>
        <w:pStyle w:val="Heading2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4457CC" w:rsidR="00242D46" w:rsidP="00242D46" w:rsidRDefault="00242D46" w14:paraId="573A96CF" w14:textId="77777777">
      <w:pPr>
        <w:pStyle w:val="Heading1"/>
        <w:spacing w:before="0" w:after="120"/>
        <w:rPr>
          <w:i/>
          <w:iCs/>
        </w:rPr>
      </w:pPr>
      <w:r w:rsidRPr="004457CC">
        <w:rPr>
          <w:i/>
          <w:iCs/>
        </w:rPr>
        <w:t>Financial Aid Policies That Promote Affordability</w:t>
      </w:r>
    </w:p>
    <w:p w:rsidRPr="004457CC" w:rsidR="00242D46" w:rsidP="00242D46" w:rsidRDefault="00242D46" w14:paraId="7DB874A3" w14:textId="75E960F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 xml:space="preserve">Identify specific institutional financial aid policies or programs that promote affordability. </w:t>
      </w:r>
      <w:r w:rsidR="00742CC6">
        <w:t xml:space="preserve">Not checking a box will indicate the answer is N/A. </w:t>
      </w:r>
      <w:r w:rsidR="003475D0">
        <w:rPr>
          <w:rFonts w:cstheme="minorHAnsi"/>
        </w:rPr>
        <w:t>Select</w:t>
      </w:r>
      <w:r w:rsidRPr="004457CC">
        <w:rPr>
          <w:rFonts w:cstheme="minorHAnsi"/>
        </w:rPr>
        <w:t xml:space="preserve"> all that apply.</w:t>
      </w:r>
    </w:p>
    <w:p w:rsidRPr="004457CC" w:rsidR="00242D46" w:rsidP="00242D46" w:rsidRDefault="00505048" w14:paraId="285F9192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880468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Targeted aid to students close to completing (including Last Mile)</w:t>
      </w:r>
    </w:p>
    <w:p w:rsidRPr="004457CC" w:rsidR="00242D46" w:rsidP="00242D46" w:rsidRDefault="00505048" w14:paraId="7560475B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43105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Targeted aid to students who were in need, but not eligible for Pell Grants</w:t>
      </w:r>
    </w:p>
    <w:p w:rsidRPr="004457CC" w:rsidR="00242D46" w:rsidP="00242D46" w:rsidRDefault="00505048" w14:paraId="099E6C8B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2576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Emergency student aid fund for students in emergency financial situations with unplanned costs </w:t>
      </w:r>
    </w:p>
    <w:p w:rsidRPr="004457CC" w:rsidR="00242D46" w:rsidP="00242D46" w:rsidRDefault="00505048" w14:paraId="1DB6B4FD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6878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Single online scholarship application management system for all institutional scholarships</w:t>
      </w:r>
    </w:p>
    <w:p w:rsidRPr="004457CC" w:rsidR="00242D46" w:rsidP="00242D46" w:rsidRDefault="00505048" w14:paraId="054A12FF" w14:textId="77777777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47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Partnerships with community-based organizations</w:t>
      </w:r>
    </w:p>
    <w:p w:rsidR="00242D46" w:rsidP="00242D46" w:rsidRDefault="00505048" w14:paraId="4F56FD27" w14:textId="46A5CDF1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32759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7CC" w:rsidR="00242D46">
            <w:rPr>
              <w:rFonts w:ascii="Segoe UI Symbol" w:hAnsi="Segoe UI Symbol" w:eastAsia="MS Gothic" w:cs="Segoe UI Symbol"/>
            </w:rPr>
            <w:t>☐</w:t>
          </w:r>
        </w:sdtContent>
      </w:sdt>
      <w:r w:rsidRPr="004457CC" w:rsidR="00242D46">
        <w:rPr>
          <w:rFonts w:cstheme="minorHAnsi"/>
        </w:rPr>
        <w:t xml:space="preserve"> Other (please specify): </w:t>
      </w:r>
      <w:sdt>
        <w:sdtPr>
          <w:rPr>
            <w:rFonts w:cstheme="minorHAnsi"/>
            <w:color w:val="2B579A"/>
            <w:shd w:val="clear" w:color="auto" w:fill="E6E6E6"/>
          </w:rPr>
          <w:id w:val="-876075081"/>
          <w:placeholder>
            <w:docPart w:val="98C36B1194064E06ACE55D6ECD1A2CAD"/>
          </w:placeholder>
          <w:showingPlcHdr/>
        </w:sdtPr>
        <w:sdtEndPr/>
        <w:sdtContent>
          <w:r w:rsidRPr="004457CC" w:rsidR="00242D46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Pr="00242D46" w:rsidR="00242D46" w:rsidP="00242D46" w:rsidRDefault="00242D46" w14:paraId="11D797DE" w14:textId="77777777">
      <w:pPr>
        <w:spacing w:after="0"/>
        <w:ind w:left="360"/>
        <w:rPr>
          <w:rFonts w:cstheme="minorHAnsi"/>
        </w:rPr>
      </w:pPr>
    </w:p>
    <w:p w:rsidRPr="004457CC" w:rsidR="00136E16" w:rsidP="004457CC" w:rsidRDefault="00136E16" w14:paraId="5654A448" w14:textId="77777777">
      <w:pPr>
        <w:pStyle w:val="Heading1"/>
        <w:spacing w:before="0" w:after="120"/>
        <w:rPr>
          <w:i/>
          <w:iCs/>
        </w:rPr>
      </w:pPr>
      <w:r w:rsidRPr="004457CC">
        <w:rPr>
          <w:i/>
          <w:iCs/>
        </w:rPr>
        <w:t>Other Affordability Strategies</w:t>
      </w:r>
    </w:p>
    <w:p w:rsidRPr="004457CC" w:rsidR="00136E16" w:rsidP="004457CC" w:rsidRDefault="00136E16" w14:paraId="082F3347" w14:textId="58E844C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7CC">
        <w:rPr>
          <w:rFonts w:cstheme="minorHAnsi"/>
        </w:rPr>
        <w:t xml:space="preserve">Provide any additional information about any innovative or new affordability strategies. </w:t>
      </w:r>
      <w:r w:rsidRPr="003475D0" w:rsidR="003475D0">
        <w:rPr>
          <w:rFonts w:cstheme="minorHAnsi"/>
          <w:b/>
          <w:bCs/>
        </w:rPr>
        <w:t>(</w:t>
      </w:r>
      <w:r w:rsidRPr="003475D0">
        <w:rPr>
          <w:rFonts w:cstheme="minorHAnsi"/>
          <w:b/>
          <w:bCs/>
        </w:rPr>
        <w:t>Optional</w:t>
      </w:r>
      <w:r w:rsidRPr="003475D0" w:rsidR="003475D0">
        <w:rPr>
          <w:rFonts w:cstheme="minorHAnsi"/>
          <w:b/>
          <w:bCs/>
        </w:rPr>
        <w:t>)</w:t>
      </w:r>
    </w:p>
    <w:sdt>
      <w:sdtPr>
        <w:id w:val="2011254567"/>
        <w:placeholder>
          <w:docPart w:val="73B23BE2B07C45648FC04E6CBA434989"/>
        </w:placeholder>
        <w:showingPlcHdr/>
        <w:rPr>
          <w:rFonts w:cs="Calibri" w:cstheme="minorAscii"/>
          <w:color w:val="2B579A"/>
          <w:shd w:val="clear" w:color="auto" w:fill="E6E6E6"/>
        </w:rPr>
      </w:sdtPr>
      <w:sdtEndPr>
        <w:rPr>
          <w:rFonts w:cs="Calibri" w:cstheme="minorAscii"/>
          <w:color w:val="2B579A"/>
        </w:rPr>
      </w:sdtEndPr>
      <w:sdtContent>
        <w:p w:rsidRPr="004457CC" w:rsidR="00136E16" w:rsidP="004457CC" w:rsidRDefault="00136E16" w14:paraId="15CEEB76" w14:textId="77777777">
          <w:pPr>
            <w:spacing w:after="0"/>
            <w:ind w:firstLine="360"/>
            <w:rPr>
              <w:rFonts w:cstheme="minorHAnsi"/>
            </w:rPr>
          </w:pPr>
          <w:r w:rsidRPr="004457CC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4457CC" w:rsidR="00136E16" w:rsidP="00136E16" w:rsidRDefault="00136E16" w14:paraId="3E2BB7FA" w14:textId="77777777">
      <w:pPr>
        <w:spacing w:after="0"/>
        <w:rPr>
          <w:rFonts w:cstheme="minorHAnsi"/>
        </w:rPr>
      </w:pPr>
    </w:p>
    <w:p w:rsidRPr="004457CC" w:rsidR="00A722F1" w:rsidRDefault="00A722F1" w14:paraId="0A1CA386" w14:textId="77777777">
      <w:pPr>
        <w:rPr>
          <w:rFonts w:cstheme="minorHAnsi"/>
        </w:rPr>
      </w:pPr>
    </w:p>
    <w:sectPr w:rsidRPr="004457CC" w:rsidR="00A722F1" w:rsidSect="001371FB">
      <w:headerReference w:type="default" r:id="rId9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7EB3" w:rsidP="0083744F" w:rsidRDefault="006A7EB3" w14:paraId="5D3D5C00" w14:textId="77777777">
      <w:pPr>
        <w:spacing w:after="0" w:line="240" w:lineRule="auto"/>
      </w:pPr>
      <w:r>
        <w:separator/>
      </w:r>
    </w:p>
  </w:endnote>
  <w:endnote w:type="continuationSeparator" w:id="0">
    <w:p w:rsidR="006A7EB3" w:rsidP="0083744F" w:rsidRDefault="006A7EB3" w14:paraId="7D40F9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7EB3" w:rsidP="0083744F" w:rsidRDefault="006A7EB3" w14:paraId="70F03991" w14:textId="77777777">
      <w:pPr>
        <w:spacing w:after="0" w:line="240" w:lineRule="auto"/>
      </w:pPr>
      <w:r>
        <w:separator/>
      </w:r>
    </w:p>
  </w:footnote>
  <w:footnote w:type="continuationSeparator" w:id="0">
    <w:p w:rsidR="006A7EB3" w:rsidP="0083744F" w:rsidRDefault="006A7EB3" w14:paraId="288205D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jc w:val="center"/>
      <w:tblBorders>
        <w:bottom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5669"/>
      <w:gridCol w:w="4591"/>
    </w:tblGrid>
    <w:tr w:rsidR="008215C6" w:rsidTr="6C733B11" w14:paraId="1B5998FA" w14:textId="77777777">
      <w:trPr>
        <w:jc w:val="center"/>
      </w:trPr>
      <w:tc>
        <w:tcPr>
          <w:tcW w:w="5669" w:type="dxa"/>
          <w:tcBorders>
            <w:top w:val="nil"/>
            <w:left w:val="nil"/>
            <w:bottom w:val="single" w:color="auto" w:sz="4" w:space="0"/>
            <w:right w:val="nil"/>
          </w:tcBorders>
          <w:vAlign w:val="bottom"/>
          <w:hideMark/>
        </w:tcPr>
        <w:p w:rsidRPr="007B3B33" w:rsidR="008F66C7" w:rsidP="00BF1E49" w:rsidRDefault="008F66C7" w14:paraId="2E3DCECF" w14:textId="3F2C266A">
          <w:pPr>
            <w:pStyle w:val="Header"/>
            <w:spacing w:line="276" w:lineRule="auto"/>
            <w:rPr>
              <w:b/>
              <w:bCs/>
            </w:rPr>
          </w:pPr>
          <w:r>
            <w:rPr>
              <w:b/>
              <w:bCs/>
            </w:rPr>
            <w:t>202</w:t>
          </w:r>
          <w:r w:rsidR="0083744F">
            <w:rPr>
              <w:b/>
              <w:bCs/>
            </w:rPr>
            <w:t>4</w:t>
          </w:r>
          <w:r w:rsidRPr="007B3B33">
            <w:rPr>
              <w:b/>
              <w:bCs/>
            </w:rPr>
            <w:t xml:space="preserve"> Florida College System Affordability Report</w:t>
          </w:r>
          <w:r>
            <w:rPr>
              <w:b/>
              <w:bCs/>
            </w:rPr>
            <w:t xml:space="preserve"> Template</w:t>
          </w:r>
        </w:p>
      </w:tc>
      <w:tc>
        <w:tcPr>
          <w:tcW w:w="4591" w:type="dxa"/>
          <w:tcBorders>
            <w:top w:val="nil"/>
            <w:left w:val="nil"/>
            <w:bottom w:val="single" w:color="auto" w:sz="4" w:space="0"/>
            <w:right w:val="nil"/>
          </w:tcBorders>
          <w:hideMark/>
        </w:tcPr>
        <w:p w:rsidR="008F66C7" w:rsidP="007B3B33" w:rsidRDefault="008F66C7" w14:paraId="14339EA3" w14:textId="77777777">
          <w:pPr>
            <w:pStyle w:val="Header"/>
            <w:spacing w:line="276" w:lineRule="auto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0288" behindDoc="1" locked="0" layoutInCell="1" allowOverlap="1" wp14:anchorId="44C69688" wp14:editId="1189C23D">
                <wp:simplePos x="0" y="0"/>
                <wp:positionH relativeFrom="column">
                  <wp:posOffset>186690</wp:posOffset>
                </wp:positionH>
                <wp:positionV relativeFrom="paragraph">
                  <wp:posOffset>38100</wp:posOffset>
                </wp:positionV>
                <wp:extent cx="1446530" cy="419735"/>
                <wp:effectExtent l="0" t="0" r="1270" b="0"/>
                <wp:wrapTight wrapText="bothSides">
                  <wp:wrapPolygon edited="0">
                    <wp:start x="0" y="0"/>
                    <wp:lineTo x="0" y="20587"/>
                    <wp:lineTo x="21335" y="20587"/>
                    <wp:lineTo x="21335" y="0"/>
                    <wp:lineTo x="0" y="0"/>
                  </wp:wrapPolygon>
                </wp:wrapTight>
                <wp:docPr id="464" name="Picture 4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530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1312" behindDoc="1" locked="0" layoutInCell="1" allowOverlap="1" wp14:anchorId="6CED6809" wp14:editId="6ABD2537">
                <wp:simplePos x="0" y="0"/>
                <wp:positionH relativeFrom="column">
                  <wp:posOffset>2051685</wp:posOffset>
                </wp:positionH>
                <wp:positionV relativeFrom="paragraph">
                  <wp:posOffset>0</wp:posOffset>
                </wp:positionV>
                <wp:extent cx="614045" cy="532765"/>
                <wp:effectExtent l="0" t="0" r="0" b="0"/>
                <wp:wrapTight wrapText="bothSides">
                  <wp:wrapPolygon edited="0">
                    <wp:start x="10052" y="0"/>
                    <wp:lineTo x="5361" y="6179"/>
                    <wp:lineTo x="1340" y="11585"/>
                    <wp:lineTo x="0" y="13902"/>
                    <wp:lineTo x="0" y="20081"/>
                    <wp:lineTo x="20774" y="20081"/>
                    <wp:lineTo x="20774" y="3862"/>
                    <wp:lineTo x="18093" y="0"/>
                    <wp:lineTo x="10052" y="0"/>
                  </wp:wrapPolygon>
                </wp:wrapTight>
                <wp:docPr id="463" name="Picture 4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49AA3C" wp14:editId="2614B849">
                    <wp:simplePos x="0" y="0"/>
                    <wp:positionH relativeFrom="column">
                      <wp:posOffset>1857375</wp:posOffset>
                    </wp:positionH>
                    <wp:positionV relativeFrom="paragraph">
                      <wp:posOffset>14605</wp:posOffset>
                    </wp:positionV>
                    <wp:extent cx="0" cy="433070"/>
                    <wp:effectExtent l="0" t="0" r="19050" b="2413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330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bfbfbf [2412]" strokeweight="1pt" from="146.25pt,1.15pt" to="146.25pt,35.25pt" w14:anchorId="146AD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">
                    <v:stroke joinstyle="miter"/>
                  </v:line>
                </w:pict>
              </mc:Fallback>
            </mc:AlternateContent>
          </w:r>
        </w:p>
      </w:tc>
    </w:tr>
  </w:tbl>
  <w:p w:rsidRPr="007B3B33" w:rsidR="008F66C7" w:rsidP="007B3B33" w:rsidRDefault="008F66C7" w14:paraId="574E66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63A0"/>
    <w:multiLevelType w:val="hybridMultilevel"/>
    <w:tmpl w:val="E5B041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097BF9"/>
    <w:multiLevelType w:val="hybridMultilevel"/>
    <w:tmpl w:val="C536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61D6856"/>
    <w:multiLevelType w:val="hybridMultilevel"/>
    <w:tmpl w:val="DE087A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71C37"/>
    <w:multiLevelType w:val="hybridMultilevel"/>
    <w:tmpl w:val="03A66B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69732F"/>
    <w:multiLevelType w:val="hybridMultilevel"/>
    <w:tmpl w:val="741CBD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371A48"/>
    <w:multiLevelType w:val="hybridMultilevel"/>
    <w:tmpl w:val="C1FA26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E84260"/>
    <w:multiLevelType w:val="hybridMultilevel"/>
    <w:tmpl w:val="35BCF8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28882448">
    <w:abstractNumId w:val="4"/>
  </w:num>
  <w:num w:numId="2" w16cid:durableId="1363674250">
    <w:abstractNumId w:val="2"/>
  </w:num>
  <w:num w:numId="3" w16cid:durableId="1620799887">
    <w:abstractNumId w:val="5"/>
  </w:num>
  <w:num w:numId="4" w16cid:durableId="1143812777">
    <w:abstractNumId w:val="6"/>
  </w:num>
  <w:num w:numId="5" w16cid:durableId="1260026752">
    <w:abstractNumId w:val="3"/>
  </w:num>
  <w:num w:numId="6" w16cid:durableId="1140148302">
    <w:abstractNumId w:val="1"/>
  </w:num>
  <w:num w:numId="7" w16cid:durableId="34945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16"/>
    <w:rsid w:val="00047CC3"/>
    <w:rsid w:val="00061BC3"/>
    <w:rsid w:val="0006336A"/>
    <w:rsid w:val="00064C35"/>
    <w:rsid w:val="000907DC"/>
    <w:rsid w:val="000B336D"/>
    <w:rsid w:val="000B38E0"/>
    <w:rsid w:val="000C0F4A"/>
    <w:rsid w:val="000C7F69"/>
    <w:rsid w:val="000E7A07"/>
    <w:rsid w:val="0010335A"/>
    <w:rsid w:val="00104998"/>
    <w:rsid w:val="00113508"/>
    <w:rsid w:val="0012367F"/>
    <w:rsid w:val="00123ECE"/>
    <w:rsid w:val="00124E43"/>
    <w:rsid w:val="001328A2"/>
    <w:rsid w:val="00134601"/>
    <w:rsid w:val="00136E16"/>
    <w:rsid w:val="00154BD5"/>
    <w:rsid w:val="00161A1B"/>
    <w:rsid w:val="00170CA8"/>
    <w:rsid w:val="001710FD"/>
    <w:rsid w:val="00177E5A"/>
    <w:rsid w:val="00190A0A"/>
    <w:rsid w:val="001B663E"/>
    <w:rsid w:val="001C6579"/>
    <w:rsid w:val="001E28A2"/>
    <w:rsid w:val="001F059A"/>
    <w:rsid w:val="001F1060"/>
    <w:rsid w:val="001F21F0"/>
    <w:rsid w:val="001F38C3"/>
    <w:rsid w:val="001F55D7"/>
    <w:rsid w:val="00203B68"/>
    <w:rsid w:val="002333DD"/>
    <w:rsid w:val="002358B0"/>
    <w:rsid w:val="002378EA"/>
    <w:rsid w:val="00242D46"/>
    <w:rsid w:val="002511D7"/>
    <w:rsid w:val="00251D15"/>
    <w:rsid w:val="00252FFB"/>
    <w:rsid w:val="00253140"/>
    <w:rsid w:val="00254A6B"/>
    <w:rsid w:val="00266626"/>
    <w:rsid w:val="00272699"/>
    <w:rsid w:val="00284961"/>
    <w:rsid w:val="002921FE"/>
    <w:rsid w:val="002B259A"/>
    <w:rsid w:val="002B497F"/>
    <w:rsid w:val="002C3630"/>
    <w:rsid w:val="002D2235"/>
    <w:rsid w:val="002E61BD"/>
    <w:rsid w:val="00305C79"/>
    <w:rsid w:val="003120B2"/>
    <w:rsid w:val="003475D0"/>
    <w:rsid w:val="00361C40"/>
    <w:rsid w:val="0036258A"/>
    <w:rsid w:val="00397A79"/>
    <w:rsid w:val="003F0A98"/>
    <w:rsid w:val="003F5D03"/>
    <w:rsid w:val="00402028"/>
    <w:rsid w:val="004232B0"/>
    <w:rsid w:val="0042347F"/>
    <w:rsid w:val="00444152"/>
    <w:rsid w:val="004457CC"/>
    <w:rsid w:val="0046402E"/>
    <w:rsid w:val="004730FF"/>
    <w:rsid w:val="00473717"/>
    <w:rsid w:val="004A0477"/>
    <w:rsid w:val="004A351A"/>
    <w:rsid w:val="004C7A93"/>
    <w:rsid w:val="004D51DA"/>
    <w:rsid w:val="004E3318"/>
    <w:rsid w:val="004F4133"/>
    <w:rsid w:val="004F54B2"/>
    <w:rsid w:val="004F779D"/>
    <w:rsid w:val="005017F4"/>
    <w:rsid w:val="00505048"/>
    <w:rsid w:val="00531A42"/>
    <w:rsid w:val="00536B81"/>
    <w:rsid w:val="005425FC"/>
    <w:rsid w:val="005619A2"/>
    <w:rsid w:val="0057751B"/>
    <w:rsid w:val="00585059"/>
    <w:rsid w:val="0059616D"/>
    <w:rsid w:val="005A62A6"/>
    <w:rsid w:val="00602731"/>
    <w:rsid w:val="006119D5"/>
    <w:rsid w:val="0062199C"/>
    <w:rsid w:val="00644B15"/>
    <w:rsid w:val="00653F08"/>
    <w:rsid w:val="00671D2A"/>
    <w:rsid w:val="00682A4A"/>
    <w:rsid w:val="00694A76"/>
    <w:rsid w:val="006A0890"/>
    <w:rsid w:val="006A7DE6"/>
    <w:rsid w:val="006A7EB3"/>
    <w:rsid w:val="006A7F9D"/>
    <w:rsid w:val="006B33FE"/>
    <w:rsid w:val="006B7C47"/>
    <w:rsid w:val="006E01A4"/>
    <w:rsid w:val="006E444E"/>
    <w:rsid w:val="006E7C07"/>
    <w:rsid w:val="006F0F2C"/>
    <w:rsid w:val="006F79DF"/>
    <w:rsid w:val="00703AB0"/>
    <w:rsid w:val="00742CC6"/>
    <w:rsid w:val="00750070"/>
    <w:rsid w:val="00755AB7"/>
    <w:rsid w:val="00790DD8"/>
    <w:rsid w:val="007A1B82"/>
    <w:rsid w:val="007A7B3D"/>
    <w:rsid w:val="007B5643"/>
    <w:rsid w:val="00800D4E"/>
    <w:rsid w:val="00824A39"/>
    <w:rsid w:val="008363D3"/>
    <w:rsid w:val="0083744F"/>
    <w:rsid w:val="00846335"/>
    <w:rsid w:val="00864DFF"/>
    <w:rsid w:val="0086575A"/>
    <w:rsid w:val="0086687E"/>
    <w:rsid w:val="008719E2"/>
    <w:rsid w:val="008B345E"/>
    <w:rsid w:val="008E6809"/>
    <w:rsid w:val="008E7E33"/>
    <w:rsid w:val="008F66C7"/>
    <w:rsid w:val="00903084"/>
    <w:rsid w:val="009070D2"/>
    <w:rsid w:val="009109F5"/>
    <w:rsid w:val="00910BB8"/>
    <w:rsid w:val="00912556"/>
    <w:rsid w:val="00922927"/>
    <w:rsid w:val="00926A1F"/>
    <w:rsid w:val="00946936"/>
    <w:rsid w:val="009559FA"/>
    <w:rsid w:val="009A243C"/>
    <w:rsid w:val="009A69E2"/>
    <w:rsid w:val="009D02B3"/>
    <w:rsid w:val="009E0CCD"/>
    <w:rsid w:val="009F119E"/>
    <w:rsid w:val="00A03D91"/>
    <w:rsid w:val="00A26F23"/>
    <w:rsid w:val="00A32219"/>
    <w:rsid w:val="00A33169"/>
    <w:rsid w:val="00A41A48"/>
    <w:rsid w:val="00A55744"/>
    <w:rsid w:val="00A626C0"/>
    <w:rsid w:val="00A722F1"/>
    <w:rsid w:val="00A759C1"/>
    <w:rsid w:val="00A8470F"/>
    <w:rsid w:val="00A85A70"/>
    <w:rsid w:val="00AA6CA0"/>
    <w:rsid w:val="00AC4753"/>
    <w:rsid w:val="00AD6685"/>
    <w:rsid w:val="00AE5BB0"/>
    <w:rsid w:val="00AF1B27"/>
    <w:rsid w:val="00AF344E"/>
    <w:rsid w:val="00B025D9"/>
    <w:rsid w:val="00B02B0A"/>
    <w:rsid w:val="00B05621"/>
    <w:rsid w:val="00B27F18"/>
    <w:rsid w:val="00B32883"/>
    <w:rsid w:val="00B330D1"/>
    <w:rsid w:val="00B43D64"/>
    <w:rsid w:val="00B44889"/>
    <w:rsid w:val="00B5718B"/>
    <w:rsid w:val="00B5730E"/>
    <w:rsid w:val="00B57898"/>
    <w:rsid w:val="00B61621"/>
    <w:rsid w:val="00B7582B"/>
    <w:rsid w:val="00B92299"/>
    <w:rsid w:val="00B961FA"/>
    <w:rsid w:val="00B972B1"/>
    <w:rsid w:val="00BD2B32"/>
    <w:rsid w:val="00BD7E1B"/>
    <w:rsid w:val="00BE495A"/>
    <w:rsid w:val="00BF0830"/>
    <w:rsid w:val="00C01058"/>
    <w:rsid w:val="00C03BFD"/>
    <w:rsid w:val="00C0748E"/>
    <w:rsid w:val="00C129E9"/>
    <w:rsid w:val="00C12FE8"/>
    <w:rsid w:val="00C27F51"/>
    <w:rsid w:val="00C47849"/>
    <w:rsid w:val="00C56AA2"/>
    <w:rsid w:val="00C61727"/>
    <w:rsid w:val="00C630E1"/>
    <w:rsid w:val="00C920D3"/>
    <w:rsid w:val="00CC06B4"/>
    <w:rsid w:val="00CC166D"/>
    <w:rsid w:val="00CD328B"/>
    <w:rsid w:val="00CD4A2B"/>
    <w:rsid w:val="00CE1422"/>
    <w:rsid w:val="00CE5710"/>
    <w:rsid w:val="00CF74F5"/>
    <w:rsid w:val="00D05626"/>
    <w:rsid w:val="00D14914"/>
    <w:rsid w:val="00D21115"/>
    <w:rsid w:val="00D407EC"/>
    <w:rsid w:val="00D45D87"/>
    <w:rsid w:val="00D54820"/>
    <w:rsid w:val="00D92D6E"/>
    <w:rsid w:val="00DA26AF"/>
    <w:rsid w:val="00DC3A5F"/>
    <w:rsid w:val="00DE34ED"/>
    <w:rsid w:val="00DF5D16"/>
    <w:rsid w:val="00E1503C"/>
    <w:rsid w:val="00E2028D"/>
    <w:rsid w:val="00E20FDA"/>
    <w:rsid w:val="00E403BB"/>
    <w:rsid w:val="00E52D42"/>
    <w:rsid w:val="00E80166"/>
    <w:rsid w:val="00E84899"/>
    <w:rsid w:val="00E87B57"/>
    <w:rsid w:val="00E922E5"/>
    <w:rsid w:val="00EA40C4"/>
    <w:rsid w:val="00EB044E"/>
    <w:rsid w:val="00EB0B87"/>
    <w:rsid w:val="00EC1CA1"/>
    <w:rsid w:val="00EC5DCA"/>
    <w:rsid w:val="00ED05B3"/>
    <w:rsid w:val="00ED6832"/>
    <w:rsid w:val="00EF44C5"/>
    <w:rsid w:val="00EF6976"/>
    <w:rsid w:val="00F10FD3"/>
    <w:rsid w:val="00F1458C"/>
    <w:rsid w:val="00F20E91"/>
    <w:rsid w:val="00F235B5"/>
    <w:rsid w:val="00F30A7C"/>
    <w:rsid w:val="00F41DD3"/>
    <w:rsid w:val="00F41FF6"/>
    <w:rsid w:val="00F53E70"/>
    <w:rsid w:val="00F5439C"/>
    <w:rsid w:val="00F706C9"/>
    <w:rsid w:val="00F71D29"/>
    <w:rsid w:val="00F84FFA"/>
    <w:rsid w:val="00FA063E"/>
    <w:rsid w:val="022EA40B"/>
    <w:rsid w:val="33369BA0"/>
    <w:rsid w:val="384BD92F"/>
    <w:rsid w:val="48F63816"/>
    <w:rsid w:val="4EDC5D4C"/>
    <w:rsid w:val="50FF1717"/>
    <w:rsid w:val="54289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701A"/>
  <w15:chartTrackingRefBased/>
  <w15:docId w15:val="{43E8EA42-B82B-4459-B7A0-367FB6A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E16"/>
  </w:style>
  <w:style w:type="paragraph" w:styleId="Heading1">
    <w:name w:val="heading 1"/>
    <w:basedOn w:val="Heading2"/>
    <w:next w:val="Normal"/>
    <w:link w:val="Heading1Char"/>
    <w:uiPriority w:val="9"/>
    <w:qFormat/>
    <w:rsid w:val="00136E16"/>
    <w:pPr>
      <w:outlineLvl w:val="0"/>
    </w:pPr>
    <w:rPr>
      <w:rFonts w:asciiTheme="minorHAnsi" w:hAnsiTheme="minorHAnsi" w:cstheme="minorHAnsi"/>
      <w:b/>
      <w:bCs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E1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6E16"/>
    <w:rPr>
      <w:rFonts w:eastAsiaTheme="majorEastAsia" w:cstheme="minorHAnsi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136E1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36E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6E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6E16"/>
  </w:style>
  <w:style w:type="character" w:styleId="Hyperlink">
    <w:name w:val="Hyperlink"/>
    <w:basedOn w:val="DefaultParagraphFont"/>
    <w:uiPriority w:val="99"/>
    <w:unhideWhenUsed/>
    <w:rsid w:val="00136E1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36E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E16"/>
    <w:rPr>
      <w:color w:val="808080"/>
    </w:rPr>
  </w:style>
  <w:style w:type="character" w:styleId="ListParagraphChar" w:customStyle="1">
    <w:name w:val="List Paragraph Char"/>
    <w:link w:val="ListParagraph"/>
    <w:uiPriority w:val="34"/>
    <w:locked/>
    <w:rsid w:val="00136E16"/>
  </w:style>
  <w:style w:type="paragraph" w:styleId="Footer">
    <w:name w:val="footer"/>
    <w:basedOn w:val="Normal"/>
    <w:link w:val="FooterChar"/>
    <w:uiPriority w:val="99"/>
    <w:unhideWhenUsed/>
    <w:rsid w:val="008374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744F"/>
  </w:style>
  <w:style w:type="character" w:styleId="FollowedHyperlink">
    <w:name w:val="FollowedHyperlink"/>
    <w:basedOn w:val="DefaultParagraphFont"/>
    <w:uiPriority w:val="99"/>
    <w:semiHidden/>
    <w:unhideWhenUsed/>
    <w:rsid w:val="00ED05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www.research.net/r/FCS2024V2Affordability" TargetMode="External" Id="R49e363fb1ebd42a5" /><Relationship Type="http://schemas.openxmlformats.org/officeDocument/2006/relationships/hyperlink" Target="mailto:FCSResearch@fldoe.org" TargetMode="External" Id="R5f9cca26ed944f5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3F2C01CE04170B62D27DC273E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306A-1C93-4B86-AF9E-0E01FE73B02A}"/>
      </w:docPartPr>
      <w:docPartBody>
        <w:p w:rsidR="00C630E1" w:rsidP="00C630E1" w:rsidRDefault="00C630E1">
          <w:pPr>
            <w:pStyle w:val="2D83F2C01CE04170B62D27DC273E8B93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09C011BB54C8EAFBEC3AE6A54A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0C3C-0372-41A1-AC04-9E78BBFC10C5}"/>
      </w:docPartPr>
      <w:docPartBody>
        <w:p w:rsidR="00C630E1" w:rsidP="00C630E1" w:rsidRDefault="00C630E1">
          <w:pPr>
            <w:pStyle w:val="B4D09C011BB54C8EAFBEC3AE6A54A32B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6918AC5E8486DAB5A4F3FCEEF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CCD6-C992-4EF3-AD04-CD1364E514D3}"/>
      </w:docPartPr>
      <w:docPartBody>
        <w:p w:rsidR="00C630E1" w:rsidP="00C630E1" w:rsidRDefault="00C630E1">
          <w:pPr>
            <w:pStyle w:val="D056918AC5E8486DAB5A4F3FCEEF18E4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850BC01DB41FFB3C68B0512F8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C16C-A114-4A47-8611-10088357642C}"/>
      </w:docPartPr>
      <w:docPartBody>
        <w:p w:rsidR="00C630E1" w:rsidP="00C630E1" w:rsidRDefault="00C630E1">
          <w:pPr>
            <w:pStyle w:val="E02850BC01DB41FFB3C68B0512F86751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E211EDFA148D58DAE764871FE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2D68-101C-4CFD-83F4-7843D8A10AEB}"/>
      </w:docPartPr>
      <w:docPartBody>
        <w:p w:rsidR="00C630E1" w:rsidP="00C630E1" w:rsidRDefault="00C630E1">
          <w:pPr>
            <w:pStyle w:val="79FE211EDFA148D58DAE764871FECEAD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A37307ED34F96A05A45E8D2EE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4959-AF08-43FD-A906-A104819F90CF}"/>
      </w:docPartPr>
      <w:docPartBody>
        <w:p w:rsidR="00C630E1" w:rsidP="00C630E1" w:rsidRDefault="00C630E1">
          <w:pPr>
            <w:pStyle w:val="A9BA37307ED34F96A05A45E8D2EE2DF5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84C5BAE2B48B4B5D08333314C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562C-E316-45A4-BF6C-F7A2703A6ED1}"/>
      </w:docPartPr>
      <w:docPartBody>
        <w:p w:rsidR="00C630E1" w:rsidP="00C630E1" w:rsidRDefault="00C630E1">
          <w:pPr>
            <w:pStyle w:val="E9084C5BAE2B48B4B5D08333314CA20A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43D8CEAAF418FBE8F496B3E3F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F27C-0277-4AF5-BAE8-215EA999E006}"/>
      </w:docPartPr>
      <w:docPartBody>
        <w:p w:rsidR="00C630E1" w:rsidP="00C630E1" w:rsidRDefault="00C630E1">
          <w:pPr>
            <w:pStyle w:val="3E243D8CEAAF418FBE8F496B3E3FDFC5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CF0AFAFAC4184A3EC65C92ECC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4CDE-2832-4811-8D88-9CB3B624AD8F}"/>
      </w:docPartPr>
      <w:docPartBody>
        <w:p w:rsidR="00C630E1" w:rsidP="00C630E1" w:rsidRDefault="00C630E1">
          <w:pPr>
            <w:pStyle w:val="18CCF0AFAFAC4184A3EC65C92ECCE1FA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C1CE738944FA296AEA0800489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C737-DD85-4A93-BB5C-2049A6068DBF}"/>
      </w:docPartPr>
      <w:docPartBody>
        <w:p w:rsidR="00C630E1" w:rsidP="00C630E1" w:rsidRDefault="00C630E1">
          <w:pPr>
            <w:pStyle w:val="8F1C1CE738944FA296AEA0800489822F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1BD609CA8456F99DB898F5E47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6517-CEA4-467A-9B85-7B177D89C700}"/>
      </w:docPartPr>
      <w:docPartBody>
        <w:p w:rsidR="00C630E1" w:rsidP="00C630E1" w:rsidRDefault="00C630E1">
          <w:pPr>
            <w:pStyle w:val="91B1BD609CA8456F99DB898F5E471092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793B3F18E48E984CD0C5152AF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EA1B-9D4C-4D77-8E86-3009CEA66F62}"/>
      </w:docPartPr>
      <w:docPartBody>
        <w:p w:rsidR="00C630E1" w:rsidP="00C630E1" w:rsidRDefault="00C630E1">
          <w:pPr>
            <w:pStyle w:val="363793B3F18E48E984CD0C5152AF0965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50D326E044AECAC826BC0EC8E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3F1A-928E-437B-854A-34320A6E262A}"/>
      </w:docPartPr>
      <w:docPartBody>
        <w:p w:rsidR="00C630E1" w:rsidP="00C630E1" w:rsidRDefault="00C630E1">
          <w:pPr>
            <w:pStyle w:val="51F50D326E044AECAC826BC0EC8E4C35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E3AB373334928AF237DB6EC80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A788-25FE-41FC-B737-9F5685E46114}"/>
      </w:docPartPr>
      <w:docPartBody>
        <w:p w:rsidR="00C630E1" w:rsidP="00C630E1" w:rsidRDefault="00C630E1">
          <w:pPr>
            <w:pStyle w:val="7E3E3AB373334928AF237DB6EC803BE7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1027FBFC41D7A82C36658A01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2E8D-3DD3-4B2A-97F6-6B9AF35FD438}"/>
      </w:docPartPr>
      <w:docPartBody>
        <w:p w:rsidR="00C630E1" w:rsidP="00C630E1" w:rsidRDefault="00C630E1">
          <w:pPr>
            <w:pStyle w:val="E12A1027FBFC41D7A82C36658A01E976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FDA0CEBDD48139ED552806006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F381-8A55-4219-ADA4-DDB74618371F}"/>
      </w:docPartPr>
      <w:docPartBody>
        <w:p w:rsidR="00C630E1" w:rsidP="00C630E1" w:rsidRDefault="00C630E1">
          <w:pPr>
            <w:pStyle w:val="B28FDA0CEBDD48139ED552806006C7DC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1C7E4EA494A4DA3A80C5ABC15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98DE-1421-4D5F-BF36-0E6892E3A963}"/>
      </w:docPartPr>
      <w:docPartBody>
        <w:p w:rsidR="00C630E1" w:rsidP="00C630E1" w:rsidRDefault="00C630E1">
          <w:pPr>
            <w:pStyle w:val="5011C7E4EA494A4DA3A80C5ABC158AB0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9C24454C24C6C98B7D82B6258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EC5-D7E9-404C-B674-5B60EF5ADC68}"/>
      </w:docPartPr>
      <w:docPartBody>
        <w:p w:rsidR="00C630E1" w:rsidP="00C630E1" w:rsidRDefault="00C630E1">
          <w:pPr>
            <w:pStyle w:val="E1E9C24454C24C6C98B7D82B6258DD1B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8D8BEAA98466AB65B06A509AA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7792-57AB-476B-BF91-FFD222B7DA9B}"/>
      </w:docPartPr>
      <w:docPartBody>
        <w:p w:rsidR="00C630E1" w:rsidP="00C630E1" w:rsidRDefault="00C630E1">
          <w:pPr>
            <w:pStyle w:val="B4F8D8BEAA98466AB65B06A509AAA534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23BE2B07C45648FC04E6CBA43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995A-5BF4-4AF1-8A3F-723EB1C96C49}"/>
      </w:docPartPr>
      <w:docPartBody>
        <w:p w:rsidR="00C630E1" w:rsidP="00C630E1" w:rsidRDefault="00C630E1">
          <w:pPr>
            <w:pStyle w:val="73B23BE2B07C45648FC04E6CBA434989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6D3988D4F4E059755501C3755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ECCF-36A6-40DC-ACF4-0DE141FDE9A6}"/>
      </w:docPartPr>
      <w:docPartBody>
        <w:p w:rsidR="00C630E1" w:rsidP="00C630E1" w:rsidRDefault="00C630E1">
          <w:pPr>
            <w:pStyle w:val="4CD6D3988D4F4E059755501C3755EA09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1FC4686E6480C88B81AD4D120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97A5-6E18-46E0-8006-E901EA3FEB08}"/>
      </w:docPartPr>
      <w:docPartBody>
        <w:p w:rsidR="00C630E1" w:rsidP="00C630E1" w:rsidRDefault="00C630E1">
          <w:pPr>
            <w:pStyle w:val="F5D1FC4686E6480C88B81AD4D1201C0F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BB7C76EE745B3B52A4F9D665D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4ADD-4494-459D-BC30-B9CC3C604273}"/>
      </w:docPartPr>
      <w:docPartBody>
        <w:p w:rsidR="00C630E1" w:rsidP="00C630E1" w:rsidRDefault="00C630E1">
          <w:pPr>
            <w:pStyle w:val="DDDBB7C76EE745B3B52A4F9D665D2F38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07FB9C304492D979EE6B0F9D7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3D33-3E30-4E7F-BA2A-5312F4159D82}"/>
      </w:docPartPr>
      <w:docPartBody>
        <w:p w:rsidR="00C630E1" w:rsidP="00C630E1" w:rsidRDefault="00C630E1">
          <w:pPr>
            <w:pStyle w:val="0FB07FB9C304492D979EE6B0F9D70DA1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36B1194064E06ACE55D6ECD1A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AD9F-5905-4FFC-9A99-83146DAE5320}"/>
      </w:docPartPr>
      <w:docPartBody>
        <w:p w:rsidR="00C630E1" w:rsidP="00C630E1" w:rsidRDefault="00C630E1">
          <w:pPr>
            <w:pStyle w:val="98C36B1194064E06ACE55D6ECD1A2CAD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1"/>
    <w:rsid w:val="00224935"/>
    <w:rsid w:val="009A6981"/>
    <w:rsid w:val="009C54E2"/>
    <w:rsid w:val="009F71EC"/>
    <w:rsid w:val="00B4667E"/>
    <w:rsid w:val="00C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0E1"/>
    <w:rPr>
      <w:color w:val="808080"/>
    </w:rPr>
  </w:style>
  <w:style w:type="paragraph" w:customStyle="1" w:styleId="2D83F2C01CE04170B62D27DC273E8B93">
    <w:name w:val="2D83F2C01CE04170B62D27DC273E8B93"/>
    <w:rsid w:val="00C630E1"/>
  </w:style>
  <w:style w:type="paragraph" w:customStyle="1" w:styleId="B4D09C011BB54C8EAFBEC3AE6A54A32B">
    <w:name w:val="B4D09C011BB54C8EAFBEC3AE6A54A32B"/>
    <w:rsid w:val="00C630E1"/>
  </w:style>
  <w:style w:type="paragraph" w:customStyle="1" w:styleId="D056918AC5E8486DAB5A4F3FCEEF18E4">
    <w:name w:val="D056918AC5E8486DAB5A4F3FCEEF18E4"/>
    <w:rsid w:val="00C630E1"/>
  </w:style>
  <w:style w:type="paragraph" w:customStyle="1" w:styleId="E02850BC01DB41FFB3C68B0512F86751">
    <w:name w:val="E02850BC01DB41FFB3C68B0512F86751"/>
    <w:rsid w:val="00C630E1"/>
  </w:style>
  <w:style w:type="paragraph" w:customStyle="1" w:styleId="79FE211EDFA148D58DAE764871FECEAD">
    <w:name w:val="79FE211EDFA148D58DAE764871FECEAD"/>
    <w:rsid w:val="00C630E1"/>
  </w:style>
  <w:style w:type="paragraph" w:customStyle="1" w:styleId="A9BA37307ED34F96A05A45E8D2EE2DF5">
    <w:name w:val="A9BA37307ED34F96A05A45E8D2EE2DF5"/>
    <w:rsid w:val="00C630E1"/>
  </w:style>
  <w:style w:type="paragraph" w:customStyle="1" w:styleId="E9084C5BAE2B48B4B5D08333314CA20A">
    <w:name w:val="E9084C5BAE2B48B4B5D08333314CA20A"/>
    <w:rsid w:val="00C630E1"/>
  </w:style>
  <w:style w:type="paragraph" w:customStyle="1" w:styleId="3E243D8CEAAF418FBE8F496B3E3FDFC5">
    <w:name w:val="3E243D8CEAAF418FBE8F496B3E3FDFC5"/>
    <w:rsid w:val="00C630E1"/>
  </w:style>
  <w:style w:type="paragraph" w:customStyle="1" w:styleId="18CCF0AFAFAC4184A3EC65C92ECCE1FA">
    <w:name w:val="18CCF0AFAFAC4184A3EC65C92ECCE1FA"/>
    <w:rsid w:val="00C630E1"/>
  </w:style>
  <w:style w:type="paragraph" w:customStyle="1" w:styleId="8F1C1CE738944FA296AEA0800489822F">
    <w:name w:val="8F1C1CE738944FA296AEA0800489822F"/>
    <w:rsid w:val="00C630E1"/>
  </w:style>
  <w:style w:type="paragraph" w:customStyle="1" w:styleId="91B1BD609CA8456F99DB898F5E471092">
    <w:name w:val="91B1BD609CA8456F99DB898F5E471092"/>
    <w:rsid w:val="00C630E1"/>
  </w:style>
  <w:style w:type="paragraph" w:customStyle="1" w:styleId="363793B3F18E48E984CD0C5152AF0965">
    <w:name w:val="363793B3F18E48E984CD0C5152AF0965"/>
    <w:rsid w:val="00C630E1"/>
  </w:style>
  <w:style w:type="paragraph" w:customStyle="1" w:styleId="51F50D326E044AECAC826BC0EC8E4C35">
    <w:name w:val="51F50D326E044AECAC826BC0EC8E4C35"/>
    <w:rsid w:val="00C630E1"/>
  </w:style>
  <w:style w:type="paragraph" w:customStyle="1" w:styleId="7E3E3AB373334928AF237DB6EC803BE7">
    <w:name w:val="7E3E3AB373334928AF237DB6EC803BE7"/>
    <w:rsid w:val="00C630E1"/>
  </w:style>
  <w:style w:type="paragraph" w:customStyle="1" w:styleId="E12A1027FBFC41D7A82C36658A01E976">
    <w:name w:val="E12A1027FBFC41D7A82C36658A01E976"/>
    <w:rsid w:val="00C630E1"/>
  </w:style>
  <w:style w:type="paragraph" w:customStyle="1" w:styleId="B28FDA0CEBDD48139ED552806006C7DC">
    <w:name w:val="B28FDA0CEBDD48139ED552806006C7DC"/>
    <w:rsid w:val="00C630E1"/>
  </w:style>
  <w:style w:type="paragraph" w:customStyle="1" w:styleId="5011C7E4EA494A4DA3A80C5ABC158AB0">
    <w:name w:val="5011C7E4EA494A4DA3A80C5ABC158AB0"/>
    <w:rsid w:val="00C630E1"/>
  </w:style>
  <w:style w:type="paragraph" w:customStyle="1" w:styleId="E1E9C24454C24C6C98B7D82B6258DD1B">
    <w:name w:val="E1E9C24454C24C6C98B7D82B6258DD1B"/>
    <w:rsid w:val="00C630E1"/>
  </w:style>
  <w:style w:type="paragraph" w:customStyle="1" w:styleId="B4F8D8BEAA98466AB65B06A509AAA534">
    <w:name w:val="B4F8D8BEAA98466AB65B06A509AAA534"/>
    <w:rsid w:val="00C630E1"/>
  </w:style>
  <w:style w:type="paragraph" w:customStyle="1" w:styleId="73B23BE2B07C45648FC04E6CBA434989">
    <w:name w:val="73B23BE2B07C45648FC04E6CBA434989"/>
    <w:rsid w:val="00C630E1"/>
  </w:style>
  <w:style w:type="paragraph" w:customStyle="1" w:styleId="4CD6D3988D4F4E059755501C3755EA09">
    <w:name w:val="4CD6D3988D4F4E059755501C3755EA09"/>
    <w:rsid w:val="00C630E1"/>
  </w:style>
  <w:style w:type="paragraph" w:customStyle="1" w:styleId="F5D1FC4686E6480C88B81AD4D1201C0F">
    <w:name w:val="F5D1FC4686E6480C88B81AD4D1201C0F"/>
    <w:rsid w:val="00C630E1"/>
  </w:style>
  <w:style w:type="paragraph" w:customStyle="1" w:styleId="DDDBB7C76EE745B3B52A4F9D665D2F38">
    <w:name w:val="DDDBB7C76EE745B3B52A4F9D665D2F38"/>
    <w:rsid w:val="00C630E1"/>
  </w:style>
  <w:style w:type="paragraph" w:customStyle="1" w:styleId="0FB07FB9C304492D979EE6B0F9D70DA1">
    <w:name w:val="0FB07FB9C304492D979EE6B0F9D70DA1"/>
    <w:rsid w:val="00C630E1"/>
  </w:style>
  <w:style w:type="paragraph" w:customStyle="1" w:styleId="98C36B1194064E06ACE55D6ECD1A2CAD">
    <w:name w:val="98C36B1194064E06ACE55D6ECD1A2CAD"/>
    <w:rsid w:val="00C6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5B37009B634FB5082F674024A9D7" ma:contentTypeVersion="12" ma:contentTypeDescription="Create a new document." ma:contentTypeScope="" ma:versionID="b529714ef4bbd76bcd718f728fff4fda">
  <xsd:schema xmlns:xsd="http://www.w3.org/2001/XMLSchema" xmlns:xs="http://www.w3.org/2001/XMLSchema" xmlns:p="http://schemas.microsoft.com/office/2006/metadata/properties" xmlns:ns2="30c6e7fe-7b72-4c04-9699-255fcc653959" xmlns:ns3="bc200215-2961-4d12-bf7f-005c0fb5e148" targetNamespace="http://schemas.microsoft.com/office/2006/metadata/properties" ma:root="true" ma:fieldsID="b3a06ae40b2df5a8c1cb6830403ddd9d" ns2:_="" ns3:_="">
    <xsd:import namespace="30c6e7fe-7b72-4c04-9699-255fcc653959"/>
    <xsd:import namespace="bc200215-2961-4d12-bf7f-005c0fb5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e7fe-7b72-4c04-9699-255fcc653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0215-2961-4d12-bf7f-005c0fb5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93f31d-7dac-4bb3-9564-0a563e047439}" ma:internalName="TaxCatchAll" ma:showField="CatchAllData" ma:web="bc200215-2961-4d12-bf7f-005c0fb5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6e7fe-7b72-4c04-9699-255fcc653959">
      <Terms xmlns="http://schemas.microsoft.com/office/infopath/2007/PartnerControls"/>
    </lcf76f155ced4ddcb4097134ff3c332f>
    <TaxCatchAll xmlns="bc200215-2961-4d12-bf7f-005c0fb5e148" xsi:nil="true"/>
  </documentManagement>
</p:properties>
</file>

<file path=customXml/itemProps1.xml><?xml version="1.0" encoding="utf-8"?>
<ds:datastoreItem xmlns:ds="http://schemas.openxmlformats.org/officeDocument/2006/customXml" ds:itemID="{10E8522A-F4AF-4BA6-997F-5A841D104CF6}"/>
</file>

<file path=customXml/itemProps2.xml><?xml version="1.0" encoding="utf-8"?>
<ds:datastoreItem xmlns:ds="http://schemas.openxmlformats.org/officeDocument/2006/customXml" ds:itemID="{AB2A3603-9719-4DA1-8A0D-0838E6E5B851}"/>
</file>

<file path=customXml/itemProps3.xml><?xml version="1.0" encoding="utf-8"?>
<ds:datastoreItem xmlns:ds="http://schemas.openxmlformats.org/officeDocument/2006/customXml" ds:itemID="{E2AF139F-9D52-4C6E-A45A-08DD6E0340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Division of Florida Colleges</dc:creator>
  <keywords/>
  <dc:description/>
  <lastModifiedBy>Hebda, Kathy</lastModifiedBy>
  <revision>233</revision>
  <lastPrinted>2024-07-02T20:39:00.0000000Z</lastPrinted>
  <dcterms:created xsi:type="dcterms:W3CDTF">2024-05-30T15:26:00.0000000Z</dcterms:created>
  <dcterms:modified xsi:type="dcterms:W3CDTF">2024-07-09T14:13:51.2798007Z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0x010100AB665B37009B634FB5082F674024A9D7</vt:lpwstr>
  </property>
  <property fmtid="{D5CDD505-2E9C-101B-9397-08002B2CF9AE}" pid="3" name="MediaServiceImageTags">
    <vt:lpwstr/>
  </property>
</Properties>
</file>