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1D64E2A9"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2101D2">
        <w:rPr>
          <w:rFonts w:eastAsia="Calibri"/>
          <w:b/>
          <w:sz w:val="28"/>
          <w:szCs w:val="24"/>
        </w:rPr>
        <w:t>Calhoun - 07</w:t>
      </w:r>
      <w:r w:rsidR="00C13C7C">
        <w:rPr>
          <w:rFonts w:eastAsia="Calibri"/>
          <w:b/>
          <w:sz w:val="28"/>
          <w:szCs w:val="24"/>
        </w:rPr>
        <w:t>]</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68027E65"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547B9FBA" w14:textId="3AF528D3" w:rsidR="00F405C2" w:rsidRDefault="00F405C2" w:rsidP="00FE3E84">
      <w:pPr>
        <w:spacing w:before="0" w:after="0" w:line="240" w:lineRule="auto"/>
        <w:ind w:left="360"/>
        <w:rPr>
          <w:rStyle w:val="Normal1"/>
          <w:b/>
          <w:shd w:val="clear" w:color="auto" w:fill="DAB154"/>
        </w:rPr>
      </w:pPr>
    </w:p>
    <w:p w14:paraId="791B22D2" w14:textId="2BFC9D9B" w:rsidR="008A58F0" w:rsidRDefault="00862BD5" w:rsidP="008A58F0">
      <w:pPr>
        <w:pStyle w:val="ListParagraph"/>
        <w:numPr>
          <w:ilvl w:val="0"/>
          <w:numId w:val="15"/>
        </w:numPr>
        <w:spacing w:before="0" w:after="200"/>
        <w:rPr>
          <w:szCs w:val="24"/>
        </w:rPr>
      </w:pPr>
      <w:r>
        <w:t>[</w:t>
      </w:r>
      <w:r w:rsidR="00504530">
        <w:rPr>
          <w:szCs w:val="24"/>
        </w:rPr>
        <w:t>In the Fall of 2022 and 2023</w:t>
      </w:r>
      <w:r w:rsidR="008A58F0">
        <w:rPr>
          <w:szCs w:val="24"/>
        </w:rPr>
        <w:t xml:space="preserve">, the LEA will provide a Reading Recovery Program for grades 1 – 3 at three of the Title I school serving elementary students.  Priority will be given to students with substantial reading difficulties as identified using </w:t>
      </w:r>
      <w:proofErr w:type="spellStart"/>
      <w:r w:rsidR="008A58F0">
        <w:rPr>
          <w:szCs w:val="24"/>
        </w:rPr>
        <w:t>iReady</w:t>
      </w:r>
      <w:proofErr w:type="spellEnd"/>
      <w:r w:rsidR="008A58F0">
        <w:rPr>
          <w:szCs w:val="24"/>
        </w:rPr>
        <w:t xml:space="preserve"> ELA diagnostic assessment.  Students in grades 4 – 5 will be provided the opportunity to participate in the Math and Science Recovery Program.  These students will be identified from FSA scores and teacher recommendations.  Services will be provided to students two hours per day, Monday through Friday for 42 days. Teachers will work an additional 10 hours prior to the beginning of the programs for planning and professional development.  </w:t>
      </w:r>
      <w:bookmarkStart w:id="0" w:name="_Hlk87004154"/>
      <w:r w:rsidR="008A58F0">
        <w:rPr>
          <w:szCs w:val="24"/>
        </w:rPr>
        <w:t>The LEA will employ 16 certified teachers with preference given to teachers who hold certification in reading.  16 teachers @ 2 hours per day for 47 days @ $30 per hours = $45120 (without benefits)</w:t>
      </w:r>
      <w:r w:rsidR="005F3835">
        <w:rPr>
          <w:szCs w:val="24"/>
        </w:rPr>
        <w:t xml:space="preserve"> </w:t>
      </w:r>
      <w:r w:rsidR="00D33C58">
        <w:rPr>
          <w:szCs w:val="24"/>
        </w:rPr>
        <w:t xml:space="preserve">X 2 years = </w:t>
      </w:r>
      <w:r w:rsidR="00456BDE">
        <w:rPr>
          <w:szCs w:val="24"/>
        </w:rPr>
        <w:t>$</w:t>
      </w:r>
      <w:r w:rsidR="00D33C58">
        <w:rPr>
          <w:szCs w:val="24"/>
        </w:rPr>
        <w:t>90</w:t>
      </w:r>
      <w:r w:rsidR="00B75E1B">
        <w:rPr>
          <w:szCs w:val="24"/>
        </w:rPr>
        <w:t>,</w:t>
      </w:r>
      <w:r w:rsidR="00D33C58">
        <w:rPr>
          <w:szCs w:val="24"/>
        </w:rPr>
        <w:t>240</w:t>
      </w:r>
      <w:r w:rsidR="008A58F0">
        <w:rPr>
          <w:szCs w:val="24"/>
        </w:rPr>
        <w:t xml:space="preserve"> or $2820 per teacher.  </w:t>
      </w:r>
      <w:bookmarkEnd w:id="0"/>
    </w:p>
    <w:p w14:paraId="22DE65E1" w14:textId="7E82DA1E" w:rsidR="00504530" w:rsidRDefault="00504530" w:rsidP="00504530">
      <w:pPr>
        <w:pStyle w:val="ListParagraph"/>
        <w:numPr>
          <w:ilvl w:val="0"/>
          <w:numId w:val="15"/>
        </w:numPr>
        <w:spacing w:before="0" w:after="200"/>
        <w:rPr>
          <w:szCs w:val="24"/>
        </w:rPr>
      </w:pPr>
      <w:r>
        <w:rPr>
          <w:szCs w:val="24"/>
        </w:rPr>
        <w:t xml:space="preserve">In the Fall of 2022 and 2023, three additional certified teachers will be designated as “lead teachers” with duties to include but not limited to coordination of pre/posttest assessment, data disaggregation, and problem-solving with teachers to find effective strategies to engage individual learners.  These lead teachers will perform all administrative type duties to help ensure instructional time is maximized.  Semester 1:  3 teachers @ 2 hours per day for 47 days @ $36 per hour = $10, 152 Semester 2:  3 teachers @ 1 hour per day for 75 days @ $36 per hour = $8100.  Total activity is $18, 252 </w:t>
      </w:r>
      <w:r w:rsidR="00D33C58">
        <w:rPr>
          <w:szCs w:val="24"/>
        </w:rPr>
        <w:t xml:space="preserve">X 2 years = </w:t>
      </w:r>
      <w:r w:rsidR="00456BDE">
        <w:rPr>
          <w:szCs w:val="24"/>
        </w:rPr>
        <w:t>$</w:t>
      </w:r>
      <w:r w:rsidR="00D33C58">
        <w:rPr>
          <w:szCs w:val="24"/>
        </w:rPr>
        <w:t xml:space="preserve">36,504 </w:t>
      </w:r>
      <w:r>
        <w:rPr>
          <w:szCs w:val="24"/>
        </w:rPr>
        <w:t>or $6084 per teacher (without benefits)</w:t>
      </w:r>
    </w:p>
    <w:p w14:paraId="1C6D49D3" w14:textId="2E57514A" w:rsidR="00504530" w:rsidRDefault="00504530" w:rsidP="00504530">
      <w:pPr>
        <w:pStyle w:val="ListParagraph"/>
        <w:numPr>
          <w:ilvl w:val="0"/>
          <w:numId w:val="15"/>
        </w:numPr>
        <w:spacing w:before="0" w:after="200"/>
        <w:rPr>
          <w:szCs w:val="24"/>
        </w:rPr>
      </w:pPr>
      <w:r>
        <w:rPr>
          <w:szCs w:val="24"/>
        </w:rPr>
        <w:t xml:space="preserve">In the Fall of 2022 and 2023, The LEA will employee a bus driver at each of the elementary Title I Schools to provide transportation home for students attending the afterschool tutoring. This will help to eliminate an attendance barrier.  3 drivers @ 2 hours per day for 117 days @ $15 per hour = $10,530 (without benefits) </w:t>
      </w:r>
      <w:r w:rsidR="00D33C58">
        <w:rPr>
          <w:szCs w:val="24"/>
        </w:rPr>
        <w:t xml:space="preserve">X 2 years = $21,060 </w:t>
      </w:r>
      <w:r>
        <w:rPr>
          <w:szCs w:val="24"/>
        </w:rPr>
        <w:t>or $3</w:t>
      </w:r>
      <w:r w:rsidR="00D33C58">
        <w:rPr>
          <w:szCs w:val="24"/>
        </w:rPr>
        <w:t>,</w:t>
      </w:r>
      <w:r>
        <w:rPr>
          <w:szCs w:val="24"/>
        </w:rPr>
        <w:t>510 per driver.</w:t>
      </w:r>
    </w:p>
    <w:p w14:paraId="121583DE" w14:textId="36F14903" w:rsidR="00504530" w:rsidRDefault="00504530" w:rsidP="008A58F0">
      <w:pPr>
        <w:pStyle w:val="ListParagraph"/>
        <w:numPr>
          <w:ilvl w:val="0"/>
          <w:numId w:val="15"/>
        </w:numPr>
        <w:spacing w:before="0" w:after="200"/>
        <w:rPr>
          <w:szCs w:val="24"/>
        </w:rPr>
      </w:pPr>
      <w:r>
        <w:rPr>
          <w:szCs w:val="24"/>
        </w:rPr>
        <w:t>Purchase Social Studies textbooks during the 2022- 2023 adoption year for K – 12 grades – Total $400,000.</w:t>
      </w:r>
    </w:p>
    <w:p w14:paraId="618AD96C" w14:textId="4A694A7B" w:rsidR="007425AB" w:rsidRDefault="008D5A4D" w:rsidP="008A58F0">
      <w:pPr>
        <w:pStyle w:val="ListParagraph"/>
        <w:numPr>
          <w:ilvl w:val="0"/>
          <w:numId w:val="15"/>
        </w:numPr>
        <w:spacing w:before="0" w:after="200"/>
        <w:rPr>
          <w:szCs w:val="24"/>
        </w:rPr>
      </w:pPr>
      <w:r w:rsidRPr="008D5A4D">
        <w:rPr>
          <w:color w:val="222222"/>
          <w:szCs w:val="24"/>
          <w:shd w:val="clear" w:color="auto" w:fill="FFFFFF"/>
        </w:rPr>
        <w:lastRenderedPageBreak/>
        <w:t>The Calhoun County School District’s </w:t>
      </w:r>
      <w:r w:rsidRPr="008D5A4D">
        <w:rPr>
          <w:color w:val="303030"/>
          <w:szCs w:val="24"/>
          <w:shd w:val="clear" w:color="auto" w:fill="FFFFFF"/>
        </w:rPr>
        <w:t>main academic focus is to continue to mitigate any type of academic loss as well as accelerate learning over the next couple of years for students in our school system.  Progress monitoring data as well as FSA and EOC State Assessment Data indicates a need to for additional math help in 6</w:t>
      </w:r>
      <w:r w:rsidRPr="008D5A4D">
        <w:rPr>
          <w:color w:val="303030"/>
          <w:szCs w:val="24"/>
          <w:shd w:val="clear" w:color="auto" w:fill="FFFFFF"/>
          <w:vertAlign w:val="superscript"/>
        </w:rPr>
        <w:t>th</w:t>
      </w:r>
      <w:r w:rsidRPr="008D5A4D">
        <w:rPr>
          <w:color w:val="303030"/>
          <w:szCs w:val="24"/>
          <w:shd w:val="clear" w:color="auto" w:fill="FFFFFF"/>
        </w:rPr>
        <w:t> – 12</w:t>
      </w:r>
      <w:r w:rsidRPr="008D5A4D">
        <w:rPr>
          <w:color w:val="303030"/>
          <w:szCs w:val="24"/>
          <w:shd w:val="clear" w:color="auto" w:fill="FFFFFF"/>
          <w:vertAlign w:val="superscript"/>
        </w:rPr>
        <w:t>th</w:t>
      </w:r>
      <w:r w:rsidRPr="008D5A4D">
        <w:rPr>
          <w:color w:val="303030"/>
          <w:szCs w:val="24"/>
          <w:shd w:val="clear" w:color="auto" w:fill="FFFFFF"/>
        </w:rPr>
        <w:t> grade. The district would like to provide middle and high school math students with access to a math tutor two days a week during the school year.  Our district realizes the various needs of families so tutoring might involve face to face tutoring, virtual tutoring, or telephone support.  Office hours would be established and explained at the beginning of the 2022-2023 school year</w:t>
      </w:r>
      <w:r>
        <w:rPr>
          <w:color w:val="303030"/>
          <w:sz w:val="28"/>
          <w:szCs w:val="28"/>
          <w:shd w:val="clear" w:color="auto" w:fill="FFFFFF"/>
        </w:rPr>
        <w:t xml:space="preserve">.  </w:t>
      </w:r>
      <w:r w:rsidR="007425AB">
        <w:rPr>
          <w:szCs w:val="24"/>
        </w:rPr>
        <w:t>For the 202</w:t>
      </w:r>
      <w:r w:rsidR="00422066">
        <w:rPr>
          <w:szCs w:val="24"/>
        </w:rPr>
        <w:t>2</w:t>
      </w:r>
      <w:r w:rsidR="007425AB">
        <w:rPr>
          <w:szCs w:val="24"/>
        </w:rPr>
        <w:t>- 202</w:t>
      </w:r>
      <w:r w:rsidR="00422066">
        <w:rPr>
          <w:szCs w:val="24"/>
        </w:rPr>
        <w:t>3</w:t>
      </w:r>
      <w:r w:rsidR="007425AB">
        <w:rPr>
          <w:szCs w:val="24"/>
        </w:rPr>
        <w:t xml:space="preserve"> and the 202</w:t>
      </w:r>
      <w:r w:rsidR="00422066">
        <w:rPr>
          <w:szCs w:val="24"/>
        </w:rPr>
        <w:t>3</w:t>
      </w:r>
      <w:r w:rsidR="007425AB">
        <w:rPr>
          <w:szCs w:val="24"/>
        </w:rPr>
        <w:t xml:space="preserve"> – 202</w:t>
      </w:r>
      <w:r w:rsidR="00422066">
        <w:rPr>
          <w:szCs w:val="24"/>
        </w:rPr>
        <w:t>4</w:t>
      </w:r>
      <w:r w:rsidR="007425AB">
        <w:rPr>
          <w:szCs w:val="24"/>
        </w:rPr>
        <w:t xml:space="preserve"> school year, the LEA will provide Math Homework Assistance for students in grades 6 – 12 two days a week afterschool for two hours.  Students may show up for face to face assistance or zoom with the teacher for virtual assistance.   The LEA will employ 16 certified teachers with preference given to teachers who hold certification in </w:t>
      </w:r>
      <w:r w:rsidR="00D33C58">
        <w:rPr>
          <w:szCs w:val="24"/>
        </w:rPr>
        <w:t>math</w:t>
      </w:r>
      <w:r w:rsidR="007425AB">
        <w:rPr>
          <w:szCs w:val="24"/>
        </w:rPr>
        <w:t>.  3 teachers @ 2 hours per day for 144 days @ $30 per hours = $25,920 (without benefits) or $8,640 per teacher</w:t>
      </w:r>
      <w:r w:rsidR="00D33C58">
        <w:rPr>
          <w:szCs w:val="24"/>
        </w:rPr>
        <w:t xml:space="preserve"> for </w:t>
      </w:r>
      <w:r w:rsidR="004E0329">
        <w:rPr>
          <w:szCs w:val="24"/>
        </w:rPr>
        <w:t xml:space="preserve">2 </w:t>
      </w:r>
      <w:r w:rsidR="00D33C58">
        <w:rPr>
          <w:szCs w:val="24"/>
        </w:rPr>
        <w:t>years</w:t>
      </w:r>
      <w:r w:rsidR="007425AB">
        <w:rPr>
          <w:szCs w:val="24"/>
        </w:rPr>
        <w:t xml:space="preserve">.  </w:t>
      </w:r>
    </w:p>
    <w:p w14:paraId="12520C96" w14:textId="435174A1" w:rsidR="000C212F" w:rsidRDefault="000C212F" w:rsidP="000C212F">
      <w:pPr>
        <w:pStyle w:val="Default"/>
        <w:numPr>
          <w:ilvl w:val="0"/>
          <w:numId w:val="15"/>
        </w:numPr>
      </w:pPr>
      <w:r>
        <w:t xml:space="preserve">The District will contract with Learning Sciences to work with 50 math teachers in grades K-8 and high school. Consultants from Learning Sciences will help the teachers implement the B.E.S.T Standards and will also support data analysis and the development of focus calendars. Staff development will include a combination of traditional face to face meetings during </w:t>
      </w:r>
      <w:r w:rsidR="006363EF">
        <w:t xml:space="preserve">the summer and </w:t>
      </w:r>
      <w:r>
        <w:t>pre-school. Job embedded professional development activities will be used during the school year.</w:t>
      </w:r>
      <w:r w:rsidR="00B75E1B">
        <w:t xml:space="preserve"> 5 </w:t>
      </w:r>
      <w:r>
        <w:t xml:space="preserve">days for the </w:t>
      </w:r>
      <w:r w:rsidR="003A7BEA">
        <w:t>202</w:t>
      </w:r>
      <w:r w:rsidR="00D33C58">
        <w:t>2</w:t>
      </w:r>
      <w:r w:rsidR="003A7BEA">
        <w:t xml:space="preserve"> – 2023 school year. </w:t>
      </w:r>
      <w:r w:rsidR="00B75E1B">
        <w:t>5</w:t>
      </w:r>
      <w:r>
        <w:t xml:space="preserve"> days for the 202</w:t>
      </w:r>
      <w:r w:rsidR="003A7BEA">
        <w:t>3</w:t>
      </w:r>
      <w:r>
        <w:t xml:space="preserve"> – 202</w:t>
      </w:r>
      <w:r w:rsidR="003A7BEA">
        <w:t>4</w:t>
      </w:r>
      <w:r>
        <w:t xml:space="preserve"> school year. </w:t>
      </w:r>
      <w:r w:rsidR="00B75E1B">
        <w:t>1</w:t>
      </w:r>
      <w:r w:rsidR="000B7F30">
        <w:t>0</w:t>
      </w:r>
      <w:r>
        <w:t xml:space="preserve"> days @ $3000 per day = $</w:t>
      </w:r>
      <w:r w:rsidR="006363EF">
        <w:t>3</w:t>
      </w:r>
      <w:r>
        <w:t>0,000</w:t>
      </w:r>
      <w:r w:rsidR="00D33C58">
        <w:t xml:space="preserve"> </w:t>
      </w:r>
      <w:r>
        <w:t xml:space="preserve"> </w:t>
      </w:r>
    </w:p>
    <w:p w14:paraId="2F01B5CB" w14:textId="0A901325" w:rsidR="006363EF" w:rsidRDefault="006363EF" w:rsidP="006363EF">
      <w:pPr>
        <w:pStyle w:val="Default"/>
        <w:numPr>
          <w:ilvl w:val="0"/>
          <w:numId w:val="15"/>
        </w:numPr>
      </w:pPr>
      <w:r>
        <w:t>The District will contract with Learning Sciences to work with 10 social studies teachers in grades 6-8 and high school. Consultants from Learning Sciences will help the teachers implement the B.E.S.T Standards and will also support data analysis and the development of focus calendars. Staff development will include a combination of traditional face to face meetings during the summer and pre-school. Job embedded professional development activities will be used during the school year.</w:t>
      </w:r>
      <w:r w:rsidR="003A7BEA">
        <w:t xml:space="preserve"> </w:t>
      </w:r>
      <w:r w:rsidR="004E0329">
        <w:t>5</w:t>
      </w:r>
      <w:r>
        <w:t xml:space="preserve"> days for the 202</w:t>
      </w:r>
      <w:r w:rsidR="003A7BEA">
        <w:t>2</w:t>
      </w:r>
      <w:r>
        <w:t>-202</w:t>
      </w:r>
      <w:r w:rsidR="003A7BEA">
        <w:t>3</w:t>
      </w:r>
      <w:r>
        <w:t xml:space="preserve"> school year and </w:t>
      </w:r>
      <w:r w:rsidR="004E0329">
        <w:t>5</w:t>
      </w:r>
      <w:r>
        <w:t xml:space="preserve"> days for the 202</w:t>
      </w:r>
      <w:r w:rsidR="003A7BEA">
        <w:t>3</w:t>
      </w:r>
      <w:r>
        <w:t xml:space="preserve"> – 202</w:t>
      </w:r>
      <w:r w:rsidR="003A7BEA">
        <w:t>4</w:t>
      </w:r>
      <w:r>
        <w:t xml:space="preserve"> school year.  </w:t>
      </w:r>
      <w:r w:rsidR="004E0329">
        <w:t>1</w:t>
      </w:r>
      <w:r>
        <w:t>0 days @ $3000 per day = $</w:t>
      </w:r>
      <w:r w:rsidR="004E0329">
        <w:t>3</w:t>
      </w:r>
      <w:r>
        <w:t xml:space="preserve">0,000. </w:t>
      </w:r>
    </w:p>
    <w:p w14:paraId="40B287BF" w14:textId="06295EC7" w:rsidR="00E531A5" w:rsidRDefault="00D10F21" w:rsidP="00833049">
      <w:pPr>
        <w:pStyle w:val="ListParagraph"/>
        <w:numPr>
          <w:ilvl w:val="0"/>
          <w:numId w:val="15"/>
        </w:numPr>
        <w:spacing w:before="0" w:after="200"/>
      </w:pPr>
      <w:r>
        <w:t>The LEA will employ an additional part-time reading endorsed and/or reading certified resource teacher.  These resource teachers will use the S.P.I. R.E. program to deliver small group differentiated reading instruction. S.P.I.R.E. is a research-proven reading intervention program designed to build reading success through an intensive, structured, and spiraling curriculum that incorporates phonological awareness, phonics, spelling, fluency, vocabulary, and comprehension in a systematic process. S.P.I.R.E. is based on the Orton-</w:t>
      </w:r>
      <w:proofErr w:type="spellStart"/>
      <w:r>
        <w:t>Gillingham</w:t>
      </w:r>
      <w:proofErr w:type="spellEnd"/>
      <w:r>
        <w:t xml:space="preserve"> approach to reading instruction.  The LEA will employ additional part-time certified resource </w:t>
      </w:r>
      <w:r w:rsidR="004E0329">
        <w:t xml:space="preserve">math </w:t>
      </w:r>
      <w:r>
        <w:t xml:space="preserve">teachers to deliver small group differentiated math instruction.  </w:t>
      </w:r>
      <w:r w:rsidR="006363EF">
        <w:t>Salar</w:t>
      </w:r>
      <w:r>
        <w:t>ies</w:t>
      </w:r>
      <w:r w:rsidR="006363EF">
        <w:t xml:space="preserve"> for 2 part-time resource teacher</w:t>
      </w:r>
      <w:r>
        <w:t>s</w:t>
      </w:r>
      <w:r w:rsidR="006363EF">
        <w:t xml:space="preserve"> at </w:t>
      </w:r>
      <w:proofErr w:type="spellStart"/>
      <w:r w:rsidR="006363EF">
        <w:t>Altha</w:t>
      </w:r>
      <w:proofErr w:type="spellEnd"/>
      <w:r w:rsidR="006363EF">
        <w:t xml:space="preserve"> Public School, Blountstown Elementary School, and Blountstown High School, and </w:t>
      </w:r>
      <w:proofErr w:type="spellStart"/>
      <w:r w:rsidR="006363EF">
        <w:t>Carr</w:t>
      </w:r>
      <w:proofErr w:type="spellEnd"/>
      <w:r w:rsidR="006363EF">
        <w:t xml:space="preserve"> Elementary and Middle School</w:t>
      </w:r>
      <w:r>
        <w:t>.</w:t>
      </w:r>
      <w:r w:rsidR="006363EF">
        <w:t xml:space="preserve"> Total cost of for the part-time teacher will be $25,000 without benefits.  8 part-time resources teachers</w:t>
      </w:r>
      <w:r>
        <w:t xml:space="preserve"> @ $25,000</w:t>
      </w:r>
      <w:r w:rsidR="006363EF">
        <w:t xml:space="preserve"> = $200,000</w:t>
      </w:r>
    </w:p>
    <w:p w14:paraId="69716111" w14:textId="13D943BB" w:rsidR="00862BD5" w:rsidRDefault="00E531A5" w:rsidP="00833049">
      <w:pPr>
        <w:pStyle w:val="ListParagraph"/>
        <w:numPr>
          <w:ilvl w:val="0"/>
          <w:numId w:val="15"/>
        </w:numPr>
        <w:spacing w:before="0" w:after="200"/>
      </w:pPr>
      <w:r>
        <w:t xml:space="preserve">The LEA </w:t>
      </w:r>
      <w:r w:rsidRPr="00E531A5">
        <w:rPr>
          <w:szCs w:val="24"/>
        </w:rPr>
        <w:t>will employ a data scientist to conduct data analysis of progress monitoring assessments and state assessments to the Director of Curriculum and Instruction</w:t>
      </w:r>
      <w:r w:rsidR="004E0329">
        <w:rPr>
          <w:szCs w:val="24"/>
        </w:rPr>
        <w:t xml:space="preserve"> for the school year 2022- 2023 and the school year 2023 - 2024</w:t>
      </w:r>
      <w:r w:rsidRPr="00E531A5">
        <w:rPr>
          <w:szCs w:val="24"/>
        </w:rPr>
        <w:t>.  The data scientist will provide suggestions of instructional interventions to the Direct of Curriculum and Instruction. The data scientist will report the progress monitoring assessment to the Florida Department of Education. Total</w:t>
      </w:r>
      <w:r>
        <w:rPr>
          <w:szCs w:val="24"/>
        </w:rPr>
        <w:t xml:space="preserve"> =</w:t>
      </w:r>
      <w:r w:rsidRPr="00E531A5">
        <w:rPr>
          <w:szCs w:val="24"/>
        </w:rPr>
        <w:t xml:space="preserve"> $</w:t>
      </w:r>
      <w:r w:rsidR="004E0329">
        <w:rPr>
          <w:szCs w:val="24"/>
        </w:rPr>
        <w:t>60,000 X 2 years = $120,000</w:t>
      </w:r>
      <w:r w:rsidR="00862BD5">
        <w:t>]</w:t>
      </w:r>
    </w:p>
    <w:p w14:paraId="11081D26" w14:textId="15586E32" w:rsidR="00CA6DE1" w:rsidRDefault="00CA6DE1" w:rsidP="00CA6DE1">
      <w:pPr>
        <w:spacing w:before="0" w:after="200"/>
        <w:ind w:left="360"/>
      </w:pPr>
      <w:r>
        <w:t>The Calhoun County School District does not have any Charter or Private Schools.</w:t>
      </w:r>
    </w:p>
    <w:p w14:paraId="6A2BF433" w14:textId="0B010BF2"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5293B507" w14:textId="62CA03E6" w:rsidR="00862BD5" w:rsidRDefault="00862BD5" w:rsidP="00862BD5">
      <w:pPr>
        <w:pStyle w:val="NoSpacing"/>
      </w:pPr>
      <w:r>
        <w:t>[</w:t>
      </w:r>
      <w:bookmarkStart w:id="1" w:name="_Hlk87124028"/>
      <w:r w:rsidR="00422066">
        <w:t>N/A</w:t>
      </w:r>
      <w:bookmarkEnd w:id="1"/>
      <w:r>
        <w:t>]</w:t>
      </w:r>
    </w:p>
    <w:p w14:paraId="308D2D6E" w14:textId="3FBC898C" w:rsidR="00F4642B" w:rsidRDefault="00F4642B" w:rsidP="00244BEC">
      <w:pPr>
        <w:spacing w:before="0" w:after="0" w:line="240" w:lineRule="auto"/>
        <w:rPr>
          <w:b/>
        </w:rPr>
      </w:pPr>
    </w:p>
    <w:p w14:paraId="3EF59F52" w14:textId="108EE56C" w:rsidR="00862BD5" w:rsidRDefault="00862BD5" w:rsidP="00244BEC">
      <w:pPr>
        <w:spacing w:before="0" w:after="0" w:line="240" w:lineRule="auto"/>
        <w:rPr>
          <w:b/>
        </w:rPr>
      </w:pPr>
    </w:p>
    <w:p w14:paraId="550410DD" w14:textId="517F7856" w:rsidR="00862BD5" w:rsidRDefault="00862BD5" w:rsidP="00244BEC">
      <w:pPr>
        <w:spacing w:before="0" w:after="0" w:line="240" w:lineRule="auto"/>
        <w:rPr>
          <w:b/>
        </w:rPr>
      </w:pPr>
    </w:p>
    <w:p w14:paraId="22385E73" w14:textId="43874454" w:rsidR="00862BD5" w:rsidRDefault="00862BD5" w:rsidP="00244BEC">
      <w:pPr>
        <w:spacing w:before="0" w:after="0" w:line="240" w:lineRule="auto"/>
        <w:rPr>
          <w:b/>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p w14:paraId="368E893C" w14:textId="6A18F27C" w:rsidR="00862BD5" w:rsidRDefault="00862BD5" w:rsidP="00862BD5">
      <w:pPr>
        <w:pStyle w:val="NoSpacing"/>
      </w:pPr>
      <w:r>
        <w:t>[</w:t>
      </w:r>
      <w:r w:rsidR="00422066">
        <w:t>N/A</w:t>
      </w:r>
      <w:r>
        <w:t>]</w:t>
      </w:r>
    </w:p>
    <w:p w14:paraId="359E768D" w14:textId="77777777" w:rsidR="00862BD5" w:rsidRDefault="00862BD5" w:rsidP="00244BEC">
      <w:pPr>
        <w:spacing w:before="0" w:after="0" w:line="240" w:lineRule="auto"/>
        <w:rPr>
          <w:rStyle w:val="Normal1"/>
          <w:b/>
          <w:shd w:val="clear" w:color="auto" w:fill="DAB154"/>
        </w:rPr>
      </w:pPr>
    </w:p>
    <w:p w14:paraId="24DCCB62" w14:textId="77777777" w:rsidR="00862BD5" w:rsidRDefault="00862BD5" w:rsidP="00244BEC">
      <w:pPr>
        <w:spacing w:before="0" w:after="0" w:line="240" w:lineRule="auto"/>
        <w:rPr>
          <w:rStyle w:val="Normal1"/>
          <w:b/>
          <w:shd w:val="clear" w:color="auto" w:fill="DAB154"/>
        </w:rPr>
      </w:pPr>
    </w:p>
    <w:p w14:paraId="652768B4" w14:textId="134D2EE9" w:rsidR="00862BD5" w:rsidRDefault="00862BD5" w:rsidP="00244BEC">
      <w:pPr>
        <w:spacing w:before="0" w:after="0" w:line="240" w:lineRule="auto"/>
        <w:rPr>
          <w:rStyle w:val="Normal1"/>
          <w:b/>
          <w:shd w:val="clear" w:color="auto" w:fill="DAB154"/>
        </w:rPr>
      </w:pPr>
    </w:p>
    <w:p w14:paraId="130D58E2" w14:textId="77777777" w:rsidR="00C11900" w:rsidRDefault="00C11900" w:rsidP="00244BEC">
      <w:pPr>
        <w:spacing w:before="0" w:after="0" w:line="240" w:lineRule="auto"/>
        <w:rPr>
          <w:rStyle w:val="Normal1"/>
          <w:b/>
          <w:shd w:val="clear" w:color="auto" w:fill="DAB154"/>
        </w:rPr>
      </w:pPr>
    </w:p>
    <w:p w14:paraId="22AEF75C" w14:textId="3CE9C67C"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00CD81A5" w14:textId="021782BA" w:rsidR="00862BD5" w:rsidRDefault="00862BD5" w:rsidP="00862BD5">
      <w:pPr>
        <w:pStyle w:val="NoSpacing"/>
      </w:pPr>
      <w:r>
        <w:t>[</w:t>
      </w:r>
      <w:r w:rsidR="00422066">
        <w:t>N/A</w:t>
      </w:r>
    </w:p>
    <w:p w14:paraId="3803D7C9" w14:textId="0CF8CC61" w:rsidR="00F4642B" w:rsidRDefault="00F4642B" w:rsidP="00244BEC">
      <w:pPr>
        <w:spacing w:before="0" w:after="0" w:line="240" w:lineRule="auto"/>
        <w:rPr>
          <w:rStyle w:val="Normal1"/>
          <w:b/>
          <w:shd w:val="clear" w:color="auto" w:fill="DAB154"/>
        </w:rPr>
      </w:pPr>
    </w:p>
    <w:p w14:paraId="3FC56FDE" w14:textId="246E0033" w:rsidR="00862BD5" w:rsidRDefault="00862BD5" w:rsidP="00244BEC">
      <w:pPr>
        <w:spacing w:before="0" w:after="0" w:line="240" w:lineRule="auto"/>
        <w:rPr>
          <w:rStyle w:val="Normal1"/>
          <w:b/>
          <w:shd w:val="clear" w:color="auto" w:fill="DAB154"/>
        </w:rPr>
      </w:pPr>
    </w:p>
    <w:p w14:paraId="2B0A5921" w14:textId="77777777"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p w14:paraId="265423B3" w14:textId="18593BD9" w:rsidR="00862BD5" w:rsidRDefault="00862BD5" w:rsidP="00862BD5">
      <w:pPr>
        <w:pStyle w:val="NoSpacing"/>
      </w:pPr>
      <w:r>
        <w:t>[</w:t>
      </w:r>
      <w:r w:rsidR="00422066">
        <w:t>N/A</w:t>
      </w:r>
      <w:r>
        <w:t>]</w:t>
      </w:r>
    </w:p>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5E60DF60" w14:textId="66F31D0B" w:rsidR="00862BD5" w:rsidRDefault="00862BD5" w:rsidP="00862BD5">
      <w:pPr>
        <w:pStyle w:val="NoSpacing"/>
      </w:pPr>
      <w:r>
        <w:t>[</w:t>
      </w:r>
      <w:r w:rsidR="00422066">
        <w:t>N/A</w:t>
      </w:r>
      <w:r>
        <w:t>]</w:t>
      </w:r>
    </w:p>
    <w:p w14:paraId="2015E63C" w14:textId="77777777" w:rsidR="00F4642B" w:rsidRDefault="00F4642B" w:rsidP="00244BEC">
      <w:pPr>
        <w:spacing w:before="0" w:after="0" w:line="240" w:lineRule="auto"/>
        <w:rPr>
          <w:rStyle w:val="Normal1"/>
          <w:b/>
          <w:shd w:val="clear" w:color="auto" w:fill="DAB154"/>
        </w:rPr>
      </w:pPr>
    </w:p>
    <w:p w14:paraId="0BD54930" w14:textId="77777777" w:rsidR="00F4642B" w:rsidRDefault="00F4642B" w:rsidP="00244BEC">
      <w:pPr>
        <w:spacing w:before="0" w:after="0" w:line="240" w:lineRule="auto"/>
        <w:rPr>
          <w:rStyle w:val="Normal1"/>
          <w:b/>
          <w:shd w:val="clear" w:color="auto" w:fill="DAB154"/>
        </w:rPr>
      </w:pP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4D39D438" w14:textId="5B6EC088" w:rsidR="00862BD5" w:rsidRDefault="00862BD5" w:rsidP="00862BD5">
      <w:pPr>
        <w:pStyle w:val="NoSpacing"/>
      </w:pPr>
      <w:r>
        <w:t>[</w:t>
      </w:r>
      <w:r w:rsidR="00422066">
        <w:t>N/A</w:t>
      </w:r>
      <w:r>
        <w:t>]</w:t>
      </w:r>
    </w:p>
    <w:p w14:paraId="299A9DCC" w14:textId="3E9CF5FD" w:rsidR="00F4642B" w:rsidRDefault="00F4642B" w:rsidP="00244BEC">
      <w:pPr>
        <w:spacing w:before="0" w:after="0" w:line="240" w:lineRule="auto"/>
        <w:rPr>
          <w:rStyle w:val="Normal1"/>
          <w:b/>
          <w:shd w:val="clear" w:color="auto" w:fill="DAB154"/>
        </w:rPr>
      </w:pPr>
    </w:p>
    <w:p w14:paraId="2695CE31" w14:textId="1D40BCDE" w:rsidR="00862BD5" w:rsidRDefault="00862BD5" w:rsidP="00244BEC">
      <w:pPr>
        <w:spacing w:before="0" w:after="0" w:line="240" w:lineRule="auto"/>
        <w:rPr>
          <w:rStyle w:val="Normal1"/>
          <w:b/>
          <w:shd w:val="clear" w:color="auto" w:fill="DAB154"/>
        </w:rPr>
      </w:pPr>
    </w:p>
    <w:p w14:paraId="579A4A0B" w14:textId="77777777"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lastRenderedPageBreak/>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26E127D3" w14:textId="7BCF755D" w:rsidR="00862BD5" w:rsidRDefault="00862BD5" w:rsidP="00862BD5">
      <w:pPr>
        <w:pStyle w:val="NoSpacing"/>
      </w:pPr>
      <w:r>
        <w:t>[</w:t>
      </w:r>
      <w:r w:rsidR="00422066">
        <w:t>N/A</w:t>
      </w:r>
      <w:r>
        <w:t>]</w:t>
      </w:r>
    </w:p>
    <w:p w14:paraId="45FEB061" w14:textId="4C9F4564" w:rsidR="00F4642B" w:rsidRDefault="00F4642B" w:rsidP="00244BEC">
      <w:pPr>
        <w:spacing w:before="0" w:after="0" w:line="240" w:lineRule="auto"/>
        <w:rPr>
          <w:rFonts w:cstheme="minorBidi"/>
          <w:szCs w:val="20"/>
        </w:rPr>
      </w:pPr>
    </w:p>
    <w:p w14:paraId="1535ED2A" w14:textId="77777777" w:rsidR="00862BD5" w:rsidRDefault="00862BD5" w:rsidP="00244BEC">
      <w:pPr>
        <w:spacing w:before="0" w:after="0" w:line="240" w:lineRule="auto"/>
        <w:rPr>
          <w:rFonts w:cstheme="minorBidi"/>
          <w:szCs w:val="20"/>
        </w:rPr>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2C8B72B5" w14:textId="1356AE57" w:rsidR="00862BD5" w:rsidRDefault="00862BD5" w:rsidP="00862BD5">
      <w:pPr>
        <w:pStyle w:val="NoSpacing"/>
      </w:pPr>
      <w:r>
        <w:t>[</w:t>
      </w:r>
      <w:r w:rsidR="00422066">
        <w:t>N/A</w:t>
      </w:r>
      <w:r>
        <w:t>]</w:t>
      </w:r>
    </w:p>
    <w:p w14:paraId="08E51AC9" w14:textId="35DD3C06" w:rsidR="00131FC4" w:rsidRDefault="00131FC4">
      <w:pPr>
        <w:spacing w:before="0" w:after="200"/>
        <w:rPr>
          <w:rStyle w:val="Normal1"/>
          <w:b/>
          <w:shd w:val="clear" w:color="auto" w:fill="DAB154"/>
        </w:rPr>
      </w:pPr>
    </w:p>
    <w:p w14:paraId="03547672" w14:textId="77777777" w:rsidR="00862BD5" w:rsidRDefault="00862BD5">
      <w:pPr>
        <w:spacing w:before="0" w:after="200"/>
        <w:rPr>
          <w:rStyle w:val="Normal1"/>
          <w:b/>
          <w:shd w:val="clear" w:color="auto" w:fill="DAB154"/>
        </w:rPr>
      </w:pPr>
    </w:p>
    <w:p w14:paraId="44916239" w14:textId="77777777" w:rsidR="00F4642B" w:rsidRDefault="00F4642B"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2CDE74B6" w14:textId="3B944D74" w:rsidR="00862BD5" w:rsidRDefault="00862BD5" w:rsidP="00862BD5">
      <w:pPr>
        <w:pStyle w:val="NoSpacing"/>
      </w:pPr>
      <w:r>
        <w:t>[</w:t>
      </w:r>
      <w:r w:rsidR="00422066">
        <w:t>N/A</w:t>
      </w:r>
      <w:r>
        <w:t>]</w:t>
      </w:r>
    </w:p>
    <w:p w14:paraId="1E3B702C" w14:textId="77777777" w:rsidR="00F4642B" w:rsidRDefault="00F4642B" w:rsidP="00244BEC">
      <w:pPr>
        <w:spacing w:before="0" w:after="0" w:line="240" w:lineRule="auto"/>
        <w:rPr>
          <w:rStyle w:val="Normal1"/>
          <w:b/>
          <w:shd w:val="clear" w:color="auto" w:fill="DAB154"/>
        </w:rPr>
      </w:pPr>
    </w:p>
    <w:p w14:paraId="60E07544" w14:textId="28E6422B" w:rsidR="00F4642B" w:rsidRDefault="00F4642B" w:rsidP="00244BEC">
      <w:pPr>
        <w:spacing w:before="0" w:after="0" w:line="240" w:lineRule="auto"/>
        <w:rPr>
          <w:rStyle w:val="Normal1"/>
          <w:b/>
          <w:shd w:val="clear" w:color="auto" w:fill="DAB154"/>
        </w:rPr>
      </w:pP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p w14:paraId="301ACCD2" w14:textId="7A22FD15" w:rsidR="00862BD5" w:rsidRDefault="00862BD5" w:rsidP="00862BD5">
      <w:pPr>
        <w:pStyle w:val="NoSpacing"/>
      </w:pPr>
      <w:r>
        <w:t>[</w:t>
      </w:r>
      <w:r w:rsidR="00422066">
        <w:t>N/A</w:t>
      </w:r>
    </w:p>
    <w:p w14:paraId="773266D5" w14:textId="6CC097DA" w:rsidR="00862BD5" w:rsidRDefault="00862BD5" w:rsidP="00244BEC">
      <w:pPr>
        <w:spacing w:before="0" w:after="0" w:line="240" w:lineRule="auto"/>
        <w:rPr>
          <w:rStyle w:val="Normal1"/>
          <w:b/>
          <w:shd w:val="clear" w:color="auto" w:fill="DAB154"/>
        </w:rPr>
      </w:pPr>
    </w:p>
    <w:p w14:paraId="338E7949" w14:textId="77777777" w:rsidR="00862BD5" w:rsidRDefault="00862BD5" w:rsidP="00244BEC">
      <w:pPr>
        <w:spacing w:before="0" w:after="0" w:line="240" w:lineRule="auto"/>
        <w:rPr>
          <w:rStyle w:val="Normal1"/>
          <w:b/>
          <w:shd w:val="clear" w:color="auto" w:fill="DAB154"/>
        </w:rPr>
      </w:pPr>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31240C14" w14:textId="46EDAC06" w:rsidR="00862BD5" w:rsidRDefault="00862BD5" w:rsidP="00862BD5">
      <w:pPr>
        <w:pStyle w:val="NoSpacing"/>
      </w:pPr>
      <w:r>
        <w:t>[</w:t>
      </w:r>
      <w:r w:rsidR="00422066">
        <w:t>N/A]</w:t>
      </w:r>
    </w:p>
    <w:p w14:paraId="7E781793" w14:textId="77777777" w:rsidR="00862BD5" w:rsidRDefault="00862BD5">
      <w:pPr>
        <w:spacing w:before="0" w:after="200"/>
        <w:rPr>
          <w:rStyle w:val="Normal1"/>
          <w:b/>
          <w:shd w:val="clear" w:color="auto" w:fill="DAB154"/>
        </w:rPr>
      </w:pPr>
    </w:p>
    <w:p w14:paraId="62EE6153" w14:textId="77777777" w:rsidR="00F4642B" w:rsidRDefault="00F4642B" w:rsidP="00244BEC">
      <w:pPr>
        <w:spacing w:before="0" w:after="0" w:line="240" w:lineRule="auto"/>
        <w:rPr>
          <w:rStyle w:val="Normal1"/>
          <w:b/>
          <w:shd w:val="clear" w:color="auto" w:fill="DAB154"/>
        </w:rPr>
      </w:pPr>
    </w:p>
    <w:p w14:paraId="3597D28F" w14:textId="77777777" w:rsidR="00F4642B" w:rsidRDefault="00F4642B" w:rsidP="00244BEC">
      <w:pPr>
        <w:spacing w:before="0" w:after="0" w:line="240" w:lineRule="auto"/>
        <w:rPr>
          <w:rStyle w:val="Normal1"/>
          <w:b/>
          <w:shd w:val="clear" w:color="auto" w:fill="DAB154"/>
        </w:rPr>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25F810F7" w14:textId="0B02366E" w:rsidR="00862BD5" w:rsidRDefault="00862BD5" w:rsidP="00862BD5">
      <w:pPr>
        <w:pStyle w:val="NoSpacing"/>
      </w:pPr>
      <w:r>
        <w:t>[</w:t>
      </w:r>
      <w:r w:rsidR="00422066">
        <w:t>N/A</w:t>
      </w:r>
      <w:r>
        <w:t>]</w:t>
      </w:r>
    </w:p>
    <w:p w14:paraId="61875582" w14:textId="457D83BF" w:rsidR="00244BEC" w:rsidRPr="00244BEC" w:rsidRDefault="00F4642B" w:rsidP="00244BEC">
      <w:pPr>
        <w:spacing w:before="0" w:after="0" w:line="240" w:lineRule="auto"/>
        <w:rPr>
          <w:b/>
        </w:rPr>
      </w:pPr>
      <w:r>
        <w:rPr>
          <w:rStyle w:val="Normal1"/>
          <w:b/>
          <w:shd w:val="clear" w:color="auto" w:fill="DAB154"/>
        </w:rPr>
        <w:lastRenderedPageBreak/>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p w14:paraId="720BE247" w14:textId="41234EFE" w:rsidR="00862BD5" w:rsidRDefault="00862BD5" w:rsidP="00862BD5">
      <w:pPr>
        <w:pStyle w:val="NoSpacing"/>
      </w:pPr>
      <w:r>
        <w:t>[</w:t>
      </w:r>
      <w:r w:rsidR="00422066">
        <w:t>N/A</w:t>
      </w:r>
      <w:r>
        <w:t>]</w:t>
      </w:r>
    </w:p>
    <w:p w14:paraId="37869698" w14:textId="77777777" w:rsidR="00862BD5" w:rsidRDefault="00862BD5">
      <w:pPr>
        <w:spacing w:before="0" w:after="200"/>
        <w:rPr>
          <w:rStyle w:val="Normal1"/>
          <w:b/>
          <w:shd w:val="clear" w:color="auto" w:fill="DAB15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(ii) implementing evidence-based activities to meet the comprehensive needs of students;</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7A7A4A74" w14:textId="739D6D35" w:rsidR="00862BD5" w:rsidRDefault="00862BD5" w:rsidP="00862BD5">
      <w:pPr>
        <w:pStyle w:val="NoSpacing"/>
      </w:pPr>
      <w:r>
        <w:t>[</w:t>
      </w:r>
      <w:r w:rsidR="00422066">
        <w:t>N/A</w:t>
      </w:r>
      <w:r>
        <w:t>]</w:t>
      </w:r>
    </w:p>
    <w:p w14:paraId="04420822" w14:textId="6F4C313F" w:rsidR="00F4642B" w:rsidRDefault="00F4642B" w:rsidP="00244BEC">
      <w:pPr>
        <w:spacing w:before="0" w:after="0" w:line="240" w:lineRule="auto"/>
        <w:rPr>
          <w:rStyle w:val="Normal1"/>
          <w:b/>
          <w:shd w:val="clear" w:color="auto" w:fill="DAB154"/>
        </w:rPr>
      </w:pPr>
    </w:p>
    <w:p w14:paraId="590A3924" w14:textId="76913659" w:rsidR="00862BD5" w:rsidRDefault="00862BD5" w:rsidP="00244BEC">
      <w:pPr>
        <w:spacing w:before="0" w:after="0" w:line="240" w:lineRule="auto"/>
        <w:rPr>
          <w:rStyle w:val="Normal1"/>
          <w:b/>
          <w:shd w:val="clear" w:color="auto" w:fill="DAB154"/>
        </w:rPr>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4ECF3661" w14:textId="77923DDE" w:rsidR="00862BD5" w:rsidRDefault="00862BD5" w:rsidP="00862BD5">
      <w:pPr>
        <w:pStyle w:val="NoSpacing"/>
      </w:pPr>
      <w:r>
        <w:t>[</w:t>
      </w:r>
      <w:r w:rsidR="00422066">
        <w:t>N/A</w:t>
      </w:r>
      <w:r>
        <w:t>]</w:t>
      </w:r>
    </w:p>
    <w:p w14:paraId="4E43DC0B" w14:textId="5A90F865" w:rsidR="00131FC4" w:rsidRDefault="00131FC4">
      <w:pPr>
        <w:spacing w:before="0" w:after="200"/>
        <w:rPr>
          <w:rStyle w:val="Normal1"/>
          <w:b/>
          <w:shd w:val="clear" w:color="auto" w:fill="DAB154"/>
        </w:rPr>
      </w:pP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258CE43F" w14:textId="20E3750C" w:rsidR="00862BD5" w:rsidRDefault="00862BD5" w:rsidP="00862BD5">
      <w:pPr>
        <w:pStyle w:val="NoSpacing"/>
      </w:pPr>
      <w:r>
        <w:t>[</w:t>
      </w:r>
      <w:r w:rsidR="00332C1C">
        <w:t xml:space="preserve">Materials and construction cost to </w:t>
      </w:r>
      <w:r w:rsidR="00491810">
        <w:t>upgrade</w:t>
      </w:r>
      <w:r w:rsidR="00332C1C">
        <w:t xml:space="preserve"> the HVAC system for Blountstown High School to include filtration and introduce outside air in the classroom. Total = $4,</w:t>
      </w:r>
      <w:r w:rsidR="00E603F2">
        <w:t>24</w:t>
      </w:r>
      <w:r w:rsidR="000B7F30">
        <w:t>3</w:t>
      </w:r>
      <w:r w:rsidR="00E603F2">
        <w:t>,479</w:t>
      </w:r>
      <w:r>
        <w:t>]</w:t>
      </w:r>
    </w:p>
    <w:p w14:paraId="05244FCB" w14:textId="25E6B4D6" w:rsidR="00862BD5" w:rsidRDefault="00862BD5" w:rsidP="00244BEC">
      <w:pPr>
        <w:spacing w:before="0" w:after="0" w:line="240" w:lineRule="auto"/>
        <w:rPr>
          <w:rStyle w:val="Normal1"/>
          <w:b/>
          <w:shd w:val="clear" w:color="auto" w:fill="DAB154"/>
        </w:rPr>
      </w:pPr>
    </w:p>
    <w:p w14:paraId="227DBBB2" w14:textId="77777777" w:rsidR="00576F53" w:rsidRDefault="00576F53" w:rsidP="00576F53">
      <w:pPr>
        <w:spacing w:before="0" w:after="200"/>
        <w:ind w:left="360"/>
      </w:pPr>
      <w:r>
        <w:t>The Calhoun County School District does not have any Charter or Private Schools.</w:t>
      </w: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386001DF" w14:textId="149286D5" w:rsidR="00862BD5" w:rsidRDefault="00862BD5" w:rsidP="00862BD5">
      <w:pPr>
        <w:pStyle w:val="NoSpacing"/>
      </w:pPr>
      <w:r>
        <w:t>[</w:t>
      </w:r>
      <w:r w:rsidR="00422066">
        <w:t>N/A</w:t>
      </w:r>
      <w:r>
        <w:t>]</w:t>
      </w:r>
    </w:p>
    <w:p w14:paraId="58D4D6E8" w14:textId="212DE8DF" w:rsidR="00862BD5" w:rsidRDefault="00862BD5"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p w14:paraId="1AF6198B" w14:textId="6DC0E08D" w:rsidR="00862BD5" w:rsidRDefault="00862BD5" w:rsidP="00862BD5">
      <w:pPr>
        <w:pStyle w:val="NoSpacing"/>
      </w:pPr>
      <w:r>
        <w:t>[</w:t>
      </w:r>
      <w:r w:rsidR="00422066">
        <w:t>N/A</w:t>
      </w:r>
      <w:r>
        <w:t>]</w:t>
      </w:r>
    </w:p>
    <w:p w14:paraId="0AA0D1EA" w14:textId="77777777" w:rsidR="00862BD5" w:rsidRDefault="00862BD5">
      <w:pPr>
        <w:spacing w:before="0" w:after="200"/>
        <w:rPr>
          <w:rStyle w:val="Normal1"/>
          <w:shd w:val="clear" w:color="auto" w:fill="DAB154"/>
        </w:rPr>
      </w:pPr>
    </w:p>
    <w:p w14:paraId="4AB84216" w14:textId="7777777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5DC8B546" w14:textId="500C1EE4" w:rsidR="00862BD5" w:rsidRDefault="00862BD5" w:rsidP="00504530">
      <w:pPr>
        <w:spacing w:before="0" w:after="200"/>
        <w:ind w:left="360"/>
      </w:pPr>
      <w:r>
        <w:t>[</w:t>
      </w:r>
      <w:r w:rsidR="00504530" w:rsidRPr="00504530">
        <w:rPr>
          <w:szCs w:val="24"/>
        </w:rPr>
        <w:t xml:space="preserve"> Indirect Cost $</w:t>
      </w:r>
      <w:r w:rsidR="00504530">
        <w:rPr>
          <w:szCs w:val="24"/>
        </w:rPr>
        <w:t>5,381,036</w:t>
      </w:r>
      <w:r w:rsidR="00504530" w:rsidRPr="00504530">
        <w:rPr>
          <w:szCs w:val="24"/>
        </w:rPr>
        <w:t xml:space="preserve"> X .05 = $</w:t>
      </w:r>
      <w:r w:rsidR="000B7F30">
        <w:rPr>
          <w:szCs w:val="24"/>
        </w:rPr>
        <w:t>54,</w:t>
      </w:r>
      <w:r w:rsidR="00E603F2">
        <w:rPr>
          <w:szCs w:val="24"/>
        </w:rPr>
        <w:t>169</w:t>
      </w:r>
      <w:r>
        <w:t>]</w:t>
      </w:r>
    </w:p>
    <w:p w14:paraId="25429F5D" w14:textId="77777777" w:rsidR="00FF2B14" w:rsidRDefault="00FF2B14" w:rsidP="00FF2B14">
      <w:pPr>
        <w:spacing w:before="0" w:after="200"/>
        <w:ind w:left="360"/>
      </w:pPr>
      <w:r>
        <w:t>The Calhoun County School District does not have any Charter or Private Schools.</w:t>
      </w:r>
    </w:p>
    <w:p w14:paraId="7C09F681" w14:textId="77777777" w:rsidR="00FF2B14" w:rsidRDefault="00FF2B14" w:rsidP="00504530">
      <w:pPr>
        <w:spacing w:before="0" w:after="200"/>
        <w:ind w:left="360"/>
      </w:pPr>
    </w:p>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095F17AD"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201BF93A" w14:textId="77777777" w:rsidR="00256282" w:rsidRDefault="00256282" w:rsidP="0028036C">
      <w:pPr>
        <w:spacing w:before="0" w:after="0" w:line="240" w:lineRule="auto"/>
        <w:rPr>
          <w:b/>
        </w:rPr>
      </w:pPr>
    </w:p>
    <w:p w14:paraId="68277511" w14:textId="1F3D1E22" w:rsidR="009875A2" w:rsidRDefault="00862BD5" w:rsidP="00862BD5">
      <w:pPr>
        <w:pStyle w:val="NoSpacing"/>
      </w:pPr>
      <w:r>
        <w:t>[</w:t>
      </w:r>
      <w:r w:rsidR="003B5B13">
        <w:t xml:space="preserve">The interventions implemented by the LEA will respond to the academic, social, emotional and mental health needs of all students </w:t>
      </w:r>
      <w:bookmarkStart w:id="2" w:name="_Hlk89324144"/>
      <w:r w:rsidR="009875A2">
        <w:t xml:space="preserve">including </w:t>
      </w:r>
      <w:r w:rsidR="003B5B13">
        <w:t xml:space="preserve">low-income students, students of color, English learners, children with disabilities, students experiencing homelessness, children and youth in foster care, and migratory students. </w:t>
      </w:r>
      <w:bookmarkEnd w:id="2"/>
      <w:r w:rsidR="003B5B13">
        <w:t>The tutoring and math homework assistance will respond to the academic</w:t>
      </w:r>
      <w:r w:rsidR="009875A2">
        <w:t xml:space="preserve">, social, emotional and mental health needs of all students by providing students academic needs by providing additional academic assistance to prevent learning loss. Tutoring and math homework assistance will respond to student social emotional and mental health needs by providing students with an additional environment at tutoring and math homework assistance where student can interact with other students and teachers.  </w:t>
      </w:r>
    </w:p>
    <w:p w14:paraId="6F47520A" w14:textId="77777777" w:rsidR="009875A2" w:rsidRDefault="009875A2" w:rsidP="00862BD5">
      <w:pPr>
        <w:pStyle w:val="NoSpacing"/>
      </w:pPr>
    </w:p>
    <w:p w14:paraId="76EB5E7F" w14:textId="094CF919" w:rsidR="009875A2" w:rsidRDefault="009875A2" w:rsidP="00862BD5">
      <w:pPr>
        <w:pStyle w:val="NoSpacing"/>
      </w:pPr>
      <w:r>
        <w:t>All students</w:t>
      </w:r>
      <w:r w:rsidR="00C768B5">
        <w:t>,</w:t>
      </w:r>
      <w:r>
        <w:t xml:space="preserve"> particularly low-income students, students of color, English learners, children with disabilities, students experiencing homelessness, children and youth in foster care, and migratory students have the opportunity to receive math homework assistance either face-to-face or virtually to prevent leading loss.  </w:t>
      </w:r>
    </w:p>
    <w:p w14:paraId="79429241" w14:textId="77777777" w:rsidR="009875A2" w:rsidRDefault="009875A2" w:rsidP="00862BD5">
      <w:pPr>
        <w:pStyle w:val="NoSpacing"/>
      </w:pPr>
    </w:p>
    <w:p w14:paraId="7CA1AD0D" w14:textId="19C1DEC6" w:rsidR="009875A2" w:rsidRDefault="009875A2" w:rsidP="00862BD5">
      <w:pPr>
        <w:pStyle w:val="NoSpacing"/>
      </w:pPr>
      <w:r>
        <w:t xml:space="preserve">Textbook with resources to meet the academic needs of students will be purchased for social studies.  During the textbook adoption process teachers will chose the textbook that is aligned to state standards and meets the needs of all students </w:t>
      </w:r>
      <w:r w:rsidR="00C768B5">
        <w:t xml:space="preserve">including </w:t>
      </w:r>
      <w:r>
        <w:t xml:space="preserve">low-income students, students of color, English learners, children with disabilities, students experiencing homelessness, children and youth in foster care, and migratory students. </w:t>
      </w:r>
    </w:p>
    <w:p w14:paraId="74089FD6" w14:textId="77777777" w:rsidR="009875A2" w:rsidRDefault="009875A2" w:rsidP="00862BD5">
      <w:pPr>
        <w:pStyle w:val="NoSpacing"/>
      </w:pPr>
    </w:p>
    <w:p w14:paraId="71E51020" w14:textId="4CEDAEC3" w:rsidR="009875A2" w:rsidRDefault="009875A2" w:rsidP="00862BD5">
      <w:pPr>
        <w:pStyle w:val="NoSpacing"/>
      </w:pPr>
      <w:r>
        <w:t>Professional development will be provided for teachers for the new math and social studies textbooks so teachers will lea</w:t>
      </w:r>
      <w:r w:rsidR="0080539F">
        <w:t>r</w:t>
      </w:r>
      <w:r>
        <w:t xml:space="preserve">n instructional strategies to prevent student learning loss.  </w:t>
      </w:r>
    </w:p>
    <w:p w14:paraId="0B050D15" w14:textId="77777777" w:rsidR="009875A2" w:rsidRDefault="009875A2" w:rsidP="00862BD5">
      <w:pPr>
        <w:pStyle w:val="NoSpacing"/>
      </w:pPr>
    </w:p>
    <w:p w14:paraId="20A8E7A5" w14:textId="6A49CA86" w:rsidR="00C768B5" w:rsidRDefault="009875A2" w:rsidP="00862BD5">
      <w:pPr>
        <w:pStyle w:val="NoSpacing"/>
      </w:pPr>
      <w:r>
        <w:t>Resource teachers will be hired to help provide students</w:t>
      </w:r>
      <w:r w:rsidR="00C768B5">
        <w:t>, particularly low-income students, students of color, English learners, children with disabilities, students experiencing homelessness, children and youth in foster care, and migratory students</w:t>
      </w:r>
      <w:r w:rsidR="008A0D3C">
        <w:t>,</w:t>
      </w:r>
      <w:r w:rsidR="00C768B5">
        <w:t xml:space="preserve"> additional assistance in the classroom and small group instruction.  </w:t>
      </w:r>
    </w:p>
    <w:p w14:paraId="35B8764B" w14:textId="77777777" w:rsidR="00C768B5" w:rsidRDefault="00C768B5" w:rsidP="00862BD5">
      <w:pPr>
        <w:pStyle w:val="NoSpacing"/>
      </w:pPr>
    </w:p>
    <w:p w14:paraId="7422C380" w14:textId="77777777" w:rsidR="00142103" w:rsidRDefault="00C768B5" w:rsidP="00862BD5">
      <w:pPr>
        <w:pStyle w:val="NoSpacing"/>
      </w:pPr>
      <w:r>
        <w:t>A Data Scientist will monitor the academic progress of all students and disaggregate data by subgroups. From the data, necessary corrections will be made to improve instruction.</w:t>
      </w:r>
      <w:r w:rsidR="009875A2">
        <w:t xml:space="preserve"> </w:t>
      </w:r>
    </w:p>
    <w:p w14:paraId="11A9CAD4" w14:textId="0022369F" w:rsidR="00142103" w:rsidRDefault="00142103" w:rsidP="00862BD5">
      <w:pPr>
        <w:pStyle w:val="NoSpacing"/>
      </w:pPr>
    </w:p>
    <w:p w14:paraId="0C55AD5C" w14:textId="77777777" w:rsidR="00256282" w:rsidRPr="00256282" w:rsidRDefault="00256282" w:rsidP="00256282">
      <w:pPr>
        <w:spacing w:before="0" w:after="200"/>
        <w:rPr>
          <w:b/>
          <w:szCs w:val="24"/>
        </w:rPr>
      </w:pPr>
      <w:r w:rsidRPr="00256282">
        <w:rPr>
          <w:b/>
          <w:szCs w:val="24"/>
        </w:rPr>
        <w:t xml:space="preserve">Social, Emotional and Mental Health Needs of Students: </w:t>
      </w:r>
    </w:p>
    <w:p w14:paraId="4718DDFA" w14:textId="77777777" w:rsidR="00256282" w:rsidRPr="00CC4F8E" w:rsidRDefault="00142103" w:rsidP="00256282">
      <w:pPr>
        <w:rPr>
          <w:szCs w:val="24"/>
        </w:rPr>
      </w:pPr>
      <w:r>
        <w:t>The Direct of Student Services will monitor the social, emotional and m</w:t>
      </w:r>
      <w:r w:rsidR="00C91DC5">
        <w:t>ental health needs.  The LEA</w:t>
      </w:r>
      <w:r w:rsidR="009875A2">
        <w:t xml:space="preserve"> </w:t>
      </w:r>
      <w:r w:rsidR="00C91DC5">
        <w:t>will utilize counselors, already in place, to evaluate the well-being of the students they are assigned</w:t>
      </w:r>
      <w:r w:rsidR="00C91DC5" w:rsidRPr="00CC4F8E">
        <w:rPr>
          <w:szCs w:val="24"/>
        </w:rPr>
        <w:t xml:space="preserve">.  </w:t>
      </w:r>
      <w:r w:rsidR="00256282" w:rsidRPr="00CC4F8E">
        <w:rPr>
          <w:szCs w:val="24"/>
        </w:rPr>
        <w:t xml:space="preserve">The Calhoun County School District will continue to support the social-emotional needs of our students as we continue our recovery from the COVID-19 pandemic.  In addition to all students having access to counselors at all schools, </w:t>
      </w:r>
      <w:r w:rsidR="00256282" w:rsidRPr="00CC4F8E">
        <w:rPr>
          <w:szCs w:val="24"/>
        </w:rPr>
        <w:lastRenderedPageBreak/>
        <w:t xml:space="preserve">our teachers also use </w:t>
      </w:r>
      <w:r w:rsidR="00256282" w:rsidRPr="00CC4F8E">
        <w:rPr>
          <w:i/>
          <w:szCs w:val="24"/>
        </w:rPr>
        <w:t xml:space="preserve">Sanford Harmony, </w:t>
      </w:r>
      <w:r w:rsidR="00256282" w:rsidRPr="00CC4F8E">
        <w:rPr>
          <w:szCs w:val="24"/>
        </w:rPr>
        <w:t>a social emotional learning program with our students in Pre-K through 5</w:t>
      </w:r>
      <w:r w:rsidR="00256282" w:rsidRPr="00CC4F8E">
        <w:rPr>
          <w:szCs w:val="24"/>
          <w:vertAlign w:val="superscript"/>
        </w:rPr>
        <w:t>th</w:t>
      </w:r>
      <w:r w:rsidR="00256282" w:rsidRPr="00CC4F8E">
        <w:rPr>
          <w:szCs w:val="24"/>
        </w:rPr>
        <w:t xml:space="preserve"> grade.</w:t>
      </w:r>
      <w:r w:rsidR="00256282" w:rsidRPr="00CC4F8E">
        <w:rPr>
          <w:i/>
          <w:szCs w:val="24"/>
        </w:rPr>
        <w:t xml:space="preserve">  </w:t>
      </w:r>
      <w:r w:rsidR="00256282" w:rsidRPr="00CC4F8E">
        <w:rPr>
          <w:szCs w:val="24"/>
        </w:rPr>
        <w:t xml:space="preserve"> Elementary, middle, and high school students also participate in various training sessions that deal with child trafficking, substance abuse, and mental health issues.  The county also employs a licensed mental health counselor that is available to students in need of counseling services.  The mental health counselor also brings in speakers that discuss various social, emotional learning issues that arise.  </w:t>
      </w:r>
    </w:p>
    <w:p w14:paraId="46A7A19A" w14:textId="77777777" w:rsidR="00C91DC5" w:rsidRDefault="00C91DC5" w:rsidP="00862BD5">
      <w:pPr>
        <w:pStyle w:val="NoSpacing"/>
      </w:pPr>
    </w:p>
    <w:p w14:paraId="14D185E8" w14:textId="77777777" w:rsidR="00C91DC5" w:rsidRDefault="00C91DC5" w:rsidP="00862BD5">
      <w:pPr>
        <w:pStyle w:val="NoSpacing"/>
      </w:pPr>
      <w:r>
        <w:t xml:space="preserve">The Director of Curriculum and Instruction monitors the ELL students. The District Student and Family Support Liaison monitors homeless students.  </w:t>
      </w:r>
      <w:r w:rsidR="003B5B13">
        <w:t xml:space="preserve"> </w:t>
      </w:r>
    </w:p>
    <w:p w14:paraId="4ADE3F79" w14:textId="77777777" w:rsidR="00C91DC5" w:rsidRDefault="00C91DC5" w:rsidP="00862BD5">
      <w:pPr>
        <w:pStyle w:val="NoSpacing"/>
      </w:pPr>
    </w:p>
    <w:p w14:paraId="0CFC1EFB" w14:textId="77777777" w:rsidR="00AD2CB1" w:rsidRDefault="00C91DC5" w:rsidP="007B72B1">
      <w:pPr>
        <w:pStyle w:val="NormalWeb"/>
        <w:shd w:val="clear" w:color="auto" w:fill="FFFFFF"/>
        <w:spacing w:before="0" w:beforeAutospacing="0" w:after="0" w:afterAutospacing="0" w:line="253" w:lineRule="atLeast"/>
      </w:pPr>
      <w:r>
        <w:t xml:space="preserve">The effectiveness of the interventions implemented by the LEA will be measured by the assessment listed below. </w:t>
      </w:r>
    </w:p>
    <w:p w14:paraId="2A9D609C" w14:textId="77777777" w:rsidR="00AD2CB1" w:rsidRDefault="00AD2CB1" w:rsidP="007B72B1">
      <w:pPr>
        <w:pStyle w:val="NormalWeb"/>
        <w:shd w:val="clear" w:color="auto" w:fill="FFFFFF"/>
        <w:spacing w:before="0" w:beforeAutospacing="0" w:after="0" w:afterAutospacing="0" w:line="253" w:lineRule="atLeast"/>
      </w:pPr>
    </w:p>
    <w:p w14:paraId="4A8E30F4" w14:textId="7290187C" w:rsidR="007B72B1" w:rsidRPr="007A3D9C" w:rsidRDefault="007B72B1" w:rsidP="007B72B1">
      <w:pPr>
        <w:pStyle w:val="NormalWeb"/>
        <w:shd w:val="clear" w:color="auto" w:fill="FFFFFF"/>
        <w:spacing w:before="0" w:beforeAutospacing="0" w:after="0" w:afterAutospacing="0" w:line="253" w:lineRule="atLeast"/>
        <w:rPr>
          <w:b/>
          <w:color w:val="222222"/>
          <w:u w:val="single"/>
        </w:rPr>
      </w:pPr>
      <w:r w:rsidRPr="007A3D9C">
        <w:rPr>
          <w:b/>
          <w:color w:val="222222"/>
          <w:u w:val="single"/>
        </w:rPr>
        <w:t>Summary of Learning Loss</w:t>
      </w:r>
    </w:p>
    <w:p w14:paraId="4BF8DDA0" w14:textId="77777777" w:rsidR="007B72B1" w:rsidRPr="007A3D9C" w:rsidRDefault="007B72B1" w:rsidP="007B72B1">
      <w:pPr>
        <w:pStyle w:val="NormalWeb"/>
        <w:shd w:val="clear" w:color="auto" w:fill="FFFFFF"/>
        <w:spacing w:before="0" w:beforeAutospacing="0" w:after="0" w:afterAutospacing="0" w:line="253" w:lineRule="atLeast"/>
        <w:rPr>
          <w:color w:val="222222"/>
        </w:rPr>
      </w:pPr>
    </w:p>
    <w:p w14:paraId="255B2CED" w14:textId="77777777" w:rsidR="007B72B1" w:rsidRPr="007A3D9C" w:rsidRDefault="007B72B1" w:rsidP="007B72B1">
      <w:pPr>
        <w:pStyle w:val="NormalWeb"/>
        <w:shd w:val="clear" w:color="auto" w:fill="FFFFFF"/>
        <w:spacing w:before="0" w:beforeAutospacing="0" w:after="0" w:afterAutospacing="0" w:line="253" w:lineRule="atLeast"/>
        <w:rPr>
          <w:color w:val="222222"/>
        </w:rPr>
      </w:pPr>
      <w:r w:rsidRPr="007A3D9C">
        <w:t xml:space="preserve">The Calhoun County School District is committed to student success. District leaders, school administrators, and teachers have met to analyze and review the latest data from the 2020-2021 school year.  Strengths and weaknesses have been identified and shared with all stakeholders.  ELA meetings have been held at the district level with each grade level group from Kindergarten through twelfth grade to discuss implementation of the new reading series and implementation of the new ELA B.E.S.T. Standards.  Grade alike groups set district goals for each progress monitoring assessment.  Curriculum maps were created with </w:t>
      </w:r>
      <w:proofErr w:type="spellStart"/>
      <w:r w:rsidRPr="007A3D9C">
        <w:t>nonnegotiables</w:t>
      </w:r>
      <w:proofErr w:type="spellEnd"/>
      <w:r w:rsidRPr="007A3D9C">
        <w:t xml:space="preserve"> in kindergarten, first, and second grade in regards to phonics.  Math meetings have been held with teachers in third through twelfth grade.  Achievement gaps have been identified at each grade level.  Curriculum maps were created to address the achievement gaps.  Fall tutoring, spring tutoring, as well as summer school will be utilized to continue to provide an intensive focus in ELA, Math, and Science to minimize learning loss.  Our teachers are committed to implementing effective learning interventions to support accelerated skill mastery, growth, and academic achievement.</w:t>
      </w:r>
    </w:p>
    <w:p w14:paraId="35D745DB"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p>
    <w:p w14:paraId="1E9FC085" w14:textId="77777777" w:rsidR="007B72B1" w:rsidRPr="007A3D9C" w:rsidRDefault="007B72B1" w:rsidP="007B72B1">
      <w:pPr>
        <w:pStyle w:val="NormalWeb"/>
        <w:shd w:val="clear" w:color="auto" w:fill="FFFFFF"/>
        <w:spacing w:before="0" w:beforeAutospacing="0" w:after="0" w:afterAutospacing="0" w:line="253" w:lineRule="atLeast"/>
        <w:rPr>
          <w:color w:val="222222"/>
        </w:rPr>
      </w:pPr>
      <w:r w:rsidRPr="007A3D9C">
        <w:rPr>
          <w:b/>
          <w:color w:val="222222"/>
          <w:u w:val="single"/>
        </w:rPr>
        <w:t>Identify the pre- and post- assessments that will address be used to assess students’ progress</w:t>
      </w:r>
    </w:p>
    <w:p w14:paraId="71A97F9C"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p>
    <w:p w14:paraId="0E9186F3" w14:textId="77777777" w:rsidR="007B72B1" w:rsidRPr="007A3D9C" w:rsidRDefault="007B72B1" w:rsidP="007B72B1">
      <w:pPr>
        <w:shd w:val="clear" w:color="auto" w:fill="FFFFFF"/>
        <w:spacing w:after="0" w:line="253" w:lineRule="atLeast"/>
        <w:rPr>
          <w:rFonts w:eastAsia="Times New Roman"/>
          <w:color w:val="222222"/>
          <w:szCs w:val="24"/>
        </w:rPr>
      </w:pPr>
      <w:r w:rsidRPr="007A3D9C">
        <w:rPr>
          <w:rFonts w:eastAsia="Times New Roman"/>
          <w:b/>
          <w:bCs/>
          <w:color w:val="222222"/>
          <w:szCs w:val="24"/>
        </w:rPr>
        <w:t>Kindergarten – FLKRS/STAR Early Literacy Assessment</w:t>
      </w:r>
    </w:p>
    <w:p w14:paraId="7FF2D4BE" w14:textId="77777777" w:rsidR="007B72B1" w:rsidRPr="007A3D9C" w:rsidRDefault="007B72B1" w:rsidP="007B72B1">
      <w:pPr>
        <w:shd w:val="clear" w:color="auto" w:fill="FFFFFF"/>
        <w:spacing w:after="0" w:line="253" w:lineRule="atLeast"/>
        <w:rPr>
          <w:rFonts w:eastAsia="Times New Roman"/>
          <w:color w:val="222222"/>
          <w:szCs w:val="24"/>
        </w:rPr>
      </w:pPr>
      <w:r w:rsidRPr="007A3D9C">
        <w:rPr>
          <w:rFonts w:eastAsia="Times New Roman"/>
          <w:color w:val="222222"/>
          <w:szCs w:val="24"/>
        </w:rPr>
        <w:t>Kindergarten students will take the STAR/Early Literacy Assessment in August.  Kindergarten students that scored 500 or below will be placed into a “Kindergarten Boot Camp” for approximately 8 weeks.  Teachers will provide intensive instruction to these students using “Sound Sensible Intervention Materials” and a “</w:t>
      </w:r>
      <w:proofErr w:type="spellStart"/>
      <w:r w:rsidRPr="007A3D9C">
        <w:rPr>
          <w:rFonts w:eastAsia="Times New Roman"/>
          <w:color w:val="222222"/>
          <w:szCs w:val="24"/>
        </w:rPr>
        <w:t>Savvas</w:t>
      </w:r>
      <w:proofErr w:type="spellEnd"/>
      <w:r w:rsidRPr="007A3D9C">
        <w:rPr>
          <w:rFonts w:eastAsia="Times New Roman"/>
          <w:color w:val="222222"/>
          <w:szCs w:val="24"/>
        </w:rPr>
        <w:t xml:space="preserve"> Letter Recognition Program”.  Kindergarten students will be assessed using the STAR Early Literacy Assessment upon completion of the “Kindergarten Boot Camp”.  Students that continued to score 500 or below will continue in “Sound Sensible” until adequate progress is achieved.  These students will be reassessed after the January STAR Early Literacy Assessment and the </w:t>
      </w:r>
      <w:proofErr w:type="spellStart"/>
      <w:r w:rsidRPr="007A3D9C">
        <w:rPr>
          <w:rFonts w:eastAsia="Times New Roman"/>
          <w:color w:val="222222"/>
          <w:szCs w:val="24"/>
        </w:rPr>
        <w:t>iReady</w:t>
      </w:r>
      <w:proofErr w:type="spellEnd"/>
      <w:r w:rsidRPr="007A3D9C">
        <w:rPr>
          <w:rFonts w:eastAsia="Times New Roman"/>
          <w:color w:val="222222"/>
          <w:szCs w:val="24"/>
        </w:rPr>
        <w:t xml:space="preserve"> ELA Diagnostic Assessment.</w:t>
      </w:r>
    </w:p>
    <w:p w14:paraId="21D86D45" w14:textId="77777777" w:rsidR="007B72B1" w:rsidRPr="007A3D9C" w:rsidRDefault="007B72B1" w:rsidP="007B72B1">
      <w:pPr>
        <w:shd w:val="clear" w:color="auto" w:fill="FFFFFF"/>
        <w:spacing w:after="0" w:line="253" w:lineRule="atLeast"/>
        <w:rPr>
          <w:rFonts w:eastAsia="Times New Roman"/>
          <w:color w:val="222222"/>
          <w:szCs w:val="24"/>
        </w:rPr>
      </w:pPr>
    </w:p>
    <w:p w14:paraId="06E4A771" w14:textId="77777777" w:rsidR="007B72B1" w:rsidRPr="007A3D9C" w:rsidRDefault="007B72B1" w:rsidP="007B72B1">
      <w:pPr>
        <w:shd w:val="clear" w:color="auto" w:fill="FFFFFF"/>
        <w:spacing w:after="0" w:line="253" w:lineRule="atLeast"/>
        <w:rPr>
          <w:rFonts w:eastAsia="Times New Roman"/>
          <w:color w:val="222222"/>
          <w:szCs w:val="24"/>
        </w:rPr>
      </w:pPr>
      <w:proofErr w:type="spellStart"/>
      <w:r w:rsidRPr="007A3D9C">
        <w:rPr>
          <w:rFonts w:eastAsia="Times New Roman"/>
          <w:b/>
          <w:bCs/>
          <w:color w:val="222222"/>
          <w:szCs w:val="24"/>
        </w:rPr>
        <w:t>iReady</w:t>
      </w:r>
      <w:proofErr w:type="spellEnd"/>
      <w:r w:rsidRPr="007A3D9C">
        <w:rPr>
          <w:rFonts w:eastAsia="Times New Roman"/>
          <w:b/>
          <w:bCs/>
          <w:color w:val="222222"/>
          <w:szCs w:val="24"/>
        </w:rPr>
        <w:t xml:space="preserve"> Assessment - 1</w:t>
      </w:r>
      <w:r w:rsidRPr="007A3D9C">
        <w:rPr>
          <w:rFonts w:eastAsia="Times New Roman"/>
          <w:b/>
          <w:bCs/>
          <w:color w:val="222222"/>
          <w:szCs w:val="24"/>
          <w:vertAlign w:val="superscript"/>
        </w:rPr>
        <w:t>st</w:t>
      </w:r>
      <w:r w:rsidRPr="007A3D9C">
        <w:rPr>
          <w:rFonts w:eastAsia="Times New Roman"/>
          <w:b/>
          <w:bCs/>
          <w:color w:val="222222"/>
          <w:szCs w:val="24"/>
        </w:rPr>
        <w:t> – 8</w:t>
      </w:r>
      <w:r w:rsidRPr="007A3D9C">
        <w:rPr>
          <w:rFonts w:eastAsia="Times New Roman"/>
          <w:b/>
          <w:bCs/>
          <w:color w:val="222222"/>
          <w:szCs w:val="24"/>
          <w:vertAlign w:val="superscript"/>
        </w:rPr>
        <w:t>th</w:t>
      </w:r>
      <w:r w:rsidRPr="007A3D9C">
        <w:rPr>
          <w:rFonts w:eastAsia="Times New Roman"/>
          <w:b/>
          <w:bCs/>
          <w:color w:val="222222"/>
          <w:szCs w:val="24"/>
        </w:rPr>
        <w:t> Grade</w:t>
      </w:r>
    </w:p>
    <w:p w14:paraId="0CF85672" w14:textId="77777777" w:rsidR="007B72B1" w:rsidRPr="007A3D9C" w:rsidRDefault="007B72B1" w:rsidP="007B72B1">
      <w:pPr>
        <w:shd w:val="clear" w:color="auto" w:fill="FFFFFF"/>
        <w:spacing w:after="0" w:line="253" w:lineRule="atLeast"/>
        <w:rPr>
          <w:rFonts w:eastAsia="Times New Roman"/>
          <w:color w:val="222222"/>
          <w:szCs w:val="24"/>
        </w:rPr>
      </w:pPr>
      <w:r w:rsidRPr="007A3D9C">
        <w:rPr>
          <w:rFonts w:eastAsia="Times New Roman"/>
          <w:color w:val="222222"/>
          <w:szCs w:val="24"/>
        </w:rPr>
        <w:t xml:space="preserve">The </w:t>
      </w:r>
      <w:proofErr w:type="spellStart"/>
      <w:r w:rsidRPr="007A3D9C">
        <w:rPr>
          <w:rFonts w:eastAsia="Times New Roman"/>
          <w:color w:val="222222"/>
          <w:szCs w:val="24"/>
        </w:rPr>
        <w:t>iReady</w:t>
      </w:r>
      <w:proofErr w:type="spellEnd"/>
      <w:r w:rsidRPr="007A3D9C">
        <w:rPr>
          <w:rFonts w:eastAsia="Times New Roman"/>
          <w:color w:val="222222"/>
          <w:szCs w:val="24"/>
        </w:rPr>
        <w:t xml:space="preserve"> ELA diagnostic assessment will be given in August to students in first thru fifth grade.  The assessment is used to identify students with the most substantial reading deficiency.  Students in first grade thru fifth grade that scored in the red zone in </w:t>
      </w:r>
      <w:proofErr w:type="spellStart"/>
      <w:r w:rsidRPr="007A3D9C">
        <w:rPr>
          <w:rFonts w:eastAsia="Times New Roman"/>
          <w:color w:val="222222"/>
          <w:szCs w:val="24"/>
        </w:rPr>
        <w:t>iReady</w:t>
      </w:r>
      <w:proofErr w:type="spellEnd"/>
      <w:r w:rsidRPr="007A3D9C">
        <w:rPr>
          <w:rFonts w:eastAsia="Times New Roman"/>
          <w:color w:val="222222"/>
          <w:szCs w:val="24"/>
        </w:rPr>
        <w:t xml:space="preserve"> will receive small group instruction 3 to 5 times a week.  Students who scored a Level 1 on the FSA ELA Assessment in the spring of 2021 will also receive small group instruction.  Teachers will use the SPIRE program to provide intensive reading instruction.  Students in </w:t>
      </w:r>
      <w:r w:rsidRPr="007A3D9C">
        <w:rPr>
          <w:rFonts w:eastAsia="Times New Roman"/>
          <w:color w:val="222222"/>
          <w:szCs w:val="24"/>
        </w:rPr>
        <w:lastRenderedPageBreak/>
        <w:t xml:space="preserve">sixth thru eighth grade that scored a Level 1 on the 2020-2021 FSA Assessment will receive intensive reading instruction during an additional reading elective.  Teachers will use iLit45 by </w:t>
      </w:r>
      <w:proofErr w:type="spellStart"/>
      <w:r w:rsidRPr="007A3D9C">
        <w:rPr>
          <w:rFonts w:eastAsia="Times New Roman"/>
          <w:color w:val="222222"/>
          <w:szCs w:val="24"/>
        </w:rPr>
        <w:t>Savvas</w:t>
      </w:r>
      <w:proofErr w:type="spellEnd"/>
      <w:r w:rsidRPr="007A3D9C">
        <w:rPr>
          <w:rFonts w:eastAsia="Times New Roman"/>
          <w:color w:val="222222"/>
          <w:szCs w:val="24"/>
        </w:rPr>
        <w:t xml:space="preserve"> to provide the instruction.  </w:t>
      </w:r>
    </w:p>
    <w:p w14:paraId="3AF08D60" w14:textId="77777777" w:rsidR="00CC4F8E" w:rsidRDefault="00CC4F8E" w:rsidP="007B72B1">
      <w:pPr>
        <w:shd w:val="clear" w:color="auto" w:fill="FFFFFF"/>
        <w:spacing w:after="0" w:line="253" w:lineRule="atLeast"/>
        <w:rPr>
          <w:rFonts w:eastAsia="Times New Roman"/>
          <w:color w:val="222222"/>
          <w:szCs w:val="24"/>
        </w:rPr>
      </w:pPr>
    </w:p>
    <w:p w14:paraId="137A4FDD" w14:textId="2E66DB1C" w:rsidR="007B72B1" w:rsidRPr="007A3D9C" w:rsidRDefault="007B72B1" w:rsidP="007B72B1">
      <w:pPr>
        <w:shd w:val="clear" w:color="auto" w:fill="FFFFFF"/>
        <w:spacing w:after="0" w:line="253" w:lineRule="atLeast"/>
        <w:rPr>
          <w:rFonts w:eastAsia="Times New Roman"/>
          <w:color w:val="222222"/>
          <w:szCs w:val="24"/>
        </w:rPr>
      </w:pPr>
      <w:proofErr w:type="spellStart"/>
      <w:r w:rsidRPr="007A3D9C">
        <w:rPr>
          <w:rFonts w:eastAsia="Times New Roman"/>
          <w:color w:val="222222"/>
          <w:szCs w:val="24"/>
        </w:rPr>
        <w:t>iReady</w:t>
      </w:r>
      <w:proofErr w:type="spellEnd"/>
      <w:r w:rsidRPr="007A3D9C">
        <w:rPr>
          <w:rFonts w:eastAsia="Times New Roman"/>
          <w:color w:val="222222"/>
          <w:szCs w:val="24"/>
        </w:rPr>
        <w:t xml:space="preserve"> Growth checks will be administered in October and December in ELA and Math as an additional progress monitoring piece.  The next </w:t>
      </w:r>
      <w:proofErr w:type="spellStart"/>
      <w:r w:rsidRPr="007A3D9C">
        <w:rPr>
          <w:rFonts w:eastAsia="Times New Roman"/>
          <w:color w:val="222222"/>
          <w:szCs w:val="24"/>
        </w:rPr>
        <w:t>iReady</w:t>
      </w:r>
      <w:proofErr w:type="spellEnd"/>
      <w:r w:rsidRPr="007A3D9C">
        <w:rPr>
          <w:rFonts w:eastAsia="Times New Roman"/>
          <w:color w:val="222222"/>
          <w:szCs w:val="24"/>
        </w:rPr>
        <w:t xml:space="preserve"> Diagnostic Assessment will be in January of 2022. </w:t>
      </w:r>
    </w:p>
    <w:p w14:paraId="56567F5D" w14:textId="77777777" w:rsidR="007B72B1" w:rsidRPr="007A3D9C" w:rsidRDefault="007B72B1" w:rsidP="007B72B1">
      <w:pPr>
        <w:shd w:val="clear" w:color="auto" w:fill="FFFFFF"/>
        <w:spacing w:after="0" w:line="253" w:lineRule="atLeast"/>
        <w:rPr>
          <w:rFonts w:eastAsia="Times New Roman"/>
          <w:b/>
          <w:bCs/>
          <w:color w:val="222222"/>
          <w:szCs w:val="24"/>
        </w:rPr>
      </w:pPr>
    </w:p>
    <w:p w14:paraId="4F6107D3" w14:textId="77777777" w:rsidR="007B72B1" w:rsidRPr="007A3D9C" w:rsidRDefault="007B72B1" w:rsidP="007B72B1">
      <w:pPr>
        <w:shd w:val="clear" w:color="auto" w:fill="FFFFFF"/>
        <w:spacing w:after="0" w:line="253" w:lineRule="atLeast"/>
        <w:rPr>
          <w:rFonts w:eastAsia="Times New Roman"/>
          <w:color w:val="222222"/>
          <w:szCs w:val="24"/>
        </w:rPr>
      </w:pPr>
      <w:r w:rsidRPr="007A3D9C">
        <w:rPr>
          <w:rFonts w:eastAsia="Times New Roman"/>
          <w:b/>
          <w:bCs/>
          <w:color w:val="222222"/>
          <w:szCs w:val="24"/>
        </w:rPr>
        <w:t>Adaptive Progress Monitoring – 3</w:t>
      </w:r>
      <w:r w:rsidRPr="007A3D9C">
        <w:rPr>
          <w:rFonts w:eastAsia="Times New Roman"/>
          <w:b/>
          <w:bCs/>
          <w:color w:val="222222"/>
          <w:szCs w:val="24"/>
          <w:vertAlign w:val="superscript"/>
        </w:rPr>
        <w:t>rd</w:t>
      </w:r>
      <w:r w:rsidRPr="007A3D9C">
        <w:rPr>
          <w:rFonts w:eastAsia="Times New Roman"/>
          <w:b/>
          <w:bCs/>
          <w:color w:val="222222"/>
          <w:szCs w:val="24"/>
        </w:rPr>
        <w:t> – 8</w:t>
      </w:r>
      <w:r w:rsidRPr="007A3D9C">
        <w:rPr>
          <w:rFonts w:eastAsia="Times New Roman"/>
          <w:b/>
          <w:bCs/>
          <w:color w:val="222222"/>
          <w:szCs w:val="24"/>
          <w:vertAlign w:val="superscript"/>
        </w:rPr>
        <w:t>th</w:t>
      </w:r>
      <w:r w:rsidRPr="007A3D9C">
        <w:rPr>
          <w:rFonts w:eastAsia="Times New Roman"/>
          <w:b/>
          <w:bCs/>
          <w:color w:val="222222"/>
          <w:szCs w:val="24"/>
        </w:rPr>
        <w:t> Grade</w:t>
      </w:r>
    </w:p>
    <w:p w14:paraId="5875F8DA" w14:textId="77777777" w:rsidR="007B72B1" w:rsidRPr="007A3D9C" w:rsidRDefault="007B72B1" w:rsidP="007B72B1">
      <w:pPr>
        <w:shd w:val="clear" w:color="auto" w:fill="FFFFFF"/>
        <w:spacing w:after="0" w:line="253" w:lineRule="atLeast"/>
        <w:rPr>
          <w:rFonts w:eastAsia="Times New Roman"/>
          <w:color w:val="222222"/>
          <w:szCs w:val="24"/>
        </w:rPr>
      </w:pPr>
      <w:r w:rsidRPr="007A3D9C">
        <w:rPr>
          <w:rFonts w:eastAsia="Times New Roman"/>
          <w:color w:val="222222"/>
          <w:szCs w:val="24"/>
        </w:rPr>
        <w:t>Students also took the ELA and Math Adaptive Progress Monitoring assessments provided by FLDOE.  These scores were used as an additional piece of data as a way to adjust and improve instruction. </w:t>
      </w:r>
    </w:p>
    <w:p w14:paraId="40D89CCF" w14:textId="77777777" w:rsidR="007B72B1" w:rsidRPr="007A3D9C" w:rsidRDefault="007B72B1" w:rsidP="007B72B1">
      <w:pPr>
        <w:shd w:val="clear" w:color="auto" w:fill="FFFFFF"/>
        <w:spacing w:line="253" w:lineRule="atLeast"/>
        <w:rPr>
          <w:rFonts w:eastAsia="Times New Roman"/>
          <w:color w:val="222222"/>
          <w:szCs w:val="24"/>
        </w:rPr>
      </w:pPr>
      <w:r w:rsidRPr="007A3D9C">
        <w:rPr>
          <w:rFonts w:eastAsia="Times New Roman"/>
          <w:color w:val="222222"/>
          <w:szCs w:val="24"/>
        </w:rPr>
        <w:t> </w:t>
      </w:r>
    </w:p>
    <w:p w14:paraId="37BB4045" w14:textId="77777777" w:rsidR="007B72B1" w:rsidRPr="007A3D9C" w:rsidRDefault="007B72B1" w:rsidP="007B72B1">
      <w:pPr>
        <w:pStyle w:val="NormalWeb"/>
        <w:shd w:val="clear" w:color="auto" w:fill="FFFFFF"/>
        <w:spacing w:before="0" w:beforeAutospacing="0" w:after="0" w:afterAutospacing="0" w:line="253" w:lineRule="atLeast"/>
        <w:rPr>
          <w:b/>
          <w:color w:val="222222"/>
          <w:u w:val="single"/>
        </w:rPr>
      </w:pPr>
      <w:r w:rsidRPr="007A3D9C">
        <w:rPr>
          <w:b/>
          <w:color w:val="222222"/>
          <w:u w:val="single"/>
        </w:rPr>
        <w:t>Identify the evidence-based interventions that will be employed to meet the comprehensive needs of students by using in classroom instruction, both during and outside of the regular school day and year.</w:t>
      </w:r>
    </w:p>
    <w:p w14:paraId="259D642B" w14:textId="77777777" w:rsidR="007B72B1" w:rsidRPr="007A3D9C" w:rsidRDefault="007B72B1" w:rsidP="007B72B1">
      <w:pPr>
        <w:pStyle w:val="NormalWeb"/>
        <w:shd w:val="clear" w:color="auto" w:fill="FFFFFF"/>
        <w:spacing w:before="0" w:beforeAutospacing="0" w:after="0" w:afterAutospacing="0" w:line="253" w:lineRule="atLeast"/>
        <w:ind w:left="720"/>
        <w:rPr>
          <w:b/>
          <w:color w:val="222222"/>
          <w:u w:val="single"/>
        </w:rPr>
      </w:pPr>
    </w:p>
    <w:p w14:paraId="22189BF1" w14:textId="61DBE9C1" w:rsidR="007B72B1" w:rsidRPr="007A3D9C" w:rsidRDefault="007B72B1" w:rsidP="007B72B1">
      <w:pPr>
        <w:pStyle w:val="NormalWeb"/>
        <w:shd w:val="clear" w:color="auto" w:fill="FFFFFF"/>
        <w:spacing w:before="0" w:beforeAutospacing="0" w:after="0" w:afterAutospacing="0" w:line="253" w:lineRule="atLeast"/>
        <w:rPr>
          <w:color w:val="222222"/>
        </w:rPr>
      </w:pPr>
      <w:r w:rsidRPr="007A3D9C">
        <w:rPr>
          <w:color w:val="222222"/>
        </w:rPr>
        <w:t xml:space="preserve">Sound Sensible, S.P.I.R.E., </w:t>
      </w:r>
      <w:proofErr w:type="spellStart"/>
      <w:r w:rsidRPr="007A3D9C">
        <w:rPr>
          <w:color w:val="222222"/>
        </w:rPr>
        <w:t>iReady</w:t>
      </w:r>
      <w:proofErr w:type="spellEnd"/>
      <w:r w:rsidRPr="007A3D9C">
        <w:rPr>
          <w:color w:val="222222"/>
        </w:rPr>
        <w:t xml:space="preserve">, Rewards, and iLit45 are </w:t>
      </w:r>
      <w:r w:rsidR="00AD2CB1" w:rsidRPr="007A3D9C">
        <w:rPr>
          <w:color w:val="222222"/>
        </w:rPr>
        <w:t>evidence-based</w:t>
      </w:r>
      <w:r w:rsidRPr="007A3D9C">
        <w:rPr>
          <w:color w:val="222222"/>
        </w:rPr>
        <w:t xml:space="preserve"> interventions that will be used to support students with an identified reading deficiency. </w:t>
      </w:r>
    </w:p>
    <w:p w14:paraId="2523299F"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p>
    <w:p w14:paraId="51006DA9" w14:textId="77777777" w:rsidR="007B72B1" w:rsidRPr="007A3D9C" w:rsidRDefault="007B72B1" w:rsidP="007B72B1">
      <w:pPr>
        <w:pStyle w:val="NormalWeb"/>
        <w:shd w:val="clear" w:color="auto" w:fill="FFFFFF"/>
        <w:spacing w:before="0" w:beforeAutospacing="0" w:after="0" w:afterAutospacing="0" w:line="253" w:lineRule="atLeast"/>
        <w:rPr>
          <w:b/>
          <w:color w:val="222222"/>
          <w:u w:val="single"/>
        </w:rPr>
      </w:pPr>
      <w:r w:rsidRPr="007A3D9C">
        <w:rPr>
          <w:b/>
          <w:color w:val="222222"/>
          <w:u w:val="single"/>
        </w:rPr>
        <w:t>Describe how the district will ensure that classroom teachers will receive or have received professional development on the use of a multi-tiered system of supports</w:t>
      </w:r>
    </w:p>
    <w:p w14:paraId="187BCF61"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p>
    <w:p w14:paraId="60CF6DB0" w14:textId="77777777" w:rsidR="007B72B1" w:rsidRPr="007A3D9C" w:rsidRDefault="007B72B1" w:rsidP="007B72B1">
      <w:pPr>
        <w:pStyle w:val="NormalWeb"/>
        <w:shd w:val="clear" w:color="auto" w:fill="FFFFFF"/>
        <w:spacing w:before="0" w:beforeAutospacing="0" w:after="0" w:afterAutospacing="0" w:line="253" w:lineRule="atLeast"/>
        <w:rPr>
          <w:color w:val="222222"/>
        </w:rPr>
      </w:pPr>
      <w:r w:rsidRPr="007A3D9C">
        <w:rPr>
          <w:color w:val="222222"/>
        </w:rPr>
        <w:t>MTSS trainings are held each year at each school site to review the multi-tiered system of supports and the process. Stakeholders are reminded that the goal of MTSS is for all students to be proficient with supports matched based on data and need.</w:t>
      </w:r>
    </w:p>
    <w:p w14:paraId="10AFF4A6"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r w:rsidRPr="007A3D9C">
        <w:rPr>
          <w:color w:val="222222"/>
        </w:rPr>
        <w:t> </w:t>
      </w:r>
    </w:p>
    <w:p w14:paraId="49493382" w14:textId="77777777" w:rsidR="007B72B1" w:rsidRPr="007A3D9C" w:rsidRDefault="007B72B1" w:rsidP="007B72B1">
      <w:pPr>
        <w:pStyle w:val="NormalWeb"/>
        <w:shd w:val="clear" w:color="auto" w:fill="FFFFFF"/>
        <w:spacing w:before="0" w:beforeAutospacing="0" w:after="0" w:afterAutospacing="0" w:line="253" w:lineRule="atLeast"/>
        <w:rPr>
          <w:b/>
          <w:color w:val="222222"/>
          <w:u w:val="single"/>
        </w:rPr>
      </w:pPr>
      <w:r w:rsidRPr="007A3D9C">
        <w:rPr>
          <w:b/>
          <w:color w:val="222222"/>
          <w:u w:val="single"/>
        </w:rPr>
        <w:t>Describe how the district will provide information and assistance to parents on how they can effectively support students.</w:t>
      </w:r>
    </w:p>
    <w:p w14:paraId="1849ECB4"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r w:rsidRPr="007A3D9C">
        <w:rPr>
          <w:color w:val="222222"/>
        </w:rPr>
        <w:t> </w:t>
      </w:r>
    </w:p>
    <w:p w14:paraId="670A6D23" w14:textId="77777777" w:rsidR="007B72B1" w:rsidRPr="007A3D9C" w:rsidRDefault="007B72B1" w:rsidP="007B72B1">
      <w:pPr>
        <w:pStyle w:val="NormalWeb"/>
        <w:shd w:val="clear" w:color="auto" w:fill="FFFFFF"/>
        <w:spacing w:before="0" w:beforeAutospacing="0" w:after="0" w:afterAutospacing="0" w:line="253" w:lineRule="atLeast"/>
        <w:rPr>
          <w:color w:val="222222"/>
        </w:rPr>
      </w:pPr>
      <w:r w:rsidRPr="007A3D9C">
        <w:rPr>
          <w:color w:val="222222"/>
        </w:rPr>
        <w:t>Parent conferences will be held for students in kindergarten through fifth grade.  Reading and math deficiencies will be shared at these meetings as well as suggestions on how to remediate the deficiencies. Parent meetings will be scheduled with students in sixth through twelfth grade on an as needed basis.</w:t>
      </w:r>
    </w:p>
    <w:p w14:paraId="1609B6F4" w14:textId="77777777" w:rsidR="007B72B1" w:rsidRPr="007A3D9C" w:rsidRDefault="007B72B1" w:rsidP="007B72B1">
      <w:pPr>
        <w:pStyle w:val="NormalWeb"/>
        <w:shd w:val="clear" w:color="auto" w:fill="FFFFFF"/>
        <w:spacing w:before="0" w:beforeAutospacing="0" w:after="0" w:afterAutospacing="0" w:line="253" w:lineRule="atLeast"/>
        <w:ind w:left="720"/>
        <w:rPr>
          <w:color w:val="222222"/>
        </w:rPr>
      </w:pPr>
    </w:p>
    <w:p w14:paraId="06042E2C" w14:textId="77777777" w:rsidR="00256282" w:rsidRDefault="007B72B1" w:rsidP="007B72B1">
      <w:pPr>
        <w:pStyle w:val="NoSpacing"/>
        <w:rPr>
          <w:rFonts w:cs="Times New Roman"/>
          <w:color w:val="222222"/>
          <w:szCs w:val="24"/>
        </w:rPr>
      </w:pPr>
      <w:r w:rsidRPr="007A3D9C">
        <w:rPr>
          <w:rFonts w:cs="Times New Roman"/>
          <w:color w:val="222222"/>
          <w:szCs w:val="24"/>
        </w:rPr>
        <w:t xml:space="preserve">Progress monitoring data will be shared with all grade levels after each progress monitoring assessment either through </w:t>
      </w:r>
      <w:proofErr w:type="spellStart"/>
      <w:r w:rsidRPr="007A3D9C">
        <w:rPr>
          <w:rFonts w:cs="Times New Roman"/>
          <w:color w:val="222222"/>
          <w:szCs w:val="24"/>
        </w:rPr>
        <w:t>ParentSquare</w:t>
      </w:r>
      <w:proofErr w:type="spellEnd"/>
      <w:r w:rsidRPr="007A3D9C">
        <w:rPr>
          <w:rFonts w:cs="Times New Roman"/>
          <w:color w:val="222222"/>
          <w:szCs w:val="24"/>
        </w:rPr>
        <w:t xml:space="preserve"> or a phone calls home.</w:t>
      </w:r>
    </w:p>
    <w:p w14:paraId="701C168E" w14:textId="544DEB32" w:rsidR="00256282" w:rsidRDefault="00256282" w:rsidP="007B72B1">
      <w:pPr>
        <w:pStyle w:val="NoSpacing"/>
      </w:pPr>
    </w:p>
    <w:p w14:paraId="4C44CE15" w14:textId="5C117F12" w:rsidR="00256282" w:rsidRPr="00256282" w:rsidRDefault="00256282" w:rsidP="007B72B1">
      <w:pPr>
        <w:pStyle w:val="NoSpacing"/>
        <w:rPr>
          <w:b/>
        </w:rPr>
      </w:pPr>
      <w:r w:rsidRPr="00256282">
        <w:rPr>
          <w:b/>
        </w:rPr>
        <w:t>Disaggregated Data by Subgroups</w:t>
      </w:r>
    </w:p>
    <w:p w14:paraId="2644C8DB" w14:textId="77777777" w:rsidR="00256282" w:rsidRDefault="00256282" w:rsidP="007B72B1">
      <w:pPr>
        <w:pStyle w:val="NoSpacing"/>
      </w:pPr>
    </w:p>
    <w:p w14:paraId="7067858E" w14:textId="72232FB7" w:rsidR="00256282" w:rsidRDefault="00256282" w:rsidP="007B72B1">
      <w:pPr>
        <w:pStyle w:val="NoSpacing"/>
      </w:pPr>
      <w:r>
        <w:t xml:space="preserve">The Calhoun County School District has a strong structure in place for monitoring student academic performance.   Data analysis of individual student growth on progress monitoring assessments, traditional academic achievement in the classroom, and state mandated assessments has allowed our instructional team to continuously adjust pacing and curriculum in order to ensure as much academic success as possible.   Furthermore, that same data analysis has contributed not only to our programming decisions throughout the 2021-22 school year, but also for the upcoming summer of 2022, as well as the 2022-23 school year, and beyond.  </w:t>
      </w:r>
      <w:proofErr w:type="spellStart"/>
      <w:r>
        <w:t>iReady</w:t>
      </w:r>
      <w:proofErr w:type="spellEnd"/>
      <w:r>
        <w:t xml:space="preserve">, Sound Sensible, S.P.I.R.E., Rewards, and SAVVAS Quick Reads are interventions that are used to try and close the achievement gaps in ELA and Math.  Tutoring is offered, at some point during the year, to all grade levels.  The length and number of days that students attend tutoring varies by grade level as well as by school.  The following charts identify subgroups of students as well as show how each subgroup </w:t>
      </w:r>
      <w:r>
        <w:lastRenderedPageBreak/>
        <w:t xml:space="preserve">performed on the 2021 statewide assessments.  Students that attend tutoring are given an </w:t>
      </w:r>
      <w:proofErr w:type="spellStart"/>
      <w:r>
        <w:t>iReady</w:t>
      </w:r>
      <w:proofErr w:type="spellEnd"/>
      <w:r>
        <w:t xml:space="preserve"> diagnostic assessment at the beginning and an additional diagnostic assessment at the end of tutoring.  All materials that are used during tutoring are research based and are in our 2021-2022 K12 Reading Plan.  The following charts identify subgroups of students as well as show how each subgroup performed on the 2021 statewide assessments.  </w:t>
      </w:r>
    </w:p>
    <w:p w14:paraId="73543526" w14:textId="77777777" w:rsidR="00256282" w:rsidRDefault="00256282" w:rsidP="007B72B1">
      <w:pPr>
        <w:pStyle w:val="NoSpacing"/>
      </w:pPr>
    </w:p>
    <w:p w14:paraId="791555D2" w14:textId="68D53C15" w:rsidR="00256282" w:rsidRDefault="00256282" w:rsidP="007B72B1">
      <w:pPr>
        <w:pStyle w:val="NoSpacing"/>
      </w:pPr>
      <w:r>
        <w:rPr>
          <w:noProof/>
        </w:rPr>
        <w:drawing>
          <wp:inline distT="0" distB="0" distL="0" distR="0" wp14:anchorId="576EE17F" wp14:editId="3891160C">
            <wp:extent cx="5467350" cy="30670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78CC6D" w14:textId="77777777" w:rsidR="00256282" w:rsidRDefault="00256282" w:rsidP="007B72B1">
      <w:pPr>
        <w:pStyle w:val="NoSpacing"/>
      </w:pPr>
    </w:p>
    <w:p w14:paraId="4AA9E7E6" w14:textId="3107A0D4" w:rsidR="00256282" w:rsidRDefault="00256282" w:rsidP="007B72B1">
      <w:pPr>
        <w:pStyle w:val="NoSpacing"/>
      </w:pPr>
    </w:p>
    <w:p w14:paraId="0CB1B006" w14:textId="1BB01B1F" w:rsidR="00256282" w:rsidRDefault="00256282" w:rsidP="007B72B1">
      <w:pPr>
        <w:pStyle w:val="NoSpacing"/>
      </w:pPr>
      <w:r>
        <w:rPr>
          <w:noProof/>
        </w:rPr>
        <w:drawing>
          <wp:inline distT="0" distB="0" distL="0" distR="0" wp14:anchorId="4E0D4136" wp14:editId="6D8BA35C">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0F8029" w14:textId="77777777" w:rsidR="00256282" w:rsidRDefault="00256282" w:rsidP="007B72B1">
      <w:pPr>
        <w:pStyle w:val="NoSpacing"/>
      </w:pPr>
    </w:p>
    <w:p w14:paraId="0DD33403" w14:textId="1D5D0A27" w:rsidR="00256282" w:rsidRDefault="00256282" w:rsidP="007B72B1">
      <w:pPr>
        <w:pStyle w:val="NoSpacing"/>
      </w:pPr>
    </w:p>
    <w:p w14:paraId="155B4998" w14:textId="7715B58E" w:rsidR="00256282" w:rsidRDefault="00256282" w:rsidP="007B72B1">
      <w:pPr>
        <w:pStyle w:val="NoSpacing"/>
      </w:pPr>
    </w:p>
    <w:p w14:paraId="16E30738" w14:textId="77777777" w:rsidR="00256282" w:rsidRDefault="00256282" w:rsidP="007B72B1">
      <w:pPr>
        <w:pStyle w:val="NoSpacing"/>
      </w:pPr>
    </w:p>
    <w:p w14:paraId="5A1194EB" w14:textId="77777777" w:rsidR="00256282" w:rsidRDefault="00256282" w:rsidP="007B72B1">
      <w:pPr>
        <w:pStyle w:val="NoSpacing"/>
      </w:pPr>
      <w:r>
        <w:lastRenderedPageBreak/>
        <w:t xml:space="preserve">  </w:t>
      </w:r>
      <w:r>
        <w:rPr>
          <w:noProof/>
        </w:rPr>
        <w:drawing>
          <wp:inline distT="0" distB="0" distL="0" distR="0" wp14:anchorId="602DC68A" wp14:editId="57268CE6">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161CC4" w14:textId="77777777" w:rsidR="00256282" w:rsidRDefault="00256282" w:rsidP="007B72B1">
      <w:pPr>
        <w:pStyle w:val="NoSpacing"/>
      </w:pPr>
    </w:p>
    <w:p w14:paraId="46EB9CC5" w14:textId="77777777" w:rsidR="00256282" w:rsidRDefault="00256282" w:rsidP="007B72B1">
      <w:pPr>
        <w:pStyle w:val="NoSpacing"/>
      </w:pPr>
    </w:p>
    <w:p w14:paraId="55CF0CDC" w14:textId="77777777" w:rsidR="00256282" w:rsidRDefault="00256282" w:rsidP="007B72B1">
      <w:pPr>
        <w:pStyle w:val="NoSpacing"/>
      </w:pPr>
      <w:r>
        <w:t xml:space="preserve"> </w:t>
      </w:r>
      <w:r>
        <w:rPr>
          <w:noProof/>
        </w:rPr>
        <w:drawing>
          <wp:inline distT="0" distB="0" distL="0" distR="0" wp14:anchorId="018F4F32" wp14:editId="71DDD8A6">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D0C606" w14:textId="77777777" w:rsidR="00256282" w:rsidRDefault="00256282" w:rsidP="007B72B1">
      <w:pPr>
        <w:pStyle w:val="NoSpacing"/>
      </w:pPr>
    </w:p>
    <w:p w14:paraId="7D7FFDA4" w14:textId="77777777" w:rsidR="00256282" w:rsidRDefault="00256282" w:rsidP="007B72B1">
      <w:pPr>
        <w:pStyle w:val="NoSpacing"/>
      </w:pPr>
    </w:p>
    <w:p w14:paraId="52D919C8" w14:textId="77777777" w:rsidR="00256282" w:rsidRDefault="00256282" w:rsidP="007B72B1">
      <w:pPr>
        <w:pStyle w:val="NoSpacing"/>
      </w:pPr>
    </w:p>
    <w:p w14:paraId="53A937EE" w14:textId="5C7B9B94" w:rsidR="00256282" w:rsidRDefault="00256282" w:rsidP="007B72B1">
      <w:pPr>
        <w:pStyle w:val="NoSpacing"/>
      </w:pPr>
      <w:r>
        <w:rPr>
          <w:noProof/>
        </w:rPr>
        <w:lastRenderedPageBreak/>
        <w:drawing>
          <wp:inline distT="0" distB="0" distL="0" distR="0" wp14:anchorId="612F030C" wp14:editId="6394BF4B">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0C55DC" w14:textId="24D6F68E" w:rsidR="00256282" w:rsidRDefault="00256282" w:rsidP="007B72B1">
      <w:pPr>
        <w:pStyle w:val="NoSpacing"/>
      </w:pPr>
    </w:p>
    <w:p w14:paraId="65BD596F" w14:textId="2C1CEBD7" w:rsidR="00256282" w:rsidRDefault="00256282" w:rsidP="007B72B1">
      <w:pPr>
        <w:pStyle w:val="NoSpacing"/>
      </w:pPr>
    </w:p>
    <w:p w14:paraId="6C905BE3" w14:textId="2BD2C27E" w:rsidR="00256282" w:rsidRDefault="00256282" w:rsidP="007B72B1">
      <w:pPr>
        <w:pStyle w:val="NoSpacing"/>
      </w:pPr>
      <w:r>
        <w:rPr>
          <w:noProof/>
        </w:rPr>
        <w:drawing>
          <wp:inline distT="0" distB="0" distL="0" distR="0" wp14:anchorId="1792EC0D" wp14:editId="7A766A23">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7C2654" w14:textId="70429F99" w:rsidR="00256282" w:rsidRDefault="00256282" w:rsidP="007B72B1">
      <w:pPr>
        <w:pStyle w:val="NoSpacing"/>
      </w:pPr>
    </w:p>
    <w:p w14:paraId="46F19270" w14:textId="517FA930" w:rsidR="00256282" w:rsidRDefault="00256282" w:rsidP="007B72B1">
      <w:pPr>
        <w:pStyle w:val="NoSpacing"/>
      </w:pPr>
    </w:p>
    <w:p w14:paraId="3E0810B7" w14:textId="77777777" w:rsidR="00256282" w:rsidRPr="00256282" w:rsidRDefault="00256282" w:rsidP="00256282">
      <w:pPr>
        <w:spacing w:before="0" w:after="200"/>
        <w:rPr>
          <w:rFonts w:asciiTheme="minorHAnsi" w:hAnsiTheme="minorHAnsi" w:cstheme="minorBidi"/>
          <w:sz w:val="22"/>
        </w:rPr>
      </w:pPr>
      <w:r w:rsidRPr="00256282">
        <w:rPr>
          <w:rFonts w:asciiTheme="minorHAnsi" w:hAnsiTheme="minorHAnsi" w:cstheme="minorBidi"/>
          <w:sz w:val="22"/>
        </w:rPr>
        <w:t>The following charts show how K-2</w:t>
      </w:r>
      <w:r w:rsidRPr="00256282">
        <w:rPr>
          <w:rFonts w:asciiTheme="minorHAnsi" w:hAnsiTheme="minorHAnsi" w:cstheme="minorBidi"/>
          <w:sz w:val="22"/>
          <w:vertAlign w:val="superscript"/>
        </w:rPr>
        <w:t>nd</w:t>
      </w:r>
      <w:r w:rsidRPr="00256282">
        <w:rPr>
          <w:rFonts w:asciiTheme="minorHAnsi" w:hAnsiTheme="minorHAnsi" w:cstheme="minorBidi"/>
          <w:sz w:val="22"/>
        </w:rPr>
        <w:t xml:space="preserve"> grade students performed on the end of the year 2021 ELA </w:t>
      </w:r>
      <w:proofErr w:type="spellStart"/>
      <w:r w:rsidRPr="00256282">
        <w:rPr>
          <w:rFonts w:asciiTheme="minorHAnsi" w:hAnsiTheme="minorHAnsi" w:cstheme="minorBidi"/>
          <w:sz w:val="22"/>
        </w:rPr>
        <w:t>iReady</w:t>
      </w:r>
      <w:proofErr w:type="spellEnd"/>
      <w:r w:rsidRPr="00256282">
        <w:rPr>
          <w:rFonts w:asciiTheme="minorHAnsi" w:hAnsiTheme="minorHAnsi" w:cstheme="minorBidi"/>
          <w:sz w:val="22"/>
        </w:rPr>
        <w:t xml:space="preserve"> Diagnostic Assessment.</w:t>
      </w:r>
    </w:p>
    <w:p w14:paraId="298A69C2" w14:textId="67B37D6C" w:rsidR="00256282" w:rsidRDefault="00256282" w:rsidP="007B72B1">
      <w:pPr>
        <w:pStyle w:val="NoSpacing"/>
      </w:pPr>
      <w:r>
        <w:rPr>
          <w:noProof/>
        </w:rPr>
        <w:lastRenderedPageBreak/>
        <w:drawing>
          <wp:inline distT="0" distB="0" distL="0" distR="0" wp14:anchorId="36F430AB" wp14:editId="50FBD1FB">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DF8002" w14:textId="1993891C" w:rsidR="00256282" w:rsidRDefault="00256282" w:rsidP="007B72B1">
      <w:pPr>
        <w:pStyle w:val="NoSpacing"/>
      </w:pPr>
    </w:p>
    <w:p w14:paraId="1BD677E6" w14:textId="77777777" w:rsidR="00256282" w:rsidRPr="00256282" w:rsidRDefault="00256282" w:rsidP="00256282">
      <w:pPr>
        <w:spacing w:before="0" w:after="200"/>
        <w:rPr>
          <w:rFonts w:asciiTheme="minorHAnsi" w:hAnsiTheme="minorHAnsi" w:cstheme="minorBidi"/>
          <w:sz w:val="22"/>
        </w:rPr>
      </w:pPr>
      <w:r w:rsidRPr="00256282">
        <w:rPr>
          <w:rFonts w:asciiTheme="minorHAnsi" w:hAnsiTheme="minorHAnsi" w:cstheme="minorBidi"/>
          <w:sz w:val="22"/>
        </w:rPr>
        <w:t>The following charts show how K-2</w:t>
      </w:r>
      <w:r w:rsidRPr="00256282">
        <w:rPr>
          <w:rFonts w:asciiTheme="minorHAnsi" w:hAnsiTheme="minorHAnsi" w:cstheme="minorBidi"/>
          <w:sz w:val="22"/>
          <w:vertAlign w:val="superscript"/>
        </w:rPr>
        <w:t>nd</w:t>
      </w:r>
      <w:r w:rsidRPr="00256282">
        <w:rPr>
          <w:rFonts w:asciiTheme="minorHAnsi" w:hAnsiTheme="minorHAnsi" w:cstheme="minorBidi"/>
          <w:sz w:val="22"/>
        </w:rPr>
        <w:t xml:space="preserve"> grade students performed on the end of the year 2021 Math </w:t>
      </w:r>
      <w:proofErr w:type="spellStart"/>
      <w:r w:rsidRPr="00256282">
        <w:rPr>
          <w:rFonts w:asciiTheme="minorHAnsi" w:hAnsiTheme="minorHAnsi" w:cstheme="minorBidi"/>
          <w:sz w:val="22"/>
        </w:rPr>
        <w:t>iReady</w:t>
      </w:r>
      <w:proofErr w:type="spellEnd"/>
      <w:r w:rsidRPr="00256282">
        <w:rPr>
          <w:rFonts w:asciiTheme="minorHAnsi" w:hAnsiTheme="minorHAnsi" w:cstheme="minorBidi"/>
          <w:sz w:val="22"/>
        </w:rPr>
        <w:t xml:space="preserve"> Diagnostic Assessment.</w:t>
      </w:r>
    </w:p>
    <w:p w14:paraId="4BFFC0E7" w14:textId="77777777" w:rsidR="00256282" w:rsidRDefault="00256282" w:rsidP="007B72B1">
      <w:pPr>
        <w:pStyle w:val="NoSpacing"/>
      </w:pPr>
    </w:p>
    <w:p w14:paraId="16A389EA" w14:textId="3994B35F" w:rsidR="00862BD5" w:rsidRDefault="00256282" w:rsidP="007B72B1">
      <w:pPr>
        <w:pStyle w:val="NoSpacing"/>
      </w:pPr>
      <w:r>
        <w:rPr>
          <w:noProof/>
        </w:rPr>
        <w:drawing>
          <wp:inline distT="0" distB="0" distL="0" distR="0" wp14:anchorId="18B2059A" wp14:editId="008DA05E">
            <wp:extent cx="5486400" cy="32004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62BD5">
        <w:t>]</w:t>
      </w:r>
    </w:p>
    <w:p w14:paraId="5FCB17E5" w14:textId="28E49976" w:rsidR="00666BB6" w:rsidRDefault="00666BB6" w:rsidP="0028036C">
      <w:pPr>
        <w:spacing w:before="0" w:after="0" w:line="240" w:lineRule="auto"/>
        <w:rPr>
          <w:b/>
        </w:rPr>
      </w:pPr>
    </w:p>
    <w:p w14:paraId="7A708106" w14:textId="7BB0F5DD" w:rsidR="00A76872" w:rsidRDefault="00A76872" w:rsidP="00A76872">
      <w:pPr>
        <w:spacing w:before="0" w:after="0" w:line="240" w:lineRule="auto"/>
        <w:rPr>
          <w:b/>
        </w:rPr>
      </w:pPr>
    </w:p>
    <w:p w14:paraId="4ED50ACF" w14:textId="5E0C73D9" w:rsidR="008431F7" w:rsidRDefault="008431F7" w:rsidP="00A76872">
      <w:pPr>
        <w:spacing w:before="0" w:after="0" w:line="240" w:lineRule="auto"/>
        <w:rPr>
          <w:b/>
        </w:rPr>
      </w:pPr>
    </w:p>
    <w:p w14:paraId="1EC54511" w14:textId="10F772F9" w:rsidR="008431F7" w:rsidRDefault="008431F7" w:rsidP="00A76872">
      <w:pPr>
        <w:spacing w:before="0" w:after="0" w:line="240" w:lineRule="auto"/>
        <w:rPr>
          <w:b/>
        </w:rPr>
      </w:pPr>
    </w:p>
    <w:p w14:paraId="00026D1D" w14:textId="78209CEA" w:rsidR="008431F7" w:rsidRDefault="008431F7" w:rsidP="00A76872">
      <w:pPr>
        <w:spacing w:before="0" w:after="0" w:line="240" w:lineRule="auto"/>
        <w:rPr>
          <w:b/>
        </w:rPr>
      </w:pPr>
    </w:p>
    <w:p w14:paraId="1630C3BC" w14:textId="77777777" w:rsidR="008431F7" w:rsidRPr="00A76872" w:rsidRDefault="008431F7" w:rsidP="00A76872">
      <w:pPr>
        <w:spacing w:before="0" w:after="0" w:line="240" w:lineRule="auto"/>
        <w:rPr>
          <w:b/>
        </w:rPr>
      </w:pPr>
      <w:bookmarkStart w:id="3" w:name="_GoBack"/>
      <w:bookmarkEnd w:id="3"/>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lastRenderedPageBreak/>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694AAEB2" w:rsidR="00805698" w:rsidRPr="00805698" w:rsidRDefault="00C121FF"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601A39">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25DA051B" w:rsidR="00945037" w:rsidRDefault="00C121FF"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73139B">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58A1ECF2" w:rsidR="001E7E4A" w:rsidRDefault="00C121FF"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73139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7CF84F6B" w:rsidR="001E7E4A" w:rsidRDefault="00C121FF"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73139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275A69B8" w:rsidR="00090090" w:rsidRDefault="00C121FF"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73139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72157E23" w:rsidR="00405248" w:rsidRDefault="00C121FF"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73139B">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15D4009C" w:rsidR="001E7E4A" w:rsidRDefault="00C121FF"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73139B">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57EF9297" w:rsidR="00944CE0" w:rsidRPr="008532E3" w:rsidRDefault="0073139B" w:rsidP="00F4642B">
            <w:pPr>
              <w:pStyle w:val="NoSpacing"/>
              <w:rPr>
                <w:sz w:val="36"/>
                <w:szCs w:val="24"/>
              </w:rPr>
            </w:pPr>
            <w:r>
              <w:rPr>
                <w:sz w:val="36"/>
                <w:szCs w:val="24"/>
              </w:rPr>
              <w:t>Dr. Debbie Williams</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6E96D998" w:rsidR="00944CE0" w:rsidRPr="008532E3" w:rsidRDefault="00C121FF" w:rsidP="00F4642B">
            <w:pPr>
              <w:pStyle w:val="NoSpacing"/>
              <w:rPr>
                <w:sz w:val="36"/>
                <w:szCs w:val="24"/>
              </w:rPr>
            </w:pPr>
            <w:hyperlink r:id="rId18" w:history="1">
              <w:r w:rsidR="0073139B" w:rsidRPr="00240C29">
                <w:rPr>
                  <w:rStyle w:val="Hyperlink"/>
                  <w:sz w:val="36"/>
                  <w:szCs w:val="24"/>
                </w:rPr>
                <w:t>Debbie.williams@calhounflschools.org</w:t>
              </w:r>
            </w:hyperlink>
            <w:r w:rsidR="0073139B">
              <w:rPr>
                <w:sz w:val="36"/>
                <w:szCs w:val="24"/>
              </w:rPr>
              <w:t xml:space="preserve"> (850) – 674-5927 ext. 21</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9C844D1" w:rsidR="00944CE0" w:rsidRPr="008532E3" w:rsidRDefault="0073139B" w:rsidP="00F4642B">
            <w:pPr>
              <w:pStyle w:val="NoSpacing"/>
              <w:rPr>
                <w:sz w:val="36"/>
                <w:szCs w:val="24"/>
              </w:rPr>
            </w:pPr>
            <w:r w:rsidRPr="00A74954">
              <w:rPr>
                <w:noProof/>
              </w:rPr>
              <w:drawing>
                <wp:inline distT="0" distB="0" distL="0" distR="0" wp14:anchorId="110BA81E" wp14:editId="221070D3">
                  <wp:extent cx="3124200" cy="276225"/>
                  <wp:effectExtent l="0" t="0" r="0" b="9525"/>
                  <wp:docPr id="1" name="Picture 1" descr="Darryl Taylo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rryl Taylor Signa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76225"/>
                          </a:xfrm>
                          <a:prstGeom prst="rect">
                            <a:avLst/>
                          </a:prstGeom>
                          <a:noFill/>
                          <a:ln>
                            <a:noFill/>
                          </a:ln>
                        </pic:spPr>
                      </pic:pic>
                    </a:graphicData>
                  </a:graphic>
                </wp:inline>
              </w:drawing>
            </w: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0"/>
      <w:footerReference w:type="default" r:id="rId21"/>
      <w:footerReference w:type="first" r:id="rId22"/>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359B3" w14:textId="77777777" w:rsidR="000C4BED" w:rsidRDefault="000C4BED" w:rsidP="00AC24B8">
      <w:r>
        <w:separator/>
      </w:r>
    </w:p>
  </w:endnote>
  <w:endnote w:type="continuationSeparator" w:id="0">
    <w:p w14:paraId="6092A841" w14:textId="77777777" w:rsidR="000C4BED" w:rsidRDefault="000C4BED"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5D951704" w:rsidR="00F4642B" w:rsidRDefault="00F4642B" w:rsidP="00CA6651">
    <w:pPr>
      <w:pStyle w:val="NoSpacing"/>
    </w:pPr>
    <w:r w:rsidRPr="00340764">
      <w:rPr>
        <w:sz w:val="22"/>
      </w:rPr>
      <w:t>[</w:t>
    </w:r>
    <w:r w:rsidR="0073139B">
      <w:rPr>
        <w:sz w:val="22"/>
      </w:rPr>
      <w:t>Calhoun</w:t>
    </w:r>
    <w:r w:rsidRPr="00340764">
      <w:rPr>
        <w:sz w:val="22"/>
      </w:rPr>
      <w:t xml:space="preserve">] – Page </w:t>
    </w:r>
    <w:r w:rsidRPr="00340764">
      <w:rPr>
        <w:sz w:val="22"/>
      </w:rPr>
      <w:fldChar w:fldCharType="begin"/>
    </w:r>
    <w:r w:rsidRPr="00340764">
      <w:rPr>
        <w:sz w:val="22"/>
      </w:rPr>
      <w:instrText xml:space="preserve"> PAGE   \* MERGEFORMAT </w:instrText>
    </w:r>
    <w:r w:rsidRPr="00340764">
      <w:rPr>
        <w:sz w:val="22"/>
      </w:rPr>
      <w:fldChar w:fldCharType="separate"/>
    </w:r>
    <w:r w:rsidR="009504D0">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E9446" w14:textId="77777777" w:rsidR="000C4BED" w:rsidRDefault="000C4BED" w:rsidP="00AC24B8">
      <w:r>
        <w:separator/>
      </w:r>
    </w:p>
  </w:footnote>
  <w:footnote w:type="continuationSeparator" w:id="0">
    <w:p w14:paraId="1584FD1F" w14:textId="77777777" w:rsidR="000C4BED" w:rsidRDefault="000C4BED"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955B67"/>
    <w:multiLevelType w:val="hybridMultilevel"/>
    <w:tmpl w:val="366E7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35D41"/>
    <w:multiLevelType w:val="hybridMultilevel"/>
    <w:tmpl w:val="A8B6C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2"/>
  </w:num>
  <w:num w:numId="4">
    <w:abstractNumId w:val="0"/>
  </w:num>
  <w:num w:numId="5">
    <w:abstractNumId w:val="10"/>
  </w:num>
  <w:num w:numId="6">
    <w:abstractNumId w:val="11"/>
  </w:num>
  <w:num w:numId="7">
    <w:abstractNumId w:val="12"/>
  </w:num>
  <w:num w:numId="8">
    <w:abstractNumId w:val="3"/>
  </w:num>
  <w:num w:numId="9">
    <w:abstractNumId w:val="13"/>
  </w:num>
  <w:num w:numId="10">
    <w:abstractNumId w:val="5"/>
  </w:num>
  <w:num w:numId="11">
    <w:abstractNumId w:val="4"/>
  </w:num>
  <w:num w:numId="12">
    <w:abstractNumId w:val="8"/>
  </w:num>
  <w:num w:numId="13">
    <w:abstractNumId w:val="6"/>
  </w:num>
  <w:num w:numId="14">
    <w:abstractNumId w:val="15"/>
  </w:num>
  <w:num w:numId="15">
    <w:abstractNumId w:val="7"/>
  </w:num>
  <w:num w:numId="1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17C96"/>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5809"/>
    <w:rsid w:val="000475FE"/>
    <w:rsid w:val="00047FB0"/>
    <w:rsid w:val="00050240"/>
    <w:rsid w:val="00052601"/>
    <w:rsid w:val="0005271E"/>
    <w:rsid w:val="000552DA"/>
    <w:rsid w:val="000560E0"/>
    <w:rsid w:val="00060314"/>
    <w:rsid w:val="00061639"/>
    <w:rsid w:val="000619D2"/>
    <w:rsid w:val="00061E03"/>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5C09"/>
    <w:rsid w:val="0009713D"/>
    <w:rsid w:val="00097479"/>
    <w:rsid w:val="00097896"/>
    <w:rsid w:val="00097F43"/>
    <w:rsid w:val="000A1597"/>
    <w:rsid w:val="000A28A6"/>
    <w:rsid w:val="000A5CA0"/>
    <w:rsid w:val="000B1206"/>
    <w:rsid w:val="000B1FED"/>
    <w:rsid w:val="000B2B7D"/>
    <w:rsid w:val="000B3E3C"/>
    <w:rsid w:val="000B4764"/>
    <w:rsid w:val="000B771A"/>
    <w:rsid w:val="000B7A82"/>
    <w:rsid w:val="000B7F30"/>
    <w:rsid w:val="000C0758"/>
    <w:rsid w:val="000C212F"/>
    <w:rsid w:val="000C308E"/>
    <w:rsid w:val="000C3FFF"/>
    <w:rsid w:val="000C42D6"/>
    <w:rsid w:val="000C4551"/>
    <w:rsid w:val="000C4BED"/>
    <w:rsid w:val="000C5648"/>
    <w:rsid w:val="000D04E8"/>
    <w:rsid w:val="000D0C69"/>
    <w:rsid w:val="000D0CD7"/>
    <w:rsid w:val="000D10A7"/>
    <w:rsid w:val="000D1943"/>
    <w:rsid w:val="000D2722"/>
    <w:rsid w:val="000D32D2"/>
    <w:rsid w:val="000D4AEF"/>
    <w:rsid w:val="000D735B"/>
    <w:rsid w:val="000E0465"/>
    <w:rsid w:val="000E0D56"/>
    <w:rsid w:val="000E0E12"/>
    <w:rsid w:val="000E344A"/>
    <w:rsid w:val="000E4979"/>
    <w:rsid w:val="000E6D01"/>
    <w:rsid w:val="000F004C"/>
    <w:rsid w:val="000F072F"/>
    <w:rsid w:val="000F1914"/>
    <w:rsid w:val="000F1B8F"/>
    <w:rsid w:val="000F1CB3"/>
    <w:rsid w:val="000F2039"/>
    <w:rsid w:val="000F5146"/>
    <w:rsid w:val="000F56FE"/>
    <w:rsid w:val="000F7FB0"/>
    <w:rsid w:val="00103BC8"/>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103"/>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3733"/>
    <w:rsid w:val="00174E45"/>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F2"/>
    <w:rsid w:val="001A0E60"/>
    <w:rsid w:val="001A1D02"/>
    <w:rsid w:val="001A2625"/>
    <w:rsid w:val="001A2711"/>
    <w:rsid w:val="001A3095"/>
    <w:rsid w:val="001A4670"/>
    <w:rsid w:val="001A4F4A"/>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41B1"/>
    <w:rsid w:val="00205225"/>
    <w:rsid w:val="00205C59"/>
    <w:rsid w:val="00207565"/>
    <w:rsid w:val="00207DBC"/>
    <w:rsid w:val="002101D2"/>
    <w:rsid w:val="002102E1"/>
    <w:rsid w:val="00210C13"/>
    <w:rsid w:val="002119D5"/>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56282"/>
    <w:rsid w:val="00260486"/>
    <w:rsid w:val="00260CD3"/>
    <w:rsid w:val="00260F05"/>
    <w:rsid w:val="00262600"/>
    <w:rsid w:val="00263B95"/>
    <w:rsid w:val="00265DA3"/>
    <w:rsid w:val="00267232"/>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2C1C"/>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A7BEA"/>
    <w:rsid w:val="003B0D70"/>
    <w:rsid w:val="003B1683"/>
    <w:rsid w:val="003B2E76"/>
    <w:rsid w:val="003B5B13"/>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051"/>
    <w:rsid w:val="003F38B8"/>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066"/>
    <w:rsid w:val="00422829"/>
    <w:rsid w:val="004244FE"/>
    <w:rsid w:val="00424A9F"/>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6BDE"/>
    <w:rsid w:val="004575D1"/>
    <w:rsid w:val="00457804"/>
    <w:rsid w:val="00460462"/>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4684"/>
    <w:rsid w:val="00485FEE"/>
    <w:rsid w:val="00486B5F"/>
    <w:rsid w:val="0048769D"/>
    <w:rsid w:val="00490E7A"/>
    <w:rsid w:val="00491810"/>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C77D9"/>
    <w:rsid w:val="004D1A5B"/>
    <w:rsid w:val="004D2085"/>
    <w:rsid w:val="004D3D60"/>
    <w:rsid w:val="004D451E"/>
    <w:rsid w:val="004D56A4"/>
    <w:rsid w:val="004E0329"/>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530"/>
    <w:rsid w:val="00504BC3"/>
    <w:rsid w:val="00505D97"/>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68F8"/>
    <w:rsid w:val="00576F53"/>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16F"/>
    <w:rsid w:val="005A1394"/>
    <w:rsid w:val="005A14AA"/>
    <w:rsid w:val="005A1A77"/>
    <w:rsid w:val="005A1FB3"/>
    <w:rsid w:val="005A2011"/>
    <w:rsid w:val="005A26A7"/>
    <w:rsid w:val="005A41F7"/>
    <w:rsid w:val="005A56FC"/>
    <w:rsid w:val="005A5B27"/>
    <w:rsid w:val="005A5B7F"/>
    <w:rsid w:val="005A61A4"/>
    <w:rsid w:val="005A6646"/>
    <w:rsid w:val="005A782D"/>
    <w:rsid w:val="005B03EE"/>
    <w:rsid w:val="005B2A22"/>
    <w:rsid w:val="005B468F"/>
    <w:rsid w:val="005B4CD4"/>
    <w:rsid w:val="005B5F60"/>
    <w:rsid w:val="005B6165"/>
    <w:rsid w:val="005B7BF9"/>
    <w:rsid w:val="005C3077"/>
    <w:rsid w:val="005C3388"/>
    <w:rsid w:val="005C40C8"/>
    <w:rsid w:val="005C481F"/>
    <w:rsid w:val="005C7D7F"/>
    <w:rsid w:val="005D0933"/>
    <w:rsid w:val="005D113E"/>
    <w:rsid w:val="005D14A0"/>
    <w:rsid w:val="005D1E72"/>
    <w:rsid w:val="005D387F"/>
    <w:rsid w:val="005D4780"/>
    <w:rsid w:val="005D47A4"/>
    <w:rsid w:val="005D6DB5"/>
    <w:rsid w:val="005D77A4"/>
    <w:rsid w:val="005E0257"/>
    <w:rsid w:val="005E0984"/>
    <w:rsid w:val="005E1F5E"/>
    <w:rsid w:val="005E2E54"/>
    <w:rsid w:val="005F0605"/>
    <w:rsid w:val="005F14CE"/>
    <w:rsid w:val="005F1EF5"/>
    <w:rsid w:val="005F30C8"/>
    <w:rsid w:val="005F3835"/>
    <w:rsid w:val="005F3B57"/>
    <w:rsid w:val="005F5391"/>
    <w:rsid w:val="00601A39"/>
    <w:rsid w:val="006021AB"/>
    <w:rsid w:val="00602B4F"/>
    <w:rsid w:val="00603551"/>
    <w:rsid w:val="0060550F"/>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63EF"/>
    <w:rsid w:val="0063790F"/>
    <w:rsid w:val="00637ACB"/>
    <w:rsid w:val="00637B66"/>
    <w:rsid w:val="006422E1"/>
    <w:rsid w:val="00644A47"/>
    <w:rsid w:val="0064506F"/>
    <w:rsid w:val="00645B95"/>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100C6"/>
    <w:rsid w:val="00711EC1"/>
    <w:rsid w:val="0071313C"/>
    <w:rsid w:val="00713FF9"/>
    <w:rsid w:val="00717128"/>
    <w:rsid w:val="007172DA"/>
    <w:rsid w:val="00721E46"/>
    <w:rsid w:val="00722196"/>
    <w:rsid w:val="0072273A"/>
    <w:rsid w:val="00724089"/>
    <w:rsid w:val="0072557C"/>
    <w:rsid w:val="0073139B"/>
    <w:rsid w:val="0073151F"/>
    <w:rsid w:val="00732434"/>
    <w:rsid w:val="0073327E"/>
    <w:rsid w:val="00735EE4"/>
    <w:rsid w:val="0073715F"/>
    <w:rsid w:val="00737723"/>
    <w:rsid w:val="00737741"/>
    <w:rsid w:val="00737F10"/>
    <w:rsid w:val="007407E0"/>
    <w:rsid w:val="00740C9D"/>
    <w:rsid w:val="00741121"/>
    <w:rsid w:val="007425AB"/>
    <w:rsid w:val="00742E14"/>
    <w:rsid w:val="0074391A"/>
    <w:rsid w:val="00743E4C"/>
    <w:rsid w:val="00746E88"/>
    <w:rsid w:val="007475C0"/>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613"/>
    <w:rsid w:val="00780E53"/>
    <w:rsid w:val="0078186D"/>
    <w:rsid w:val="00782732"/>
    <w:rsid w:val="00782F45"/>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22CC"/>
    <w:rsid w:val="007B4DAB"/>
    <w:rsid w:val="007B72B1"/>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39F"/>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1E68"/>
    <w:rsid w:val="0084300B"/>
    <w:rsid w:val="008431F7"/>
    <w:rsid w:val="008434C2"/>
    <w:rsid w:val="00844A23"/>
    <w:rsid w:val="008454C9"/>
    <w:rsid w:val="00850350"/>
    <w:rsid w:val="008504F9"/>
    <w:rsid w:val="00852F7B"/>
    <w:rsid w:val="008532E3"/>
    <w:rsid w:val="0085667A"/>
    <w:rsid w:val="00861676"/>
    <w:rsid w:val="00861A24"/>
    <w:rsid w:val="00862BD5"/>
    <w:rsid w:val="00862DD1"/>
    <w:rsid w:val="008660C5"/>
    <w:rsid w:val="00867872"/>
    <w:rsid w:val="00872044"/>
    <w:rsid w:val="0087328C"/>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0D3C"/>
    <w:rsid w:val="008A12B3"/>
    <w:rsid w:val="008A390A"/>
    <w:rsid w:val="008A40AD"/>
    <w:rsid w:val="008A460C"/>
    <w:rsid w:val="008A58F0"/>
    <w:rsid w:val="008B20EB"/>
    <w:rsid w:val="008B2291"/>
    <w:rsid w:val="008B22CD"/>
    <w:rsid w:val="008B3086"/>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5A4D"/>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8D7"/>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875A2"/>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678F"/>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50A"/>
    <w:rsid w:val="00A976BD"/>
    <w:rsid w:val="00A97DCA"/>
    <w:rsid w:val="00AA05B4"/>
    <w:rsid w:val="00AA0891"/>
    <w:rsid w:val="00AA0C6F"/>
    <w:rsid w:val="00AA116C"/>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2CB1"/>
    <w:rsid w:val="00AD506F"/>
    <w:rsid w:val="00AD653D"/>
    <w:rsid w:val="00AD6681"/>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4282"/>
    <w:rsid w:val="00B14755"/>
    <w:rsid w:val="00B14CB4"/>
    <w:rsid w:val="00B21941"/>
    <w:rsid w:val="00B25742"/>
    <w:rsid w:val="00B27325"/>
    <w:rsid w:val="00B307CF"/>
    <w:rsid w:val="00B31058"/>
    <w:rsid w:val="00B33BCA"/>
    <w:rsid w:val="00B34157"/>
    <w:rsid w:val="00B3568E"/>
    <w:rsid w:val="00B41D77"/>
    <w:rsid w:val="00B4276A"/>
    <w:rsid w:val="00B42DDF"/>
    <w:rsid w:val="00B43446"/>
    <w:rsid w:val="00B43574"/>
    <w:rsid w:val="00B442C7"/>
    <w:rsid w:val="00B44B45"/>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5E1B"/>
    <w:rsid w:val="00B760DF"/>
    <w:rsid w:val="00B77950"/>
    <w:rsid w:val="00B80D5F"/>
    <w:rsid w:val="00B82C18"/>
    <w:rsid w:val="00B84A27"/>
    <w:rsid w:val="00B85E53"/>
    <w:rsid w:val="00B93CFB"/>
    <w:rsid w:val="00B947E8"/>
    <w:rsid w:val="00B94EE8"/>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D2D"/>
    <w:rsid w:val="00C02BCA"/>
    <w:rsid w:val="00C03999"/>
    <w:rsid w:val="00C05AFF"/>
    <w:rsid w:val="00C07878"/>
    <w:rsid w:val="00C0792F"/>
    <w:rsid w:val="00C10AA2"/>
    <w:rsid w:val="00C11900"/>
    <w:rsid w:val="00C13C7C"/>
    <w:rsid w:val="00C14B17"/>
    <w:rsid w:val="00C1519B"/>
    <w:rsid w:val="00C16B96"/>
    <w:rsid w:val="00C16D5F"/>
    <w:rsid w:val="00C20A59"/>
    <w:rsid w:val="00C20E8C"/>
    <w:rsid w:val="00C23739"/>
    <w:rsid w:val="00C2483A"/>
    <w:rsid w:val="00C24E8F"/>
    <w:rsid w:val="00C253DC"/>
    <w:rsid w:val="00C26FFC"/>
    <w:rsid w:val="00C31EBF"/>
    <w:rsid w:val="00C35122"/>
    <w:rsid w:val="00C35744"/>
    <w:rsid w:val="00C403C6"/>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768B5"/>
    <w:rsid w:val="00C8120C"/>
    <w:rsid w:val="00C81B37"/>
    <w:rsid w:val="00C82D42"/>
    <w:rsid w:val="00C83297"/>
    <w:rsid w:val="00C83AD9"/>
    <w:rsid w:val="00C84190"/>
    <w:rsid w:val="00C847EB"/>
    <w:rsid w:val="00C8506B"/>
    <w:rsid w:val="00C873E4"/>
    <w:rsid w:val="00C87E8E"/>
    <w:rsid w:val="00C9142D"/>
    <w:rsid w:val="00C91DC5"/>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6DE1"/>
    <w:rsid w:val="00CA7DC2"/>
    <w:rsid w:val="00CB0A07"/>
    <w:rsid w:val="00CB127C"/>
    <w:rsid w:val="00CB20C9"/>
    <w:rsid w:val="00CB3438"/>
    <w:rsid w:val="00CB4F02"/>
    <w:rsid w:val="00CB6CEA"/>
    <w:rsid w:val="00CC3368"/>
    <w:rsid w:val="00CC456F"/>
    <w:rsid w:val="00CC4F8E"/>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431"/>
    <w:rsid w:val="00D06979"/>
    <w:rsid w:val="00D073AA"/>
    <w:rsid w:val="00D108A9"/>
    <w:rsid w:val="00D10F21"/>
    <w:rsid w:val="00D11A0F"/>
    <w:rsid w:val="00D13068"/>
    <w:rsid w:val="00D162B7"/>
    <w:rsid w:val="00D172B1"/>
    <w:rsid w:val="00D20812"/>
    <w:rsid w:val="00D212E0"/>
    <w:rsid w:val="00D21CE6"/>
    <w:rsid w:val="00D24203"/>
    <w:rsid w:val="00D26C7A"/>
    <w:rsid w:val="00D30531"/>
    <w:rsid w:val="00D312B9"/>
    <w:rsid w:val="00D33C58"/>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05F6"/>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87D47"/>
    <w:rsid w:val="00D9133A"/>
    <w:rsid w:val="00D91FBB"/>
    <w:rsid w:val="00D924E4"/>
    <w:rsid w:val="00D93FCE"/>
    <w:rsid w:val="00D94817"/>
    <w:rsid w:val="00DA0328"/>
    <w:rsid w:val="00DA410E"/>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2F38"/>
    <w:rsid w:val="00DD449C"/>
    <w:rsid w:val="00DD523C"/>
    <w:rsid w:val="00DD67A2"/>
    <w:rsid w:val="00DD7431"/>
    <w:rsid w:val="00DE1F35"/>
    <w:rsid w:val="00DE245B"/>
    <w:rsid w:val="00DE261E"/>
    <w:rsid w:val="00DE26BE"/>
    <w:rsid w:val="00DE3CE9"/>
    <w:rsid w:val="00DE52C5"/>
    <w:rsid w:val="00DE5888"/>
    <w:rsid w:val="00DE7559"/>
    <w:rsid w:val="00DE78A2"/>
    <w:rsid w:val="00DF06EF"/>
    <w:rsid w:val="00DF4BBE"/>
    <w:rsid w:val="00DF566B"/>
    <w:rsid w:val="00DF7136"/>
    <w:rsid w:val="00E00089"/>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206C"/>
    <w:rsid w:val="00E531A5"/>
    <w:rsid w:val="00E545B3"/>
    <w:rsid w:val="00E56E33"/>
    <w:rsid w:val="00E5749A"/>
    <w:rsid w:val="00E603F2"/>
    <w:rsid w:val="00E61263"/>
    <w:rsid w:val="00E61E60"/>
    <w:rsid w:val="00E6213C"/>
    <w:rsid w:val="00E6213F"/>
    <w:rsid w:val="00E633D8"/>
    <w:rsid w:val="00E63457"/>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C69"/>
    <w:rsid w:val="00EE4DA2"/>
    <w:rsid w:val="00EE4E72"/>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2B14"/>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styleId="UnresolvedMention">
    <w:name w:val="Unresolved Mention"/>
    <w:basedOn w:val="DefaultParagraphFont"/>
    <w:uiPriority w:val="99"/>
    <w:semiHidden/>
    <w:unhideWhenUsed/>
    <w:rsid w:val="0073139B"/>
    <w:rPr>
      <w:color w:val="605E5C"/>
      <w:shd w:val="clear" w:color="auto" w:fill="E1DFDD"/>
    </w:rPr>
  </w:style>
  <w:style w:type="paragraph" w:customStyle="1" w:styleId="Default">
    <w:name w:val="Default"/>
    <w:rsid w:val="000C212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B72B1"/>
    <w:pPr>
      <w:spacing w:before="100" w:beforeAutospacing="1" w:after="100" w:afterAutospacing="1" w:line="240" w:lineRule="auto"/>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mailto:Debbie.williams@calhounflschools.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chart" Target="charts/chart5.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2021 FSA ELA Results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Level 5</c:v>
                </c:pt>
                <c:pt idx="1">
                  <c:v>Level 4</c:v>
                </c:pt>
                <c:pt idx="2">
                  <c:v>Level 3</c:v>
                </c:pt>
                <c:pt idx="3">
                  <c:v>Level 2</c:v>
                </c:pt>
                <c:pt idx="4">
                  <c:v>Level 1</c:v>
                </c:pt>
              </c:strCache>
            </c:strRef>
          </c:cat>
          <c:val>
            <c:numRef>
              <c:f>Sheet1!$B$2:$B$6</c:f>
              <c:numCache>
                <c:formatCode>General</c:formatCode>
                <c:ptCount val="5"/>
                <c:pt idx="0">
                  <c:v>5.9</c:v>
                </c:pt>
                <c:pt idx="1">
                  <c:v>19.600000000000001</c:v>
                </c:pt>
                <c:pt idx="2">
                  <c:v>29.9</c:v>
                </c:pt>
                <c:pt idx="3">
                  <c:v>24</c:v>
                </c:pt>
                <c:pt idx="4">
                  <c:v>20.5</c:v>
                </c:pt>
              </c:numCache>
            </c:numRef>
          </c:val>
          <c:extLst>
            <c:ext xmlns:c16="http://schemas.microsoft.com/office/drawing/2014/chart" uri="{C3380CC4-5D6E-409C-BE32-E72D297353CC}">
              <c16:uniqueId val="{00000000-5BDD-45AC-82DD-D0E0811542C9}"/>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Econ. Dis.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 </c:v>
                </c:pt>
              </c:strCache>
            </c:strRef>
          </c:cat>
          <c:val>
            <c:numRef>
              <c:f>Sheet1!$B$2:$B$6</c:f>
              <c:numCache>
                <c:formatCode>General</c:formatCode>
                <c:ptCount val="5"/>
                <c:pt idx="0">
                  <c:v>3.3</c:v>
                </c:pt>
                <c:pt idx="1">
                  <c:v>14</c:v>
                </c:pt>
                <c:pt idx="2">
                  <c:v>29.2</c:v>
                </c:pt>
                <c:pt idx="3">
                  <c:v>26</c:v>
                </c:pt>
                <c:pt idx="4">
                  <c:v>27.5</c:v>
                </c:pt>
              </c:numCache>
            </c:numRef>
          </c:val>
          <c:extLst>
            <c:ext xmlns:c16="http://schemas.microsoft.com/office/drawing/2014/chart" uri="{C3380CC4-5D6E-409C-BE32-E72D297353CC}">
              <c16:uniqueId val="{00000000-C82B-41F0-B962-346BABCA72EF}"/>
            </c:ext>
          </c:extLst>
        </c:ser>
        <c:ser>
          <c:idx val="1"/>
          <c:order val="1"/>
          <c:tx>
            <c:strRef>
              <c:f>Sheet1!$C$1</c:f>
              <c:strCache>
                <c:ptCount val="1"/>
                <c:pt idx="0">
                  <c:v>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 </c:v>
                </c:pt>
              </c:strCache>
            </c:strRef>
          </c:cat>
          <c:val>
            <c:numRef>
              <c:f>Sheet1!$C$2:$C$6</c:f>
              <c:numCache>
                <c:formatCode>General</c:formatCode>
                <c:ptCount val="5"/>
                <c:pt idx="1">
                  <c:v>15.4</c:v>
                </c:pt>
                <c:pt idx="2">
                  <c:v>23.1</c:v>
                </c:pt>
                <c:pt idx="3">
                  <c:v>23.1</c:v>
                </c:pt>
                <c:pt idx="4">
                  <c:v>38.5</c:v>
                </c:pt>
              </c:numCache>
            </c:numRef>
          </c:val>
          <c:extLst>
            <c:ext xmlns:c16="http://schemas.microsoft.com/office/drawing/2014/chart" uri="{C3380CC4-5D6E-409C-BE32-E72D297353CC}">
              <c16:uniqueId val="{00000001-C82B-41F0-B962-346BABCA72EF}"/>
            </c:ext>
          </c:extLst>
        </c:ser>
        <c:ser>
          <c:idx val="2"/>
          <c:order val="2"/>
          <c:tx>
            <c:strRef>
              <c:f>Sheet1!$D$1</c:f>
              <c:strCache>
                <c:ptCount val="1"/>
                <c:pt idx="0">
                  <c:v>Homeless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 </c:v>
                </c:pt>
              </c:strCache>
            </c:strRef>
          </c:cat>
          <c:val>
            <c:numRef>
              <c:f>Sheet1!$D$2:$D$6</c:f>
              <c:numCache>
                <c:formatCode>General</c:formatCode>
                <c:ptCount val="5"/>
                <c:pt idx="1">
                  <c:v>15.4</c:v>
                </c:pt>
                <c:pt idx="2">
                  <c:v>36.5</c:v>
                </c:pt>
                <c:pt idx="3">
                  <c:v>23.1</c:v>
                </c:pt>
                <c:pt idx="4">
                  <c:v>25</c:v>
                </c:pt>
              </c:numCache>
            </c:numRef>
          </c:val>
          <c:extLst>
            <c:ext xmlns:c16="http://schemas.microsoft.com/office/drawing/2014/chart" uri="{C3380CC4-5D6E-409C-BE32-E72D297353CC}">
              <c16:uniqueId val="{00000002-C82B-41F0-B962-346BABCA72EF}"/>
            </c:ext>
          </c:extLst>
        </c:ser>
        <c:ser>
          <c:idx val="3"/>
          <c:order val="3"/>
          <c:tx>
            <c:strRef>
              <c:f>Sheet1!$E$1</c:f>
              <c:strCache>
                <c:ptCount val="1"/>
                <c:pt idx="0">
                  <c:v>SWD</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2B-41F0-B962-346BABCA72E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B-41F0-B962-346BABCA72E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2B-41F0-B962-346BABCA72E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2B-41F0-B962-346BABCA72E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2B-41F0-B962-346BABCA72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 </c:v>
                </c:pt>
              </c:strCache>
            </c:strRef>
          </c:cat>
          <c:val>
            <c:numRef>
              <c:f>Sheet1!$E$2:$E$6</c:f>
              <c:numCache>
                <c:formatCode>General</c:formatCode>
                <c:ptCount val="5"/>
                <c:pt idx="0">
                  <c:v>1.3</c:v>
                </c:pt>
                <c:pt idx="1">
                  <c:v>10.1</c:v>
                </c:pt>
                <c:pt idx="2">
                  <c:v>14.5</c:v>
                </c:pt>
                <c:pt idx="3">
                  <c:v>23.8</c:v>
                </c:pt>
                <c:pt idx="4">
                  <c:v>50.2</c:v>
                </c:pt>
              </c:numCache>
            </c:numRef>
          </c:val>
          <c:extLst>
            <c:ext xmlns:c16="http://schemas.microsoft.com/office/drawing/2014/chart" uri="{C3380CC4-5D6E-409C-BE32-E72D297353CC}">
              <c16:uniqueId val="{00000008-C82B-41F0-B962-346BABCA72EF}"/>
            </c:ext>
          </c:extLst>
        </c:ser>
        <c:dLbls>
          <c:showLegendKey val="0"/>
          <c:showVal val="0"/>
          <c:showCatName val="0"/>
          <c:showSerName val="0"/>
          <c:showPercent val="0"/>
          <c:showBubbleSize val="0"/>
        </c:dLbls>
        <c:gapWidth val="150"/>
        <c:shape val="box"/>
        <c:axId val="178822144"/>
        <c:axId val="181296512"/>
        <c:axId val="0"/>
      </c:bar3DChart>
      <c:catAx>
        <c:axId val="178822144"/>
        <c:scaling>
          <c:orientation val="minMax"/>
        </c:scaling>
        <c:delete val="0"/>
        <c:axPos val="b"/>
        <c:numFmt formatCode="General" sourceLinked="0"/>
        <c:majorTickMark val="out"/>
        <c:minorTickMark val="none"/>
        <c:tickLblPos val="nextTo"/>
        <c:crossAx val="181296512"/>
        <c:crosses val="autoZero"/>
        <c:auto val="1"/>
        <c:lblAlgn val="ctr"/>
        <c:lblOffset val="100"/>
        <c:noMultiLvlLbl val="0"/>
      </c:catAx>
      <c:valAx>
        <c:axId val="181296512"/>
        <c:scaling>
          <c:orientation val="minMax"/>
        </c:scaling>
        <c:delete val="0"/>
        <c:axPos val="l"/>
        <c:majorGridlines/>
        <c:numFmt formatCode="General" sourceLinked="1"/>
        <c:majorTickMark val="out"/>
        <c:minorTickMark val="none"/>
        <c:tickLblPos val="nextTo"/>
        <c:crossAx val="1788221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Afr. 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Sheet1!$B$2:$B$6</c:f>
              <c:numCache>
                <c:formatCode>General</c:formatCode>
                <c:ptCount val="5"/>
                <c:pt idx="1">
                  <c:v>11.2</c:v>
                </c:pt>
                <c:pt idx="2">
                  <c:v>27.1</c:v>
                </c:pt>
                <c:pt idx="3">
                  <c:v>33.6</c:v>
                </c:pt>
                <c:pt idx="4">
                  <c:v>28</c:v>
                </c:pt>
              </c:numCache>
            </c:numRef>
          </c:val>
          <c:extLst>
            <c:ext xmlns:c16="http://schemas.microsoft.com/office/drawing/2014/chart" uri="{C3380CC4-5D6E-409C-BE32-E72D297353CC}">
              <c16:uniqueId val="{00000000-B7C0-46C3-B43B-5957140CCD33}"/>
            </c:ext>
          </c:extLst>
        </c:ser>
        <c:ser>
          <c:idx val="1"/>
          <c:order val="1"/>
          <c:tx>
            <c:strRef>
              <c:f>Sheet1!$C$1</c:f>
              <c:strCache>
                <c:ptCount val="1"/>
                <c:pt idx="0">
                  <c:v>Hisp.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Sheet1!$C$2:$C$6</c:f>
              <c:numCache>
                <c:formatCode>General</c:formatCode>
                <c:ptCount val="5"/>
                <c:pt idx="0">
                  <c:v>4.2</c:v>
                </c:pt>
                <c:pt idx="1">
                  <c:v>15.5</c:v>
                </c:pt>
                <c:pt idx="2">
                  <c:v>38</c:v>
                </c:pt>
                <c:pt idx="3">
                  <c:v>16.899999999999999</c:v>
                </c:pt>
                <c:pt idx="4">
                  <c:v>25.4</c:v>
                </c:pt>
              </c:numCache>
            </c:numRef>
          </c:val>
          <c:extLst>
            <c:ext xmlns:c16="http://schemas.microsoft.com/office/drawing/2014/chart" uri="{C3380CC4-5D6E-409C-BE32-E72D297353CC}">
              <c16:uniqueId val="{00000001-B7C0-46C3-B43B-5957140CCD33}"/>
            </c:ext>
          </c:extLst>
        </c:ser>
        <c:ser>
          <c:idx val="2"/>
          <c:order val="2"/>
          <c:tx>
            <c:strRef>
              <c:f>Sheet1!$D$1</c:f>
              <c:strCache>
                <c:ptCount val="1"/>
                <c:pt idx="0">
                  <c:v>Multi. Racial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Sheet1!$D$2:$D$6</c:f>
              <c:numCache>
                <c:formatCode>General</c:formatCode>
                <c:ptCount val="5"/>
                <c:pt idx="0">
                  <c:v>5.8</c:v>
                </c:pt>
                <c:pt idx="1">
                  <c:v>15.4</c:v>
                </c:pt>
                <c:pt idx="2">
                  <c:v>36.5</c:v>
                </c:pt>
                <c:pt idx="3">
                  <c:v>21.2</c:v>
                </c:pt>
                <c:pt idx="4">
                  <c:v>21.2</c:v>
                </c:pt>
              </c:numCache>
            </c:numRef>
          </c:val>
          <c:extLst>
            <c:ext xmlns:c16="http://schemas.microsoft.com/office/drawing/2014/chart" uri="{C3380CC4-5D6E-409C-BE32-E72D297353CC}">
              <c16:uniqueId val="{00000002-B7C0-46C3-B43B-5957140CCD33}"/>
            </c:ext>
          </c:extLst>
        </c:ser>
        <c:ser>
          <c:idx val="3"/>
          <c:order val="3"/>
          <c:tx>
            <c:strRef>
              <c:f>Sheet1!$E$1</c:f>
              <c:strCache>
                <c:ptCount val="1"/>
                <c:pt idx="0">
                  <c:v>White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Sheet1!$E$2:$E$6</c:f>
              <c:numCache>
                <c:formatCode>General</c:formatCode>
                <c:ptCount val="5"/>
                <c:pt idx="0">
                  <c:v>6.6</c:v>
                </c:pt>
                <c:pt idx="1">
                  <c:v>20.9</c:v>
                </c:pt>
                <c:pt idx="2">
                  <c:v>29.3</c:v>
                </c:pt>
                <c:pt idx="3">
                  <c:v>23.8</c:v>
                </c:pt>
                <c:pt idx="4">
                  <c:v>19.399999999999999</c:v>
                </c:pt>
              </c:numCache>
            </c:numRef>
          </c:val>
          <c:extLst>
            <c:ext xmlns:c16="http://schemas.microsoft.com/office/drawing/2014/chart" uri="{C3380CC4-5D6E-409C-BE32-E72D297353CC}">
              <c16:uniqueId val="{00000003-B7C0-46C3-B43B-5957140CCD33}"/>
            </c:ext>
          </c:extLst>
        </c:ser>
        <c:dLbls>
          <c:showLegendKey val="0"/>
          <c:showVal val="0"/>
          <c:showCatName val="0"/>
          <c:showSerName val="0"/>
          <c:showPercent val="0"/>
          <c:showBubbleSize val="0"/>
        </c:dLbls>
        <c:gapWidth val="150"/>
        <c:shape val="box"/>
        <c:axId val="180028928"/>
        <c:axId val="180030464"/>
        <c:axId val="0"/>
      </c:bar3DChart>
      <c:catAx>
        <c:axId val="180028928"/>
        <c:scaling>
          <c:orientation val="minMax"/>
        </c:scaling>
        <c:delete val="0"/>
        <c:axPos val="b"/>
        <c:numFmt formatCode="General" sourceLinked="0"/>
        <c:majorTickMark val="out"/>
        <c:minorTickMark val="none"/>
        <c:tickLblPos val="nextTo"/>
        <c:crossAx val="180030464"/>
        <c:crosses val="autoZero"/>
        <c:auto val="1"/>
        <c:lblAlgn val="ctr"/>
        <c:lblOffset val="100"/>
        <c:noMultiLvlLbl val="0"/>
      </c:catAx>
      <c:valAx>
        <c:axId val="180030464"/>
        <c:scaling>
          <c:orientation val="minMax"/>
        </c:scaling>
        <c:delete val="0"/>
        <c:axPos val="l"/>
        <c:majorGridlines/>
        <c:numFmt formatCode="General" sourceLinked="1"/>
        <c:majorTickMark val="out"/>
        <c:minorTickMark val="none"/>
        <c:tickLblPos val="nextTo"/>
        <c:crossAx val="180028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2021 FSA Math Results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Level 5</c:v>
                </c:pt>
                <c:pt idx="1">
                  <c:v>Level 4</c:v>
                </c:pt>
                <c:pt idx="2">
                  <c:v>Level 3</c:v>
                </c:pt>
                <c:pt idx="3">
                  <c:v>Level 2</c:v>
                </c:pt>
              </c:strCache>
            </c:strRef>
          </c:cat>
          <c:val>
            <c:numRef>
              <c:f>Sheet1!$B$2:$B$5</c:f>
              <c:numCache>
                <c:formatCode>General</c:formatCode>
                <c:ptCount val="4"/>
                <c:pt idx="0">
                  <c:v>2.8</c:v>
                </c:pt>
                <c:pt idx="1">
                  <c:v>14.2</c:v>
                </c:pt>
                <c:pt idx="2">
                  <c:v>27.8</c:v>
                </c:pt>
                <c:pt idx="3">
                  <c:v>23.1</c:v>
                </c:pt>
              </c:numCache>
            </c:numRef>
          </c:val>
          <c:extLst>
            <c:ext xmlns:c16="http://schemas.microsoft.com/office/drawing/2014/chart" uri="{C3380CC4-5D6E-409C-BE32-E72D297353CC}">
              <c16:uniqueId val="{00000000-D6BB-4AF9-8D46-A13EEDA11D99}"/>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Econ. Dis.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Sheet1!$B$2:$B$6</c:f>
              <c:numCache>
                <c:formatCode>General</c:formatCode>
                <c:ptCount val="5"/>
                <c:pt idx="0">
                  <c:v>2.8</c:v>
                </c:pt>
                <c:pt idx="1">
                  <c:v>14.2</c:v>
                </c:pt>
                <c:pt idx="2">
                  <c:v>27.8</c:v>
                </c:pt>
                <c:pt idx="3">
                  <c:v>23.1</c:v>
                </c:pt>
                <c:pt idx="4">
                  <c:v>32</c:v>
                </c:pt>
              </c:numCache>
            </c:numRef>
          </c:val>
          <c:extLst>
            <c:ext xmlns:c16="http://schemas.microsoft.com/office/drawing/2014/chart" uri="{C3380CC4-5D6E-409C-BE32-E72D297353CC}">
              <c16:uniqueId val="{00000000-EA77-49DC-BC24-0F9CE9571337}"/>
            </c:ext>
          </c:extLst>
        </c:ser>
        <c:ser>
          <c:idx val="1"/>
          <c:order val="1"/>
          <c:tx>
            <c:strRef>
              <c:f>Sheet1!$C$1</c:f>
              <c:strCache>
                <c:ptCount val="1"/>
                <c:pt idx="0">
                  <c:v>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Sheet1!$C$2:$C$6</c:f>
              <c:numCache>
                <c:formatCode>General</c:formatCode>
                <c:ptCount val="5"/>
                <c:pt idx="1">
                  <c:v>15.4</c:v>
                </c:pt>
                <c:pt idx="2">
                  <c:v>23.1</c:v>
                </c:pt>
                <c:pt idx="3">
                  <c:v>30.8</c:v>
                </c:pt>
                <c:pt idx="4">
                  <c:v>30.8</c:v>
                </c:pt>
              </c:numCache>
            </c:numRef>
          </c:val>
          <c:extLst>
            <c:ext xmlns:c16="http://schemas.microsoft.com/office/drawing/2014/chart" uri="{C3380CC4-5D6E-409C-BE32-E72D297353CC}">
              <c16:uniqueId val="{00000001-EA77-49DC-BC24-0F9CE9571337}"/>
            </c:ext>
          </c:extLst>
        </c:ser>
        <c:ser>
          <c:idx val="2"/>
          <c:order val="2"/>
          <c:tx>
            <c:strRef>
              <c:f>Sheet1!$D$1</c:f>
              <c:strCache>
                <c:ptCount val="1"/>
                <c:pt idx="0">
                  <c:v>Homeless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Sheet1!$D$2:$D$6</c:f>
              <c:numCache>
                <c:formatCode>General</c:formatCode>
                <c:ptCount val="5"/>
                <c:pt idx="0">
                  <c:v>2</c:v>
                </c:pt>
                <c:pt idx="1">
                  <c:v>10.199999999999999</c:v>
                </c:pt>
                <c:pt idx="2">
                  <c:v>34.700000000000003</c:v>
                </c:pt>
                <c:pt idx="3">
                  <c:v>20.399999999999999</c:v>
                </c:pt>
                <c:pt idx="4">
                  <c:v>32.700000000000003</c:v>
                </c:pt>
              </c:numCache>
            </c:numRef>
          </c:val>
          <c:extLst>
            <c:ext xmlns:c16="http://schemas.microsoft.com/office/drawing/2014/chart" uri="{C3380CC4-5D6E-409C-BE32-E72D297353CC}">
              <c16:uniqueId val="{00000002-EA77-49DC-BC24-0F9CE9571337}"/>
            </c:ext>
          </c:extLst>
        </c:ser>
        <c:ser>
          <c:idx val="3"/>
          <c:order val="3"/>
          <c:tx>
            <c:strRef>
              <c:f>Sheet1!$E$1</c:f>
              <c:strCache>
                <c:ptCount val="1"/>
                <c:pt idx="0">
                  <c:v>SWD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c:v>
                </c:pt>
                <c:pt idx="3">
                  <c:v>Level 2</c:v>
                </c:pt>
                <c:pt idx="4">
                  <c:v>Level 1</c:v>
                </c:pt>
              </c:strCache>
            </c:strRef>
          </c:cat>
          <c:val>
            <c:numRef>
              <c:f>Sheet1!$E$2:$E$6</c:f>
              <c:numCache>
                <c:formatCode>General</c:formatCode>
                <c:ptCount val="5"/>
                <c:pt idx="0">
                  <c:v>0.9</c:v>
                </c:pt>
                <c:pt idx="1">
                  <c:v>9.4</c:v>
                </c:pt>
                <c:pt idx="2">
                  <c:v>20.5</c:v>
                </c:pt>
                <c:pt idx="3">
                  <c:v>22.8</c:v>
                </c:pt>
                <c:pt idx="4">
                  <c:v>46.4</c:v>
                </c:pt>
              </c:numCache>
            </c:numRef>
          </c:val>
          <c:extLst>
            <c:ext xmlns:c16="http://schemas.microsoft.com/office/drawing/2014/chart" uri="{C3380CC4-5D6E-409C-BE32-E72D297353CC}">
              <c16:uniqueId val="{00000003-EA77-49DC-BC24-0F9CE9571337}"/>
            </c:ext>
          </c:extLst>
        </c:ser>
        <c:dLbls>
          <c:showLegendKey val="0"/>
          <c:showVal val="0"/>
          <c:showCatName val="0"/>
          <c:showSerName val="0"/>
          <c:showPercent val="0"/>
          <c:showBubbleSize val="0"/>
        </c:dLbls>
        <c:gapWidth val="150"/>
        <c:shape val="box"/>
        <c:axId val="177809664"/>
        <c:axId val="177816320"/>
        <c:axId val="0"/>
      </c:bar3DChart>
      <c:catAx>
        <c:axId val="177809664"/>
        <c:scaling>
          <c:orientation val="minMax"/>
        </c:scaling>
        <c:delete val="0"/>
        <c:axPos val="b"/>
        <c:numFmt formatCode="General" sourceLinked="0"/>
        <c:majorTickMark val="out"/>
        <c:minorTickMark val="none"/>
        <c:tickLblPos val="nextTo"/>
        <c:crossAx val="177816320"/>
        <c:crosses val="autoZero"/>
        <c:auto val="1"/>
        <c:lblAlgn val="ctr"/>
        <c:lblOffset val="100"/>
        <c:noMultiLvlLbl val="0"/>
      </c:catAx>
      <c:valAx>
        <c:axId val="177816320"/>
        <c:scaling>
          <c:orientation val="minMax"/>
        </c:scaling>
        <c:delete val="0"/>
        <c:axPos val="l"/>
        <c:majorGridlines/>
        <c:numFmt formatCode="General" sourceLinked="1"/>
        <c:majorTickMark val="out"/>
        <c:minorTickMark val="none"/>
        <c:tickLblPos val="nextTo"/>
        <c:crossAx val="1778096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Afr. 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 </c:v>
                </c:pt>
                <c:pt idx="3">
                  <c:v>Level 2</c:v>
                </c:pt>
                <c:pt idx="4">
                  <c:v>Level 1</c:v>
                </c:pt>
              </c:strCache>
            </c:strRef>
          </c:cat>
          <c:val>
            <c:numRef>
              <c:f>Sheet1!$B$2:$B$6</c:f>
              <c:numCache>
                <c:formatCode>General</c:formatCode>
                <c:ptCount val="5"/>
                <c:pt idx="1">
                  <c:v>7.6</c:v>
                </c:pt>
                <c:pt idx="2">
                  <c:v>24.8</c:v>
                </c:pt>
                <c:pt idx="3">
                  <c:v>31.4</c:v>
                </c:pt>
                <c:pt idx="4">
                  <c:v>36.200000000000003</c:v>
                </c:pt>
              </c:numCache>
            </c:numRef>
          </c:val>
          <c:extLst>
            <c:ext xmlns:c16="http://schemas.microsoft.com/office/drawing/2014/chart" uri="{C3380CC4-5D6E-409C-BE32-E72D297353CC}">
              <c16:uniqueId val="{00000000-2ED5-46EC-9F3B-514FE0DF135A}"/>
            </c:ext>
          </c:extLst>
        </c:ser>
        <c:ser>
          <c:idx val="1"/>
          <c:order val="1"/>
          <c:tx>
            <c:strRef>
              <c:f>Sheet1!$C$1</c:f>
              <c:strCache>
                <c:ptCount val="1"/>
                <c:pt idx="0">
                  <c:v>Hisp.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 </c:v>
                </c:pt>
                <c:pt idx="3">
                  <c:v>Level 2</c:v>
                </c:pt>
                <c:pt idx="4">
                  <c:v>Level 1</c:v>
                </c:pt>
              </c:strCache>
            </c:strRef>
          </c:cat>
          <c:val>
            <c:numRef>
              <c:f>Sheet1!$C$2:$C$6</c:f>
              <c:numCache>
                <c:formatCode>General</c:formatCode>
                <c:ptCount val="5"/>
                <c:pt idx="0">
                  <c:v>4.5</c:v>
                </c:pt>
                <c:pt idx="1">
                  <c:v>16.7</c:v>
                </c:pt>
                <c:pt idx="2">
                  <c:v>33.299999999999997</c:v>
                </c:pt>
                <c:pt idx="3">
                  <c:v>25.8</c:v>
                </c:pt>
                <c:pt idx="4">
                  <c:v>19.100000000000001</c:v>
                </c:pt>
              </c:numCache>
            </c:numRef>
          </c:val>
          <c:extLst>
            <c:ext xmlns:c16="http://schemas.microsoft.com/office/drawing/2014/chart" uri="{C3380CC4-5D6E-409C-BE32-E72D297353CC}">
              <c16:uniqueId val="{00000001-2ED5-46EC-9F3B-514FE0DF135A}"/>
            </c:ext>
          </c:extLst>
        </c:ser>
        <c:ser>
          <c:idx val="2"/>
          <c:order val="2"/>
          <c:tx>
            <c:strRef>
              <c:f>Sheet1!$D$1</c:f>
              <c:strCache>
                <c:ptCount val="1"/>
                <c:pt idx="0">
                  <c:v>Multi. Racial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 </c:v>
                </c:pt>
                <c:pt idx="3">
                  <c:v>Level 2</c:v>
                </c:pt>
                <c:pt idx="4">
                  <c:v>Level 1</c:v>
                </c:pt>
              </c:strCache>
            </c:strRef>
          </c:cat>
          <c:val>
            <c:numRef>
              <c:f>Sheet1!$D$2:$D$6</c:f>
              <c:numCache>
                <c:formatCode>General</c:formatCode>
                <c:ptCount val="5"/>
                <c:pt idx="0">
                  <c:v>8.9</c:v>
                </c:pt>
                <c:pt idx="1">
                  <c:v>12.5</c:v>
                </c:pt>
                <c:pt idx="2">
                  <c:v>28.6</c:v>
                </c:pt>
                <c:pt idx="3">
                  <c:v>21.4</c:v>
                </c:pt>
                <c:pt idx="4">
                  <c:v>28.6</c:v>
                </c:pt>
              </c:numCache>
            </c:numRef>
          </c:val>
          <c:extLst>
            <c:ext xmlns:c16="http://schemas.microsoft.com/office/drawing/2014/chart" uri="{C3380CC4-5D6E-409C-BE32-E72D297353CC}">
              <c16:uniqueId val="{00000002-2ED5-46EC-9F3B-514FE0DF135A}"/>
            </c:ext>
          </c:extLst>
        </c:ser>
        <c:ser>
          <c:idx val="3"/>
          <c:order val="3"/>
          <c:tx>
            <c:strRef>
              <c:f>Sheet1!$E$1</c:f>
              <c:strCache>
                <c:ptCount val="1"/>
                <c:pt idx="0">
                  <c:v>White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Level 5</c:v>
                </c:pt>
                <c:pt idx="1">
                  <c:v>Level 4</c:v>
                </c:pt>
                <c:pt idx="2">
                  <c:v>Level 3 </c:v>
                </c:pt>
                <c:pt idx="3">
                  <c:v>Level 2</c:v>
                </c:pt>
                <c:pt idx="4">
                  <c:v>Level 1</c:v>
                </c:pt>
              </c:strCache>
            </c:strRef>
          </c:cat>
          <c:val>
            <c:numRef>
              <c:f>Sheet1!$E$2:$E$6</c:f>
              <c:numCache>
                <c:formatCode>General</c:formatCode>
                <c:ptCount val="5"/>
                <c:pt idx="0">
                  <c:v>6.6</c:v>
                </c:pt>
                <c:pt idx="1">
                  <c:v>20.9</c:v>
                </c:pt>
                <c:pt idx="2">
                  <c:v>29.3</c:v>
                </c:pt>
                <c:pt idx="3">
                  <c:v>23.8</c:v>
                </c:pt>
                <c:pt idx="4">
                  <c:v>19.399999999999999</c:v>
                </c:pt>
              </c:numCache>
            </c:numRef>
          </c:val>
          <c:extLst>
            <c:ext xmlns:c16="http://schemas.microsoft.com/office/drawing/2014/chart" uri="{C3380CC4-5D6E-409C-BE32-E72D297353CC}">
              <c16:uniqueId val="{00000003-2ED5-46EC-9F3B-514FE0DF135A}"/>
            </c:ext>
          </c:extLst>
        </c:ser>
        <c:dLbls>
          <c:showLegendKey val="0"/>
          <c:showVal val="0"/>
          <c:showCatName val="0"/>
          <c:showSerName val="0"/>
          <c:showPercent val="0"/>
          <c:showBubbleSize val="0"/>
        </c:dLbls>
        <c:gapWidth val="150"/>
        <c:shape val="box"/>
        <c:axId val="182003968"/>
        <c:axId val="182083584"/>
        <c:axId val="0"/>
      </c:bar3DChart>
      <c:catAx>
        <c:axId val="182003968"/>
        <c:scaling>
          <c:orientation val="minMax"/>
        </c:scaling>
        <c:delete val="0"/>
        <c:axPos val="b"/>
        <c:numFmt formatCode="General" sourceLinked="0"/>
        <c:majorTickMark val="out"/>
        <c:minorTickMark val="none"/>
        <c:tickLblPos val="nextTo"/>
        <c:crossAx val="182083584"/>
        <c:crosses val="autoZero"/>
        <c:auto val="1"/>
        <c:lblAlgn val="ctr"/>
        <c:lblOffset val="100"/>
        <c:noMultiLvlLbl val="0"/>
      </c:catAx>
      <c:valAx>
        <c:axId val="182083584"/>
        <c:scaling>
          <c:orientation val="minMax"/>
        </c:scaling>
        <c:delete val="0"/>
        <c:axPos val="l"/>
        <c:majorGridlines/>
        <c:numFmt formatCode="General" sourceLinked="1"/>
        <c:majorTickMark val="out"/>
        <c:minorTickMark val="none"/>
        <c:tickLblPos val="nextTo"/>
        <c:crossAx val="18200396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Sheet1!$B$2:$B$5</c:f>
              <c:numCache>
                <c:formatCode>General</c:formatCode>
                <c:ptCount val="4"/>
                <c:pt idx="0">
                  <c:v>62</c:v>
                </c:pt>
                <c:pt idx="1">
                  <c:v>29</c:v>
                </c:pt>
                <c:pt idx="2">
                  <c:v>9</c:v>
                </c:pt>
              </c:numCache>
            </c:numRef>
          </c:val>
          <c:extLst>
            <c:ext xmlns:c16="http://schemas.microsoft.com/office/drawing/2014/chart" uri="{C3380CC4-5D6E-409C-BE32-E72D297353CC}">
              <c16:uniqueId val="{00000000-77C7-4776-A2B7-16D7388F3FD0}"/>
            </c:ext>
          </c:extLst>
        </c:ser>
        <c:ser>
          <c:idx val="1"/>
          <c:order val="1"/>
          <c:tx>
            <c:strRef>
              <c:f>Sheet1!$C$1</c:f>
              <c:strCache>
                <c:ptCount val="1"/>
                <c:pt idx="0">
                  <c:v>1st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Sheet1!$C$2:$C$5</c:f>
              <c:numCache>
                <c:formatCode>General</c:formatCode>
                <c:ptCount val="4"/>
                <c:pt idx="0">
                  <c:v>41</c:v>
                </c:pt>
                <c:pt idx="1">
                  <c:v>23</c:v>
                </c:pt>
                <c:pt idx="2">
                  <c:v>35</c:v>
                </c:pt>
                <c:pt idx="3">
                  <c:v>1</c:v>
                </c:pt>
              </c:numCache>
            </c:numRef>
          </c:val>
          <c:extLst>
            <c:ext xmlns:c16="http://schemas.microsoft.com/office/drawing/2014/chart" uri="{C3380CC4-5D6E-409C-BE32-E72D297353CC}">
              <c16:uniqueId val="{00000001-77C7-4776-A2B7-16D7388F3FD0}"/>
            </c:ext>
          </c:extLst>
        </c:ser>
        <c:ser>
          <c:idx val="2"/>
          <c:order val="2"/>
          <c:tx>
            <c:strRef>
              <c:f>Sheet1!$D$1</c:f>
              <c:strCache>
                <c:ptCount val="1"/>
                <c:pt idx="0">
                  <c:v>2nd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Sheet1!$D$2:$D$5</c:f>
              <c:numCache>
                <c:formatCode>General</c:formatCode>
                <c:ptCount val="4"/>
                <c:pt idx="0">
                  <c:v>45</c:v>
                </c:pt>
                <c:pt idx="1">
                  <c:v>24</c:v>
                </c:pt>
                <c:pt idx="2">
                  <c:v>25</c:v>
                </c:pt>
                <c:pt idx="3">
                  <c:v>5</c:v>
                </c:pt>
              </c:numCache>
            </c:numRef>
          </c:val>
          <c:extLst>
            <c:ext xmlns:c16="http://schemas.microsoft.com/office/drawing/2014/chart" uri="{C3380CC4-5D6E-409C-BE32-E72D297353CC}">
              <c16:uniqueId val="{00000002-77C7-4776-A2B7-16D7388F3FD0}"/>
            </c:ext>
          </c:extLst>
        </c:ser>
        <c:dLbls>
          <c:showLegendKey val="0"/>
          <c:showVal val="0"/>
          <c:showCatName val="0"/>
          <c:showSerName val="0"/>
          <c:showPercent val="0"/>
          <c:showBubbleSize val="0"/>
        </c:dLbls>
        <c:gapWidth val="150"/>
        <c:shape val="box"/>
        <c:axId val="177801856"/>
        <c:axId val="177821184"/>
        <c:axId val="0"/>
      </c:bar3DChart>
      <c:catAx>
        <c:axId val="177801856"/>
        <c:scaling>
          <c:orientation val="minMax"/>
        </c:scaling>
        <c:delete val="0"/>
        <c:axPos val="b"/>
        <c:numFmt formatCode="General" sourceLinked="0"/>
        <c:majorTickMark val="out"/>
        <c:minorTickMark val="none"/>
        <c:tickLblPos val="nextTo"/>
        <c:crossAx val="177821184"/>
        <c:crosses val="autoZero"/>
        <c:auto val="1"/>
        <c:lblAlgn val="ctr"/>
        <c:lblOffset val="100"/>
        <c:noMultiLvlLbl val="0"/>
      </c:catAx>
      <c:valAx>
        <c:axId val="177821184"/>
        <c:scaling>
          <c:orientation val="minMax"/>
        </c:scaling>
        <c:delete val="0"/>
        <c:axPos val="l"/>
        <c:majorGridlines/>
        <c:numFmt formatCode="General" sourceLinked="1"/>
        <c:majorTickMark val="out"/>
        <c:minorTickMark val="none"/>
        <c:tickLblPos val="nextTo"/>
        <c:crossAx val="1778018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Sheet1!$B$2:$B$5</c:f>
              <c:numCache>
                <c:formatCode>General</c:formatCode>
                <c:ptCount val="4"/>
                <c:pt idx="0">
                  <c:v>61</c:v>
                </c:pt>
                <c:pt idx="1">
                  <c:v>17</c:v>
                </c:pt>
                <c:pt idx="2">
                  <c:v>22</c:v>
                </c:pt>
              </c:numCache>
            </c:numRef>
          </c:val>
          <c:extLst>
            <c:ext xmlns:c16="http://schemas.microsoft.com/office/drawing/2014/chart" uri="{C3380CC4-5D6E-409C-BE32-E72D297353CC}">
              <c16:uniqueId val="{00000000-721D-4B58-92E3-B09537F536B4}"/>
            </c:ext>
          </c:extLst>
        </c:ser>
        <c:ser>
          <c:idx val="1"/>
          <c:order val="1"/>
          <c:tx>
            <c:strRef>
              <c:f>Sheet1!$C$1</c:f>
              <c:strCache>
                <c:ptCount val="1"/>
                <c:pt idx="0">
                  <c:v>1st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Sheet1!$C$2:$C$5</c:f>
              <c:numCache>
                <c:formatCode>General</c:formatCode>
                <c:ptCount val="4"/>
                <c:pt idx="0">
                  <c:v>41</c:v>
                </c:pt>
                <c:pt idx="1">
                  <c:v>17</c:v>
                </c:pt>
                <c:pt idx="2">
                  <c:v>41</c:v>
                </c:pt>
                <c:pt idx="3">
                  <c:v>1</c:v>
                </c:pt>
              </c:numCache>
            </c:numRef>
          </c:val>
          <c:extLst>
            <c:ext xmlns:c16="http://schemas.microsoft.com/office/drawing/2014/chart" uri="{C3380CC4-5D6E-409C-BE32-E72D297353CC}">
              <c16:uniqueId val="{00000001-721D-4B58-92E3-B09537F536B4}"/>
            </c:ext>
          </c:extLst>
        </c:ser>
        <c:ser>
          <c:idx val="2"/>
          <c:order val="2"/>
          <c:tx>
            <c:strRef>
              <c:f>Sheet1!$D$1</c:f>
              <c:strCache>
                <c:ptCount val="1"/>
                <c:pt idx="0">
                  <c:v>2nd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Mid or Above Grade Level</c:v>
                </c:pt>
                <c:pt idx="1">
                  <c:v>Early on Grade Level</c:v>
                </c:pt>
                <c:pt idx="2">
                  <c:v>One Grade Level Below</c:v>
                </c:pt>
                <c:pt idx="3">
                  <c:v>Two Grade Levels Below</c:v>
                </c:pt>
              </c:strCache>
            </c:strRef>
          </c:cat>
          <c:val>
            <c:numRef>
              <c:f>Sheet1!$D$2:$D$5</c:f>
              <c:numCache>
                <c:formatCode>General</c:formatCode>
                <c:ptCount val="4"/>
                <c:pt idx="0">
                  <c:v>42</c:v>
                </c:pt>
                <c:pt idx="1">
                  <c:v>21</c:v>
                </c:pt>
                <c:pt idx="2">
                  <c:v>34</c:v>
                </c:pt>
                <c:pt idx="3">
                  <c:v>3</c:v>
                </c:pt>
              </c:numCache>
            </c:numRef>
          </c:val>
          <c:extLst>
            <c:ext xmlns:c16="http://schemas.microsoft.com/office/drawing/2014/chart" uri="{C3380CC4-5D6E-409C-BE32-E72D297353CC}">
              <c16:uniqueId val="{00000002-721D-4B58-92E3-B09537F536B4}"/>
            </c:ext>
          </c:extLst>
        </c:ser>
        <c:dLbls>
          <c:showLegendKey val="0"/>
          <c:showVal val="0"/>
          <c:showCatName val="0"/>
          <c:showSerName val="0"/>
          <c:showPercent val="0"/>
          <c:showBubbleSize val="0"/>
        </c:dLbls>
        <c:gapWidth val="150"/>
        <c:shape val="box"/>
        <c:axId val="182662272"/>
        <c:axId val="182663808"/>
        <c:axId val="0"/>
      </c:bar3DChart>
      <c:catAx>
        <c:axId val="182662272"/>
        <c:scaling>
          <c:orientation val="minMax"/>
        </c:scaling>
        <c:delete val="0"/>
        <c:axPos val="b"/>
        <c:numFmt formatCode="General" sourceLinked="0"/>
        <c:majorTickMark val="out"/>
        <c:minorTickMark val="none"/>
        <c:tickLblPos val="nextTo"/>
        <c:crossAx val="182663808"/>
        <c:crosses val="autoZero"/>
        <c:auto val="1"/>
        <c:lblAlgn val="ctr"/>
        <c:lblOffset val="100"/>
        <c:noMultiLvlLbl val="0"/>
      </c:catAx>
      <c:valAx>
        <c:axId val="182663808"/>
        <c:scaling>
          <c:orientation val="minMax"/>
        </c:scaling>
        <c:delete val="0"/>
        <c:axPos val="l"/>
        <c:majorGridlines/>
        <c:numFmt formatCode="General" sourceLinked="1"/>
        <c:majorTickMark val="out"/>
        <c:minorTickMark val="none"/>
        <c:tickLblPos val="nextTo"/>
        <c:crossAx val="182662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E9C0-D7E9-4857-8216-E912AAA1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5017</Words>
  <Characters>28558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33508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Debbie Williams</cp:lastModifiedBy>
  <cp:revision>2</cp:revision>
  <cp:lastPrinted>2021-12-06T13:18:00Z</cp:lastPrinted>
  <dcterms:created xsi:type="dcterms:W3CDTF">2021-12-06T16:59:00Z</dcterms:created>
  <dcterms:modified xsi:type="dcterms:W3CDTF">2021-12-06T16:59:00Z</dcterms:modified>
</cp:coreProperties>
</file>